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F43EE" w14:textId="77777777" w:rsidR="0043153A" w:rsidRDefault="0043153A">
      <w:pPr>
        <w:widowControl w:val="0"/>
        <w:pBdr>
          <w:top w:val="nil"/>
          <w:left w:val="nil"/>
          <w:bottom w:val="nil"/>
          <w:right w:val="nil"/>
          <w:between w:val="nil"/>
        </w:pBdr>
        <w:spacing w:line="276" w:lineRule="auto"/>
        <w:jc w:val="left"/>
      </w:pPr>
    </w:p>
    <w:p w14:paraId="37EB2495" w14:textId="77777777" w:rsidR="0043153A" w:rsidRDefault="0043153A">
      <w:pPr>
        <w:widowControl w:val="0"/>
        <w:pBdr>
          <w:top w:val="nil"/>
          <w:left w:val="nil"/>
          <w:bottom w:val="nil"/>
          <w:right w:val="nil"/>
          <w:between w:val="nil"/>
        </w:pBdr>
        <w:spacing w:line="276" w:lineRule="auto"/>
        <w:jc w:val="left"/>
      </w:pPr>
    </w:p>
    <w:p w14:paraId="626C729F" w14:textId="429DB9BB" w:rsidR="0065007D" w:rsidRDefault="0043153A">
      <w:pPr>
        <w:widowControl w:val="0"/>
        <w:pBdr>
          <w:top w:val="nil"/>
          <w:left w:val="nil"/>
          <w:bottom w:val="nil"/>
          <w:right w:val="nil"/>
          <w:between w:val="nil"/>
        </w:pBdr>
        <w:spacing w:line="276" w:lineRule="auto"/>
        <w:jc w:val="left"/>
      </w:pPr>
      <w:r w:rsidRPr="0043153A">
        <w:rPr>
          <w:noProof/>
        </w:rPr>
        <w:drawing>
          <wp:inline distT="0" distB="0" distL="0" distR="0" wp14:anchorId="177907B6" wp14:editId="1F2C854B">
            <wp:extent cx="5520016" cy="7217923"/>
            <wp:effectExtent l="0" t="0" r="5080" b="0"/>
            <wp:docPr id="211200510"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0510" name="Picture 1" descr="A paper with text and images&#10;&#10;Description automatically generated"/>
                    <pic:cNvPicPr/>
                  </pic:nvPicPr>
                  <pic:blipFill>
                    <a:blip r:embed="rId8"/>
                    <a:stretch>
                      <a:fillRect/>
                    </a:stretch>
                  </pic:blipFill>
                  <pic:spPr>
                    <a:xfrm>
                      <a:off x="0" y="0"/>
                      <a:ext cx="5563572" cy="7274876"/>
                    </a:xfrm>
                    <a:prstGeom prst="rect">
                      <a:avLst/>
                    </a:prstGeom>
                  </pic:spPr>
                </pic:pic>
              </a:graphicData>
            </a:graphic>
          </wp:inline>
        </w:drawing>
      </w:r>
    </w:p>
    <w:p w14:paraId="0EF93BEF" w14:textId="77777777" w:rsidR="0043153A" w:rsidRDefault="0043153A">
      <w:pPr>
        <w:widowControl w:val="0"/>
        <w:pBdr>
          <w:top w:val="nil"/>
          <w:left w:val="nil"/>
          <w:bottom w:val="nil"/>
          <w:right w:val="nil"/>
          <w:between w:val="nil"/>
        </w:pBdr>
        <w:spacing w:line="276" w:lineRule="auto"/>
        <w:jc w:val="left"/>
      </w:pPr>
    </w:p>
    <w:p w14:paraId="77F8D259" w14:textId="77777777" w:rsidR="0043153A" w:rsidRDefault="0043153A">
      <w:pPr>
        <w:widowControl w:val="0"/>
        <w:pBdr>
          <w:top w:val="nil"/>
          <w:left w:val="nil"/>
          <w:bottom w:val="nil"/>
          <w:right w:val="nil"/>
          <w:between w:val="nil"/>
        </w:pBdr>
        <w:spacing w:line="276" w:lineRule="auto"/>
        <w:jc w:val="left"/>
      </w:pPr>
    </w:p>
    <w:p w14:paraId="75762EFA" w14:textId="77777777" w:rsidR="0065007D" w:rsidRDefault="00000000">
      <w:pPr>
        <w:pBdr>
          <w:top w:val="nil"/>
          <w:left w:val="nil"/>
          <w:bottom w:val="nil"/>
          <w:right w:val="nil"/>
          <w:between w:val="nil"/>
        </w:pBdr>
        <w:rPr>
          <w:color w:val="000000"/>
          <w:sz w:val="24"/>
          <w:szCs w:val="24"/>
        </w:rPr>
      </w:pPr>
      <w:r>
        <w:rPr>
          <w:noProof/>
        </w:rPr>
        <w:lastRenderedPageBreak/>
        <w:drawing>
          <wp:anchor distT="0" distB="0" distL="114300" distR="114300" simplePos="0" relativeHeight="251658240" behindDoc="0" locked="0" layoutInCell="1" hidden="0" allowOverlap="1" wp14:anchorId="7210BFFB" wp14:editId="07A1E1D2">
            <wp:simplePos x="0" y="0"/>
            <wp:positionH relativeFrom="column">
              <wp:posOffset>4464685</wp:posOffset>
            </wp:positionH>
            <wp:positionV relativeFrom="paragraph">
              <wp:posOffset>-67944</wp:posOffset>
            </wp:positionV>
            <wp:extent cx="1402080" cy="466725"/>
            <wp:effectExtent l="0" t="0" r="0" b="0"/>
            <wp:wrapTopAndBottom distT="0" distB="0"/>
            <wp:docPr id="541" name="image6.png" descr="lcc40mmrgb"/>
            <wp:cNvGraphicFramePr/>
            <a:graphic xmlns:a="http://schemas.openxmlformats.org/drawingml/2006/main">
              <a:graphicData uri="http://schemas.openxmlformats.org/drawingml/2006/picture">
                <pic:pic xmlns:pic="http://schemas.openxmlformats.org/drawingml/2006/picture">
                  <pic:nvPicPr>
                    <pic:cNvPr id="0" name="image6.png" descr="lcc40mmrgb"/>
                    <pic:cNvPicPr preferRelativeResize="0"/>
                  </pic:nvPicPr>
                  <pic:blipFill>
                    <a:blip r:embed="rId9"/>
                    <a:srcRect l="2753" t="8589" r="3253" b="10022"/>
                    <a:stretch>
                      <a:fillRect/>
                    </a:stretch>
                  </pic:blipFill>
                  <pic:spPr>
                    <a:xfrm>
                      <a:off x="0" y="0"/>
                      <a:ext cx="1402080" cy="4667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860DC79" wp14:editId="66F70E15">
            <wp:simplePos x="0" y="0"/>
            <wp:positionH relativeFrom="column">
              <wp:posOffset>-416688</wp:posOffset>
            </wp:positionH>
            <wp:positionV relativeFrom="paragraph">
              <wp:posOffset>0</wp:posOffset>
            </wp:positionV>
            <wp:extent cx="3979545" cy="1607296"/>
            <wp:effectExtent l="0" t="0" r="0" b="0"/>
            <wp:wrapSquare wrapText="bothSides" distT="0" distB="0" distL="114300" distR="114300"/>
            <wp:docPr id="538" name="image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rawing&#10;&#10;Description automatically generated"/>
                    <pic:cNvPicPr preferRelativeResize="0"/>
                  </pic:nvPicPr>
                  <pic:blipFill>
                    <a:blip r:embed="rId10"/>
                    <a:srcRect/>
                    <a:stretch>
                      <a:fillRect/>
                    </a:stretch>
                  </pic:blipFill>
                  <pic:spPr>
                    <a:xfrm>
                      <a:off x="0" y="0"/>
                      <a:ext cx="3979545" cy="1607296"/>
                    </a:xfrm>
                    <a:prstGeom prst="rect">
                      <a:avLst/>
                    </a:prstGeom>
                    <a:ln/>
                  </pic:spPr>
                </pic:pic>
              </a:graphicData>
            </a:graphic>
          </wp:anchor>
        </w:drawing>
      </w:r>
    </w:p>
    <w:p w14:paraId="51F51844" w14:textId="77777777" w:rsidR="0065007D" w:rsidRDefault="0065007D">
      <w:pPr>
        <w:pStyle w:val="Title"/>
        <w:pBdr>
          <w:bottom w:val="single" w:sz="4" w:space="4" w:color="000000"/>
        </w:pBdr>
        <w:spacing w:after="0"/>
        <w:rPr>
          <w:color w:val="000000"/>
        </w:rPr>
      </w:pPr>
    </w:p>
    <w:p w14:paraId="42B0D4AD" w14:textId="77777777" w:rsidR="0065007D" w:rsidRDefault="0065007D">
      <w:pPr>
        <w:pStyle w:val="Title"/>
        <w:pBdr>
          <w:bottom w:val="single" w:sz="4" w:space="4" w:color="000000"/>
        </w:pBdr>
        <w:spacing w:after="0"/>
        <w:jc w:val="center"/>
        <w:rPr>
          <w:rFonts w:ascii="Arial" w:eastAsia="Arial" w:hAnsi="Arial"/>
          <w:color w:val="000000"/>
        </w:rPr>
      </w:pPr>
    </w:p>
    <w:p w14:paraId="14DBC0E0" w14:textId="77777777" w:rsidR="0065007D" w:rsidRDefault="0065007D">
      <w:pPr>
        <w:pStyle w:val="Title"/>
        <w:pBdr>
          <w:bottom w:val="single" w:sz="4" w:space="4" w:color="000000"/>
        </w:pBdr>
        <w:spacing w:after="0"/>
        <w:jc w:val="center"/>
        <w:rPr>
          <w:rFonts w:ascii="Calibri" w:eastAsia="Calibri" w:hAnsi="Calibri" w:cs="Calibri"/>
          <w:color w:val="000000"/>
        </w:rPr>
      </w:pPr>
    </w:p>
    <w:p w14:paraId="4D83048D" w14:textId="77777777" w:rsidR="0065007D" w:rsidRDefault="00000000">
      <w:pPr>
        <w:pStyle w:val="Title"/>
        <w:pBdr>
          <w:bottom w:val="single" w:sz="4" w:space="4" w:color="000000"/>
        </w:pBdr>
        <w:spacing w:after="0"/>
        <w:jc w:val="center"/>
        <w:rPr>
          <w:rFonts w:ascii="Calibri" w:eastAsia="Calibri" w:hAnsi="Calibri" w:cs="Calibri"/>
          <w:b/>
          <w:color w:val="000000"/>
          <w:sz w:val="96"/>
          <w:szCs w:val="96"/>
        </w:rPr>
      </w:pPr>
      <w:r>
        <w:rPr>
          <w:rFonts w:ascii="Calibri" w:eastAsia="Calibri" w:hAnsi="Calibri" w:cs="Calibri"/>
          <w:b/>
          <w:color w:val="000000"/>
          <w:sz w:val="96"/>
          <w:szCs w:val="96"/>
        </w:rPr>
        <w:t>Safeguarding &amp; Child Protection Policy</w:t>
      </w:r>
    </w:p>
    <w:p w14:paraId="36527163" w14:textId="77777777" w:rsidR="0065007D" w:rsidRDefault="0065007D">
      <w:pPr>
        <w:pStyle w:val="Title"/>
        <w:pBdr>
          <w:bottom w:val="single" w:sz="4" w:space="4" w:color="000000"/>
        </w:pBdr>
        <w:spacing w:after="0"/>
        <w:jc w:val="center"/>
        <w:rPr>
          <w:rFonts w:ascii="Calibri" w:eastAsia="Calibri" w:hAnsi="Calibri" w:cs="Calibri"/>
          <w:color w:val="000000"/>
        </w:rPr>
      </w:pPr>
    </w:p>
    <w:p w14:paraId="6003630C" w14:textId="731D372D" w:rsidR="0065007D" w:rsidRPr="006457DF" w:rsidRDefault="00000000" w:rsidP="006457DF">
      <w:pPr>
        <w:pStyle w:val="Title"/>
        <w:pBdr>
          <w:bottom w:val="single" w:sz="4" w:space="4" w:color="000000"/>
        </w:pBdr>
        <w:jc w:val="center"/>
        <w:rPr>
          <w:rFonts w:ascii="Calibri" w:eastAsia="Calibri" w:hAnsi="Calibri" w:cs="Calibri"/>
          <w:color w:val="000000"/>
        </w:rPr>
      </w:pPr>
      <w:r>
        <w:rPr>
          <w:rFonts w:ascii="Calibri" w:eastAsia="Calibri" w:hAnsi="Calibri" w:cs="Calibri"/>
          <w:color w:val="000000"/>
        </w:rPr>
        <w:t>Academic Year 2023-24</w:t>
      </w:r>
    </w:p>
    <w:p w14:paraId="7CFB9D32" w14:textId="77777777" w:rsidR="0065007D" w:rsidRDefault="00000000">
      <w:pPr>
        <w:jc w:val="center"/>
        <w:rPr>
          <w:rFonts w:ascii="Calibri" w:eastAsia="Calibri" w:hAnsi="Calibri" w:cs="Calibri"/>
          <w:b/>
          <w:sz w:val="72"/>
          <w:szCs w:val="72"/>
        </w:rPr>
      </w:pPr>
      <w:r>
        <w:rPr>
          <w:rFonts w:ascii="Calibri" w:eastAsia="Calibri" w:hAnsi="Calibri" w:cs="Calibri"/>
          <w:b/>
          <w:sz w:val="36"/>
          <w:szCs w:val="36"/>
        </w:rPr>
        <w:t>Issued by:</w:t>
      </w:r>
    </w:p>
    <w:p w14:paraId="5BCA7F33" w14:textId="77777777" w:rsidR="0065007D" w:rsidRDefault="00000000">
      <w:pPr>
        <w:jc w:val="center"/>
        <w:rPr>
          <w:rFonts w:ascii="Calibri" w:eastAsia="Calibri" w:hAnsi="Calibri" w:cs="Calibri"/>
          <w:sz w:val="36"/>
          <w:szCs w:val="36"/>
        </w:rPr>
      </w:pPr>
      <w:r>
        <w:rPr>
          <w:rFonts w:ascii="Calibri" w:eastAsia="Calibri" w:hAnsi="Calibri" w:cs="Calibri"/>
          <w:sz w:val="36"/>
          <w:szCs w:val="36"/>
        </w:rPr>
        <w:t>Carl Harrison (CEO/DSL)</w:t>
      </w:r>
    </w:p>
    <w:p w14:paraId="027EA0EC" w14:textId="77777777" w:rsidR="0065007D" w:rsidRDefault="0065007D">
      <w:pPr>
        <w:jc w:val="center"/>
        <w:rPr>
          <w:rFonts w:ascii="Calibri" w:eastAsia="Calibri" w:hAnsi="Calibri" w:cs="Calibri"/>
          <w:b/>
          <w:sz w:val="36"/>
          <w:szCs w:val="36"/>
        </w:rPr>
      </w:pPr>
    </w:p>
    <w:p w14:paraId="4EF02598" w14:textId="77777777" w:rsidR="0065007D" w:rsidRDefault="00000000">
      <w:pPr>
        <w:jc w:val="center"/>
        <w:rPr>
          <w:rFonts w:ascii="Calibri" w:eastAsia="Calibri" w:hAnsi="Calibri" w:cs="Calibri"/>
          <w:sz w:val="36"/>
          <w:szCs w:val="36"/>
        </w:rPr>
      </w:pPr>
      <w:r>
        <w:rPr>
          <w:rFonts w:ascii="Calibri" w:eastAsia="Calibri" w:hAnsi="Calibri" w:cs="Calibri"/>
          <w:b/>
          <w:sz w:val="36"/>
          <w:szCs w:val="36"/>
        </w:rPr>
        <w:t xml:space="preserve">Issue Date: </w:t>
      </w:r>
      <w:r>
        <w:rPr>
          <w:rFonts w:ascii="Calibri" w:eastAsia="Calibri" w:hAnsi="Calibri" w:cs="Calibri"/>
          <w:sz w:val="36"/>
          <w:szCs w:val="36"/>
        </w:rPr>
        <w:t>01/09/23</w:t>
      </w:r>
    </w:p>
    <w:p w14:paraId="1317A09B" w14:textId="23E714FF" w:rsidR="006457DF" w:rsidRDefault="006457DF">
      <w:pPr>
        <w:jc w:val="center"/>
        <w:rPr>
          <w:rFonts w:ascii="Calibri" w:eastAsia="Calibri" w:hAnsi="Calibri" w:cs="Calibri"/>
          <w:sz w:val="36"/>
          <w:szCs w:val="36"/>
        </w:rPr>
      </w:pPr>
      <w:r w:rsidRPr="006457DF">
        <w:rPr>
          <w:rFonts w:ascii="Calibri" w:eastAsia="Calibri" w:hAnsi="Calibri" w:cs="Calibri"/>
          <w:b/>
          <w:bCs/>
          <w:sz w:val="36"/>
          <w:szCs w:val="36"/>
        </w:rPr>
        <w:t>Updated:</w:t>
      </w:r>
      <w:r>
        <w:rPr>
          <w:rFonts w:ascii="Calibri" w:eastAsia="Calibri" w:hAnsi="Calibri" w:cs="Calibri"/>
          <w:sz w:val="36"/>
          <w:szCs w:val="36"/>
        </w:rPr>
        <w:t xml:space="preserve"> 20/12/2023</w:t>
      </w:r>
    </w:p>
    <w:p w14:paraId="6DDF2A56" w14:textId="77777777" w:rsidR="0065007D" w:rsidRDefault="00000000">
      <w:pPr>
        <w:jc w:val="center"/>
        <w:rPr>
          <w:rFonts w:ascii="Calibri" w:eastAsia="Calibri" w:hAnsi="Calibri" w:cs="Calibri"/>
          <w:b/>
          <w:sz w:val="36"/>
          <w:szCs w:val="36"/>
        </w:rPr>
      </w:pPr>
      <w:r>
        <w:rPr>
          <w:rFonts w:ascii="Calibri" w:eastAsia="Calibri" w:hAnsi="Calibri" w:cs="Calibri"/>
          <w:b/>
          <w:sz w:val="36"/>
          <w:szCs w:val="36"/>
        </w:rPr>
        <w:t xml:space="preserve">Review Date: </w:t>
      </w:r>
      <w:r>
        <w:rPr>
          <w:rFonts w:ascii="Calibri" w:eastAsia="Calibri" w:hAnsi="Calibri" w:cs="Calibri"/>
          <w:sz w:val="36"/>
          <w:szCs w:val="36"/>
        </w:rPr>
        <w:t>01/09/24</w:t>
      </w:r>
    </w:p>
    <w:p w14:paraId="25680839" w14:textId="77777777" w:rsidR="0065007D" w:rsidRDefault="0065007D">
      <w:pPr>
        <w:keepNext/>
        <w:keepLines/>
        <w:pBdr>
          <w:top w:val="nil"/>
          <w:left w:val="nil"/>
          <w:bottom w:val="nil"/>
          <w:right w:val="nil"/>
          <w:between w:val="nil"/>
        </w:pBdr>
        <w:spacing w:before="240"/>
        <w:rPr>
          <w:rFonts w:ascii="Cambria" w:eastAsia="Cambria" w:hAnsi="Cambria" w:cs="Cambria"/>
          <w:b/>
          <w:color w:val="000000"/>
          <w:sz w:val="28"/>
          <w:szCs w:val="28"/>
        </w:rPr>
      </w:pPr>
    </w:p>
    <w:p w14:paraId="23104A9A" w14:textId="77777777" w:rsidR="0065007D" w:rsidRDefault="00000000">
      <w:pPr>
        <w:pBdr>
          <w:top w:val="nil"/>
          <w:left w:val="nil"/>
          <w:bottom w:val="nil"/>
          <w:right w:val="nil"/>
          <w:between w:val="nil"/>
        </w:pBdr>
        <w:spacing w:line="336" w:lineRule="auto"/>
        <w:jc w:val="center"/>
        <w:rPr>
          <w:rFonts w:ascii="Calibri" w:eastAsia="Calibri" w:hAnsi="Calibri" w:cs="Calibri"/>
          <w:color w:val="000000"/>
          <w:sz w:val="21"/>
          <w:szCs w:val="21"/>
        </w:rPr>
      </w:pPr>
      <w:r>
        <w:rPr>
          <w:rFonts w:ascii="Calibri" w:eastAsia="Calibri" w:hAnsi="Calibri" w:cs="Calibri"/>
          <w:color w:val="000000"/>
        </w:rPr>
        <w:t>This policy is the intellectual property of Leeds City Council.</w:t>
      </w:r>
    </w:p>
    <w:p w14:paraId="430AABE5" w14:textId="77777777" w:rsidR="0065007D" w:rsidRDefault="00000000">
      <w:pPr>
        <w:jc w:val="center"/>
        <w:rPr>
          <w:rFonts w:ascii="Cambria" w:eastAsia="Cambria" w:hAnsi="Cambria" w:cs="Cambria"/>
          <w:b/>
          <w:sz w:val="28"/>
          <w:szCs w:val="28"/>
        </w:rPr>
      </w:pPr>
      <w:r>
        <w:rPr>
          <w:rFonts w:ascii="Calibri" w:eastAsia="Calibri" w:hAnsi="Calibri" w:cs="Calibri"/>
          <w:color w:val="000000"/>
        </w:rPr>
        <w:t>Should any organisations outside of the Leeds Local Authority incorporate large sections of this policy without alteration please make acknowledgement of this.</w:t>
      </w:r>
      <w:r>
        <w:br w:type="page"/>
      </w:r>
      <w:r>
        <w:rPr>
          <w:noProof/>
        </w:rPr>
        <w:drawing>
          <wp:anchor distT="0" distB="0" distL="114300" distR="114300" simplePos="0" relativeHeight="251660288" behindDoc="0" locked="0" layoutInCell="1" hidden="0" allowOverlap="1" wp14:anchorId="2EE42CB2" wp14:editId="0293862E">
            <wp:simplePos x="0" y="0"/>
            <wp:positionH relativeFrom="column">
              <wp:posOffset>3360928</wp:posOffset>
            </wp:positionH>
            <wp:positionV relativeFrom="paragraph">
              <wp:posOffset>1308354</wp:posOffset>
            </wp:positionV>
            <wp:extent cx="2085975" cy="752475"/>
            <wp:effectExtent l="0" t="0" r="0" b="0"/>
            <wp:wrapSquare wrapText="bothSides" distT="0" distB="0" distL="114300" distR="114300"/>
            <wp:docPr id="539" name="image3.jpg" descr="LSCP RGB"/>
            <wp:cNvGraphicFramePr/>
            <a:graphic xmlns:a="http://schemas.openxmlformats.org/drawingml/2006/main">
              <a:graphicData uri="http://schemas.openxmlformats.org/drawingml/2006/picture">
                <pic:pic xmlns:pic="http://schemas.openxmlformats.org/drawingml/2006/picture">
                  <pic:nvPicPr>
                    <pic:cNvPr id="0" name="image3.jpg" descr="LSCP RGB"/>
                    <pic:cNvPicPr preferRelativeResize="0"/>
                  </pic:nvPicPr>
                  <pic:blipFill>
                    <a:blip r:embed="rId11"/>
                    <a:srcRect/>
                    <a:stretch>
                      <a:fillRect/>
                    </a:stretch>
                  </pic:blipFill>
                  <pic:spPr>
                    <a:xfrm>
                      <a:off x="0" y="0"/>
                      <a:ext cx="2085975" cy="7524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08F3A32" wp14:editId="41B885CE">
            <wp:simplePos x="0" y="0"/>
            <wp:positionH relativeFrom="column">
              <wp:posOffset>-7619</wp:posOffset>
            </wp:positionH>
            <wp:positionV relativeFrom="paragraph">
              <wp:posOffset>972820</wp:posOffset>
            </wp:positionV>
            <wp:extent cx="932180" cy="1083945"/>
            <wp:effectExtent l="0" t="0" r="0" b="0"/>
            <wp:wrapSquare wrapText="bothSides" distT="0" distB="0" distL="114300" distR="114300"/>
            <wp:docPr id="542" name="image1.png" descr="CFL thumb logo signature"/>
            <wp:cNvGraphicFramePr/>
            <a:graphic xmlns:a="http://schemas.openxmlformats.org/drawingml/2006/main">
              <a:graphicData uri="http://schemas.openxmlformats.org/drawingml/2006/picture">
                <pic:pic xmlns:pic="http://schemas.openxmlformats.org/drawingml/2006/picture">
                  <pic:nvPicPr>
                    <pic:cNvPr id="0" name="image1.png" descr="CFL thumb logo signature"/>
                    <pic:cNvPicPr preferRelativeResize="0"/>
                  </pic:nvPicPr>
                  <pic:blipFill>
                    <a:blip r:embed="rId12"/>
                    <a:srcRect/>
                    <a:stretch>
                      <a:fillRect/>
                    </a:stretch>
                  </pic:blipFill>
                  <pic:spPr>
                    <a:xfrm>
                      <a:off x="0" y="0"/>
                      <a:ext cx="932180" cy="1083945"/>
                    </a:xfrm>
                    <a:prstGeom prst="rect">
                      <a:avLst/>
                    </a:prstGeom>
                    <a:ln/>
                  </pic:spPr>
                </pic:pic>
              </a:graphicData>
            </a:graphic>
          </wp:anchor>
        </w:drawing>
      </w:r>
    </w:p>
    <w:p w14:paraId="0B7141A4" w14:textId="77777777" w:rsidR="0065007D" w:rsidRDefault="00000000">
      <w:pPr>
        <w:keepNext/>
        <w:keepLines/>
        <w:pBdr>
          <w:top w:val="nil"/>
          <w:left w:val="nil"/>
          <w:bottom w:val="nil"/>
          <w:right w:val="nil"/>
          <w:between w:val="nil"/>
        </w:pBdr>
        <w:spacing w:before="240"/>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Contents</w:t>
      </w:r>
    </w:p>
    <w:sdt>
      <w:sdtPr>
        <w:id w:val="1623735177"/>
        <w:docPartObj>
          <w:docPartGallery w:val="Table of Contents"/>
          <w:docPartUnique/>
        </w:docPartObj>
      </w:sdtPr>
      <w:sdtContent>
        <w:p w14:paraId="12EFF511"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r>
            <w:fldChar w:fldCharType="begin"/>
          </w:r>
          <w:r>
            <w:instrText xml:space="preserve"> TOC \h \u \z \t "Heading 1,1,"</w:instrText>
          </w:r>
          <w:r>
            <w:fldChar w:fldCharType="separate"/>
          </w:r>
          <w:hyperlink w:anchor="_heading=h.30j0zll">
            <w:r>
              <w:rPr>
                <w:rFonts w:ascii="Calibri" w:eastAsia="Calibri" w:hAnsi="Calibri" w:cs="Calibri"/>
                <w:b/>
                <w:smallCaps/>
                <w:color w:val="000000"/>
                <w:sz w:val="20"/>
                <w:szCs w:val="20"/>
              </w:rPr>
              <w:t>1.</w:t>
            </w:r>
          </w:hyperlink>
          <w:hyperlink w:anchor="_heading=h.30j0zll">
            <w:r>
              <w:rPr>
                <w:rFonts w:ascii="Calibri" w:eastAsia="Calibri" w:hAnsi="Calibri" w:cs="Calibri"/>
                <w:color w:val="000000"/>
              </w:rPr>
              <w:tab/>
            </w:r>
          </w:hyperlink>
          <w:r>
            <w:fldChar w:fldCharType="begin"/>
          </w:r>
          <w:r>
            <w:instrText xml:space="preserve"> PAGEREF _heading=h.30j0zll \h </w:instrText>
          </w:r>
          <w:r>
            <w:fldChar w:fldCharType="separate"/>
          </w:r>
          <w:r>
            <w:rPr>
              <w:rFonts w:ascii="Calibri" w:eastAsia="Calibri" w:hAnsi="Calibri" w:cs="Calibri"/>
              <w:b/>
              <w:smallCaps/>
              <w:color w:val="000000"/>
              <w:sz w:val="20"/>
              <w:szCs w:val="20"/>
            </w:rPr>
            <w:t>Aims</w:t>
          </w:r>
          <w:r>
            <w:rPr>
              <w:rFonts w:ascii="Calibri" w:eastAsia="Calibri" w:hAnsi="Calibri" w:cs="Calibri"/>
              <w:b/>
              <w:smallCaps/>
              <w:color w:val="000000"/>
              <w:sz w:val="20"/>
              <w:szCs w:val="20"/>
            </w:rPr>
            <w:tab/>
            <w:t>8</w:t>
          </w:r>
          <w:r>
            <w:fldChar w:fldCharType="end"/>
          </w:r>
        </w:p>
        <w:p w14:paraId="1A994167"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znysh7">
            <w:r>
              <w:rPr>
                <w:rFonts w:ascii="Calibri" w:eastAsia="Calibri" w:hAnsi="Calibri" w:cs="Calibri"/>
                <w:b/>
                <w:smallCaps/>
                <w:color w:val="000000"/>
                <w:sz w:val="20"/>
                <w:szCs w:val="20"/>
              </w:rPr>
              <w:t>2.</w:t>
            </w:r>
          </w:hyperlink>
          <w:hyperlink w:anchor="_heading=h.3znysh7">
            <w:r>
              <w:rPr>
                <w:rFonts w:ascii="Calibri" w:eastAsia="Calibri" w:hAnsi="Calibri" w:cs="Calibri"/>
                <w:color w:val="000000"/>
              </w:rPr>
              <w:tab/>
            </w:r>
          </w:hyperlink>
          <w:r>
            <w:fldChar w:fldCharType="begin"/>
          </w:r>
          <w:r>
            <w:instrText xml:space="preserve"> PAGEREF _heading=h.3znysh7 \h </w:instrText>
          </w:r>
          <w:r>
            <w:fldChar w:fldCharType="separate"/>
          </w:r>
          <w:r>
            <w:rPr>
              <w:rFonts w:ascii="Calibri" w:eastAsia="Calibri" w:hAnsi="Calibri" w:cs="Calibri"/>
              <w:b/>
              <w:smallCaps/>
              <w:color w:val="000000"/>
              <w:sz w:val="20"/>
              <w:szCs w:val="20"/>
            </w:rPr>
            <w:t>Legislation and guidance</w:t>
          </w:r>
          <w:r>
            <w:rPr>
              <w:rFonts w:ascii="Calibri" w:eastAsia="Calibri" w:hAnsi="Calibri" w:cs="Calibri"/>
              <w:b/>
              <w:smallCaps/>
              <w:color w:val="000000"/>
              <w:sz w:val="20"/>
              <w:szCs w:val="20"/>
            </w:rPr>
            <w:tab/>
            <w:t>8</w:t>
          </w:r>
          <w:r>
            <w:fldChar w:fldCharType="end"/>
          </w:r>
        </w:p>
        <w:p w14:paraId="046ED70D"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tyjcwt">
            <w:r>
              <w:rPr>
                <w:rFonts w:ascii="Calibri" w:eastAsia="Calibri" w:hAnsi="Calibri" w:cs="Calibri"/>
                <w:b/>
                <w:smallCaps/>
                <w:color w:val="000000"/>
                <w:sz w:val="20"/>
                <w:szCs w:val="20"/>
              </w:rPr>
              <w:t>3.</w:t>
            </w:r>
          </w:hyperlink>
          <w:hyperlink w:anchor="_heading=h.tyjcwt">
            <w:r>
              <w:rPr>
                <w:rFonts w:ascii="Calibri" w:eastAsia="Calibri" w:hAnsi="Calibri" w:cs="Calibri"/>
                <w:color w:val="000000"/>
              </w:rPr>
              <w:tab/>
            </w:r>
          </w:hyperlink>
          <w:r>
            <w:fldChar w:fldCharType="begin"/>
          </w:r>
          <w:r>
            <w:instrText xml:space="preserve"> PAGEREF _heading=h.tyjcwt \h </w:instrText>
          </w:r>
          <w:r>
            <w:fldChar w:fldCharType="separate"/>
          </w:r>
          <w:r>
            <w:rPr>
              <w:rFonts w:ascii="Calibri" w:eastAsia="Calibri" w:hAnsi="Calibri" w:cs="Calibri"/>
              <w:b/>
              <w:smallCaps/>
              <w:color w:val="000000"/>
              <w:sz w:val="20"/>
              <w:szCs w:val="20"/>
            </w:rPr>
            <w:t>Definitions</w:t>
          </w:r>
          <w:r>
            <w:rPr>
              <w:rFonts w:ascii="Calibri" w:eastAsia="Calibri" w:hAnsi="Calibri" w:cs="Calibri"/>
              <w:b/>
              <w:smallCaps/>
              <w:color w:val="000000"/>
              <w:sz w:val="20"/>
              <w:szCs w:val="20"/>
            </w:rPr>
            <w:tab/>
            <w:t>9</w:t>
          </w:r>
          <w:r>
            <w:fldChar w:fldCharType="end"/>
          </w:r>
        </w:p>
        <w:p w14:paraId="2B3CBDE7"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dy6vkm">
            <w:r>
              <w:rPr>
                <w:rFonts w:ascii="Calibri" w:eastAsia="Calibri" w:hAnsi="Calibri" w:cs="Calibri"/>
                <w:b/>
                <w:smallCaps/>
                <w:color w:val="000000"/>
                <w:sz w:val="20"/>
                <w:szCs w:val="20"/>
              </w:rPr>
              <w:t>4.</w:t>
            </w:r>
          </w:hyperlink>
          <w:hyperlink w:anchor="_heading=h.3dy6vkm">
            <w:r>
              <w:rPr>
                <w:rFonts w:ascii="Calibri" w:eastAsia="Calibri" w:hAnsi="Calibri" w:cs="Calibri"/>
                <w:color w:val="000000"/>
              </w:rPr>
              <w:tab/>
            </w:r>
          </w:hyperlink>
          <w:r>
            <w:fldChar w:fldCharType="begin"/>
          </w:r>
          <w:r>
            <w:instrText xml:space="preserve"> PAGEREF _heading=h.3dy6vkm \h </w:instrText>
          </w:r>
          <w:r>
            <w:fldChar w:fldCharType="separate"/>
          </w:r>
          <w:r>
            <w:rPr>
              <w:rFonts w:ascii="Calibri" w:eastAsia="Calibri" w:hAnsi="Calibri" w:cs="Calibri"/>
              <w:b/>
              <w:smallCaps/>
              <w:color w:val="000000"/>
              <w:sz w:val="20"/>
              <w:szCs w:val="20"/>
            </w:rPr>
            <w:t>Equality statement</w:t>
          </w:r>
          <w:r>
            <w:rPr>
              <w:rFonts w:ascii="Calibri" w:eastAsia="Calibri" w:hAnsi="Calibri" w:cs="Calibri"/>
              <w:b/>
              <w:smallCaps/>
              <w:color w:val="000000"/>
              <w:sz w:val="20"/>
              <w:szCs w:val="20"/>
            </w:rPr>
            <w:tab/>
            <w:t>10</w:t>
          </w:r>
          <w:r>
            <w:fldChar w:fldCharType="end"/>
          </w:r>
        </w:p>
        <w:p w14:paraId="544E18E3"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t3h5sf">
            <w:r>
              <w:rPr>
                <w:rFonts w:ascii="Calibri" w:eastAsia="Calibri" w:hAnsi="Calibri" w:cs="Calibri"/>
                <w:b/>
                <w:smallCaps/>
                <w:color w:val="000000"/>
                <w:sz w:val="20"/>
                <w:szCs w:val="20"/>
              </w:rPr>
              <w:t>5.</w:t>
            </w:r>
          </w:hyperlink>
          <w:hyperlink w:anchor="_heading=h.1t3h5sf">
            <w:r>
              <w:rPr>
                <w:rFonts w:ascii="Calibri" w:eastAsia="Calibri" w:hAnsi="Calibri" w:cs="Calibri"/>
                <w:color w:val="000000"/>
              </w:rPr>
              <w:tab/>
            </w:r>
          </w:hyperlink>
          <w:r>
            <w:fldChar w:fldCharType="begin"/>
          </w:r>
          <w:r>
            <w:instrText xml:space="preserve"> PAGEREF _heading=h.1t3h5sf \h </w:instrText>
          </w:r>
          <w:r>
            <w:fldChar w:fldCharType="separate"/>
          </w:r>
          <w:r>
            <w:rPr>
              <w:rFonts w:ascii="Calibri" w:eastAsia="Calibri" w:hAnsi="Calibri" w:cs="Calibri"/>
              <w:b/>
              <w:smallCaps/>
              <w:color w:val="000000"/>
              <w:sz w:val="20"/>
              <w:szCs w:val="20"/>
            </w:rPr>
            <w:t>Roles and responsibilities</w:t>
          </w:r>
          <w:r>
            <w:rPr>
              <w:rFonts w:ascii="Calibri" w:eastAsia="Calibri" w:hAnsi="Calibri" w:cs="Calibri"/>
              <w:b/>
              <w:smallCaps/>
              <w:color w:val="000000"/>
              <w:sz w:val="20"/>
              <w:szCs w:val="20"/>
            </w:rPr>
            <w:tab/>
            <w:t>10</w:t>
          </w:r>
          <w:r>
            <w:fldChar w:fldCharType="end"/>
          </w:r>
        </w:p>
        <w:p w14:paraId="531DB1BA"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rdcrjn">
            <w:r>
              <w:rPr>
                <w:rFonts w:ascii="Calibri" w:eastAsia="Calibri" w:hAnsi="Calibri" w:cs="Calibri"/>
                <w:b/>
                <w:smallCaps/>
                <w:color w:val="000000"/>
                <w:sz w:val="20"/>
                <w:szCs w:val="20"/>
              </w:rPr>
              <w:t>6.</w:t>
            </w:r>
          </w:hyperlink>
          <w:hyperlink w:anchor="_heading=h.3rdcrjn">
            <w:r>
              <w:rPr>
                <w:rFonts w:ascii="Calibri" w:eastAsia="Calibri" w:hAnsi="Calibri" w:cs="Calibri"/>
                <w:color w:val="000000"/>
              </w:rPr>
              <w:tab/>
            </w:r>
          </w:hyperlink>
          <w:r>
            <w:fldChar w:fldCharType="begin"/>
          </w:r>
          <w:r>
            <w:instrText xml:space="preserve"> PAGEREF _heading=h.3rdcrjn \h </w:instrText>
          </w:r>
          <w:r>
            <w:fldChar w:fldCharType="separate"/>
          </w:r>
          <w:r>
            <w:rPr>
              <w:rFonts w:ascii="Calibri" w:eastAsia="Calibri" w:hAnsi="Calibri" w:cs="Calibri"/>
              <w:b/>
              <w:smallCaps/>
              <w:color w:val="000000"/>
              <w:sz w:val="20"/>
              <w:szCs w:val="20"/>
            </w:rPr>
            <w:t>Confidentiality and Information Sharing</w:t>
          </w:r>
          <w:r>
            <w:rPr>
              <w:rFonts w:ascii="Calibri" w:eastAsia="Calibri" w:hAnsi="Calibri" w:cs="Calibri"/>
              <w:b/>
              <w:smallCaps/>
              <w:color w:val="000000"/>
              <w:sz w:val="20"/>
              <w:szCs w:val="20"/>
            </w:rPr>
            <w:tab/>
            <w:t>17</w:t>
          </w:r>
          <w:r>
            <w:fldChar w:fldCharType="end"/>
          </w:r>
        </w:p>
        <w:p w14:paraId="353810AD"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5nkun2">
            <w:r>
              <w:rPr>
                <w:rFonts w:ascii="Calibri" w:eastAsia="Calibri" w:hAnsi="Calibri" w:cs="Calibri"/>
                <w:b/>
                <w:smallCaps/>
                <w:color w:val="000000"/>
                <w:sz w:val="20"/>
                <w:szCs w:val="20"/>
              </w:rPr>
              <w:t>7.</w:t>
            </w:r>
          </w:hyperlink>
          <w:hyperlink w:anchor="_heading=h.35nkun2">
            <w:r>
              <w:rPr>
                <w:rFonts w:ascii="Calibri" w:eastAsia="Calibri" w:hAnsi="Calibri" w:cs="Calibri"/>
                <w:color w:val="000000"/>
              </w:rPr>
              <w:tab/>
            </w:r>
          </w:hyperlink>
          <w:r>
            <w:fldChar w:fldCharType="begin"/>
          </w:r>
          <w:r>
            <w:instrText xml:space="preserve"> PAGEREF _heading=h.35nkun2 \h </w:instrText>
          </w:r>
          <w:r>
            <w:fldChar w:fldCharType="separate"/>
          </w:r>
          <w:r>
            <w:rPr>
              <w:rFonts w:ascii="Calibri" w:eastAsia="Calibri" w:hAnsi="Calibri" w:cs="Calibri"/>
              <w:b/>
              <w:smallCaps/>
              <w:color w:val="000000"/>
              <w:sz w:val="20"/>
              <w:szCs w:val="20"/>
            </w:rPr>
            <w:t>Opportunities to teach safeguarding – Preventative Curriculum</w:t>
          </w:r>
          <w:r>
            <w:rPr>
              <w:rFonts w:ascii="Calibri" w:eastAsia="Calibri" w:hAnsi="Calibri" w:cs="Calibri"/>
              <w:b/>
              <w:smallCaps/>
              <w:color w:val="000000"/>
              <w:sz w:val="20"/>
              <w:szCs w:val="20"/>
            </w:rPr>
            <w:tab/>
            <w:t>18</w:t>
          </w:r>
          <w:r>
            <w:fldChar w:fldCharType="end"/>
          </w:r>
        </w:p>
        <w:p w14:paraId="42E48A19"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44sinio">
            <w:r>
              <w:rPr>
                <w:rFonts w:ascii="Calibri" w:eastAsia="Calibri" w:hAnsi="Calibri" w:cs="Calibri"/>
                <w:b/>
                <w:smallCaps/>
                <w:color w:val="000000"/>
                <w:sz w:val="20"/>
                <w:szCs w:val="20"/>
              </w:rPr>
              <w:t>8.</w:t>
            </w:r>
          </w:hyperlink>
          <w:hyperlink w:anchor="_heading=h.44sinio">
            <w:r>
              <w:rPr>
                <w:rFonts w:ascii="Calibri" w:eastAsia="Calibri" w:hAnsi="Calibri" w:cs="Calibri"/>
                <w:color w:val="000000"/>
              </w:rPr>
              <w:tab/>
            </w:r>
          </w:hyperlink>
          <w:r>
            <w:fldChar w:fldCharType="begin"/>
          </w:r>
          <w:r>
            <w:instrText xml:space="preserve"> PAGEREF _heading=h.44sinio \h </w:instrText>
          </w:r>
          <w:r>
            <w:fldChar w:fldCharType="separate"/>
          </w:r>
          <w:r>
            <w:rPr>
              <w:rFonts w:ascii="Calibri" w:eastAsia="Calibri" w:hAnsi="Calibri" w:cs="Calibri"/>
              <w:b/>
              <w:smallCaps/>
              <w:color w:val="000000"/>
              <w:sz w:val="20"/>
              <w:szCs w:val="20"/>
            </w:rPr>
            <w:t>Our role in supporting children</w:t>
          </w:r>
          <w:r>
            <w:rPr>
              <w:rFonts w:ascii="Calibri" w:eastAsia="Calibri" w:hAnsi="Calibri" w:cs="Calibri"/>
              <w:b/>
              <w:smallCaps/>
              <w:color w:val="000000"/>
              <w:sz w:val="20"/>
              <w:szCs w:val="20"/>
            </w:rPr>
            <w:tab/>
            <w:t>19</w:t>
          </w:r>
          <w:r>
            <w:fldChar w:fldCharType="end"/>
          </w:r>
        </w:p>
        <w:p w14:paraId="5492C556"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jxsxqh">
            <w:r>
              <w:rPr>
                <w:rFonts w:ascii="Calibri" w:eastAsia="Calibri" w:hAnsi="Calibri" w:cs="Calibri"/>
                <w:b/>
                <w:smallCaps/>
                <w:color w:val="000000"/>
                <w:sz w:val="20"/>
                <w:szCs w:val="20"/>
              </w:rPr>
              <w:t>9.</w:t>
            </w:r>
          </w:hyperlink>
          <w:hyperlink w:anchor="_heading=h.2jxsxqh">
            <w:r>
              <w:rPr>
                <w:rFonts w:ascii="Calibri" w:eastAsia="Calibri" w:hAnsi="Calibri" w:cs="Calibri"/>
                <w:color w:val="000000"/>
              </w:rPr>
              <w:tab/>
            </w:r>
          </w:hyperlink>
          <w:r>
            <w:fldChar w:fldCharType="begin"/>
          </w:r>
          <w:r>
            <w:instrText xml:space="preserve"> PAGEREF _heading=h.2jxsxqh \h </w:instrText>
          </w:r>
          <w:r>
            <w:fldChar w:fldCharType="separate"/>
          </w:r>
          <w:r>
            <w:rPr>
              <w:rFonts w:ascii="Calibri" w:eastAsia="Calibri" w:hAnsi="Calibri" w:cs="Calibri"/>
              <w:b/>
              <w:smallCaps/>
              <w:color w:val="000000"/>
              <w:sz w:val="20"/>
              <w:szCs w:val="20"/>
            </w:rPr>
            <w:t>Children with special educational needs, disabilities, or health issues</w:t>
          </w:r>
          <w:r>
            <w:rPr>
              <w:rFonts w:ascii="Calibri" w:eastAsia="Calibri" w:hAnsi="Calibri" w:cs="Calibri"/>
              <w:b/>
              <w:smallCaps/>
              <w:color w:val="000000"/>
              <w:sz w:val="20"/>
              <w:szCs w:val="20"/>
            </w:rPr>
            <w:tab/>
            <w:t>19</w:t>
          </w:r>
          <w:r>
            <w:fldChar w:fldCharType="end"/>
          </w:r>
        </w:p>
        <w:p w14:paraId="1DA94F6F"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z337ya">
            <w:r>
              <w:rPr>
                <w:rFonts w:ascii="Calibri" w:eastAsia="Calibri" w:hAnsi="Calibri" w:cs="Calibri"/>
                <w:b/>
                <w:smallCaps/>
                <w:color w:val="000000"/>
                <w:sz w:val="20"/>
                <w:szCs w:val="20"/>
              </w:rPr>
              <w:t>10.</w:t>
            </w:r>
          </w:hyperlink>
          <w:hyperlink w:anchor="_heading=h.z337ya">
            <w:r>
              <w:rPr>
                <w:rFonts w:ascii="Calibri" w:eastAsia="Calibri" w:hAnsi="Calibri" w:cs="Calibri"/>
                <w:color w:val="000000"/>
              </w:rPr>
              <w:tab/>
            </w:r>
          </w:hyperlink>
          <w:r>
            <w:fldChar w:fldCharType="begin"/>
          </w:r>
          <w:r>
            <w:instrText xml:space="preserve"> PAGEREF _heading=h.z337ya \h </w:instrText>
          </w:r>
          <w:r>
            <w:fldChar w:fldCharType="separate"/>
          </w:r>
          <w:r>
            <w:rPr>
              <w:rFonts w:ascii="Calibri" w:eastAsia="Calibri" w:hAnsi="Calibri" w:cs="Calibri"/>
              <w:b/>
              <w:smallCaps/>
              <w:color w:val="000000"/>
              <w:sz w:val="20"/>
              <w:szCs w:val="20"/>
            </w:rPr>
            <w:t>Children at risk of specific forms of abuse</w:t>
          </w:r>
          <w:r>
            <w:rPr>
              <w:rFonts w:ascii="Calibri" w:eastAsia="Calibri" w:hAnsi="Calibri" w:cs="Calibri"/>
              <w:b/>
              <w:smallCaps/>
              <w:color w:val="000000"/>
              <w:sz w:val="20"/>
              <w:szCs w:val="20"/>
            </w:rPr>
            <w:tab/>
            <w:t>20</w:t>
          </w:r>
          <w:r>
            <w:fldChar w:fldCharType="end"/>
          </w:r>
        </w:p>
        <w:p w14:paraId="03590AFA"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j2qqm3">
            <w:r>
              <w:rPr>
                <w:rFonts w:ascii="Calibri" w:eastAsia="Calibri" w:hAnsi="Calibri" w:cs="Calibri"/>
                <w:b/>
                <w:smallCaps/>
                <w:color w:val="000000"/>
                <w:sz w:val="20"/>
                <w:szCs w:val="20"/>
              </w:rPr>
              <w:t>11</w:t>
            </w:r>
          </w:hyperlink>
          <w:hyperlink w:anchor="_heading=h.3j2qqm3">
            <w:r>
              <w:rPr>
                <w:rFonts w:ascii="Calibri" w:eastAsia="Calibri" w:hAnsi="Calibri" w:cs="Calibri"/>
                <w:color w:val="000000"/>
              </w:rPr>
              <w:tab/>
            </w:r>
          </w:hyperlink>
          <w:r>
            <w:fldChar w:fldCharType="begin"/>
          </w:r>
          <w:r>
            <w:instrText xml:space="preserve"> PAGEREF _heading=h.3j2qqm3 \h </w:instrText>
          </w:r>
          <w:r>
            <w:fldChar w:fldCharType="separate"/>
          </w:r>
          <w:r>
            <w:rPr>
              <w:rFonts w:ascii="Calibri" w:eastAsia="Calibri" w:hAnsi="Calibri" w:cs="Calibri"/>
              <w:b/>
              <w:smallCaps/>
              <w:color w:val="000000"/>
              <w:sz w:val="20"/>
              <w:szCs w:val="20"/>
            </w:rPr>
            <w:t>Remote Learning and Remote Welfare</w:t>
          </w:r>
          <w:r>
            <w:rPr>
              <w:rFonts w:ascii="Calibri" w:eastAsia="Calibri" w:hAnsi="Calibri" w:cs="Calibri"/>
              <w:b/>
              <w:smallCaps/>
              <w:color w:val="000000"/>
              <w:sz w:val="20"/>
              <w:szCs w:val="20"/>
            </w:rPr>
            <w:tab/>
            <w:t>20</w:t>
          </w:r>
          <w:r>
            <w:fldChar w:fldCharType="end"/>
          </w:r>
        </w:p>
        <w:p w14:paraId="0A06CE66"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y810tw">
            <w:r>
              <w:rPr>
                <w:rFonts w:ascii="Calibri" w:eastAsia="Calibri" w:hAnsi="Calibri" w:cs="Calibri"/>
                <w:b/>
                <w:smallCaps/>
                <w:color w:val="000000"/>
                <w:sz w:val="20"/>
                <w:szCs w:val="20"/>
              </w:rPr>
              <w:t>12</w:t>
            </w:r>
          </w:hyperlink>
          <w:hyperlink w:anchor="_heading=h.1y810tw">
            <w:r>
              <w:rPr>
                <w:rFonts w:ascii="Calibri" w:eastAsia="Calibri" w:hAnsi="Calibri" w:cs="Calibri"/>
                <w:color w:val="000000"/>
              </w:rPr>
              <w:tab/>
            </w:r>
          </w:hyperlink>
          <w:r>
            <w:fldChar w:fldCharType="begin"/>
          </w:r>
          <w:r>
            <w:instrText xml:space="preserve"> PAGEREF _heading=h.1y810tw \h </w:instrText>
          </w:r>
          <w:r>
            <w:fldChar w:fldCharType="separate"/>
          </w:r>
          <w:r>
            <w:rPr>
              <w:rFonts w:ascii="Calibri" w:eastAsia="Calibri" w:hAnsi="Calibri" w:cs="Calibri"/>
              <w:b/>
              <w:smallCaps/>
              <w:color w:val="000000"/>
              <w:sz w:val="20"/>
              <w:szCs w:val="20"/>
            </w:rPr>
            <w:t>Female Genital Mutilation: The Mandatory Reporting Duty</w:t>
          </w:r>
          <w:r>
            <w:rPr>
              <w:rFonts w:ascii="Calibri" w:eastAsia="Calibri" w:hAnsi="Calibri" w:cs="Calibri"/>
              <w:b/>
              <w:smallCaps/>
              <w:color w:val="000000"/>
              <w:sz w:val="20"/>
              <w:szCs w:val="20"/>
            </w:rPr>
            <w:tab/>
            <w:t>21</w:t>
          </w:r>
          <w:r>
            <w:fldChar w:fldCharType="end"/>
          </w:r>
        </w:p>
        <w:p w14:paraId="4228CDA9"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4i7ojhp">
            <w:r>
              <w:rPr>
                <w:rFonts w:ascii="Calibri" w:eastAsia="Calibri" w:hAnsi="Calibri" w:cs="Calibri"/>
                <w:b/>
                <w:smallCaps/>
                <w:color w:val="000000"/>
                <w:sz w:val="20"/>
                <w:szCs w:val="20"/>
              </w:rPr>
              <w:t>13</w:t>
            </w:r>
          </w:hyperlink>
          <w:hyperlink w:anchor="_heading=h.4i7ojhp">
            <w:r>
              <w:rPr>
                <w:rFonts w:ascii="Calibri" w:eastAsia="Calibri" w:hAnsi="Calibri" w:cs="Calibri"/>
                <w:color w:val="000000"/>
              </w:rPr>
              <w:tab/>
            </w:r>
          </w:hyperlink>
          <w:r>
            <w:fldChar w:fldCharType="begin"/>
          </w:r>
          <w:r>
            <w:instrText xml:space="preserve"> PAGEREF _heading=h.4i7ojhp \h </w:instrText>
          </w:r>
          <w:r>
            <w:fldChar w:fldCharType="separate"/>
          </w:r>
          <w:r>
            <w:rPr>
              <w:rFonts w:ascii="Calibri" w:eastAsia="Calibri" w:hAnsi="Calibri" w:cs="Calibri"/>
              <w:b/>
              <w:smallCaps/>
              <w:color w:val="000000"/>
              <w:sz w:val="20"/>
              <w:szCs w:val="20"/>
            </w:rPr>
            <w:t>Radicalisation and Terrorism</w:t>
          </w:r>
          <w:r>
            <w:rPr>
              <w:rFonts w:ascii="Calibri" w:eastAsia="Calibri" w:hAnsi="Calibri" w:cs="Calibri"/>
              <w:b/>
              <w:smallCaps/>
              <w:color w:val="000000"/>
              <w:sz w:val="20"/>
              <w:szCs w:val="20"/>
            </w:rPr>
            <w:tab/>
            <w:t>21</w:t>
          </w:r>
          <w:r>
            <w:fldChar w:fldCharType="end"/>
          </w:r>
        </w:p>
        <w:p w14:paraId="3266A57C"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xcytpi">
            <w:r>
              <w:rPr>
                <w:rFonts w:ascii="Calibri" w:eastAsia="Calibri" w:hAnsi="Calibri" w:cs="Calibri"/>
                <w:b/>
                <w:smallCaps/>
                <w:color w:val="000000"/>
                <w:sz w:val="20"/>
                <w:szCs w:val="20"/>
              </w:rPr>
              <w:t>14</w:t>
            </w:r>
          </w:hyperlink>
          <w:hyperlink w:anchor="_heading=h.2xcytpi">
            <w:r>
              <w:rPr>
                <w:rFonts w:ascii="Calibri" w:eastAsia="Calibri" w:hAnsi="Calibri" w:cs="Calibri"/>
                <w:color w:val="000000"/>
              </w:rPr>
              <w:tab/>
            </w:r>
          </w:hyperlink>
          <w:r>
            <w:fldChar w:fldCharType="begin"/>
          </w:r>
          <w:r>
            <w:instrText xml:space="preserve"> PAGEREF _heading=h.2xcytpi \h </w:instrText>
          </w:r>
          <w:r>
            <w:fldChar w:fldCharType="separate"/>
          </w:r>
          <w:r>
            <w:rPr>
              <w:rFonts w:ascii="Calibri" w:eastAsia="Calibri" w:hAnsi="Calibri" w:cs="Calibri"/>
              <w:b/>
              <w:smallCaps/>
              <w:color w:val="000000"/>
              <w:sz w:val="20"/>
              <w:szCs w:val="20"/>
            </w:rPr>
            <w:t>Channel</w:t>
          </w:r>
          <w:r>
            <w:rPr>
              <w:rFonts w:ascii="Calibri" w:eastAsia="Calibri" w:hAnsi="Calibri" w:cs="Calibri"/>
              <w:b/>
              <w:smallCaps/>
              <w:color w:val="000000"/>
              <w:sz w:val="20"/>
              <w:szCs w:val="20"/>
            </w:rPr>
            <w:tab/>
            <w:t>23</w:t>
          </w:r>
          <w:r>
            <w:fldChar w:fldCharType="end"/>
          </w:r>
        </w:p>
        <w:p w14:paraId="26E75EC4"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ci93xb">
            <w:r>
              <w:rPr>
                <w:rFonts w:ascii="Calibri" w:eastAsia="Calibri" w:hAnsi="Calibri" w:cs="Calibri"/>
                <w:b/>
                <w:smallCaps/>
                <w:color w:val="000000"/>
                <w:sz w:val="20"/>
                <w:szCs w:val="20"/>
              </w:rPr>
              <w:t>15</w:t>
            </w:r>
          </w:hyperlink>
          <w:hyperlink w:anchor="_heading=h.1ci93xb">
            <w:r>
              <w:rPr>
                <w:rFonts w:ascii="Calibri" w:eastAsia="Calibri" w:hAnsi="Calibri" w:cs="Calibri"/>
                <w:color w:val="000000"/>
              </w:rPr>
              <w:tab/>
            </w:r>
          </w:hyperlink>
          <w:r>
            <w:fldChar w:fldCharType="begin"/>
          </w:r>
          <w:r>
            <w:instrText xml:space="preserve"> PAGEREF _heading=h.1ci93xb \h </w:instrText>
          </w:r>
          <w:r>
            <w:fldChar w:fldCharType="separate"/>
          </w:r>
          <w:r>
            <w:rPr>
              <w:rFonts w:ascii="Calibri" w:eastAsia="Calibri" w:hAnsi="Calibri" w:cs="Calibri"/>
              <w:b/>
              <w:smallCaps/>
              <w:color w:val="000000"/>
              <w:sz w:val="20"/>
              <w:szCs w:val="20"/>
            </w:rPr>
            <w:t>Child on child abuse</w:t>
          </w:r>
          <w:r>
            <w:rPr>
              <w:rFonts w:ascii="Calibri" w:eastAsia="Calibri" w:hAnsi="Calibri" w:cs="Calibri"/>
              <w:b/>
              <w:smallCaps/>
              <w:color w:val="000000"/>
              <w:sz w:val="20"/>
              <w:szCs w:val="20"/>
            </w:rPr>
            <w:tab/>
            <w:t>23</w:t>
          </w:r>
          <w:r>
            <w:fldChar w:fldCharType="end"/>
          </w:r>
        </w:p>
        <w:p w14:paraId="152B3B14"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whwml4">
            <w:r>
              <w:rPr>
                <w:rFonts w:ascii="Calibri" w:eastAsia="Calibri" w:hAnsi="Calibri" w:cs="Calibri"/>
                <w:b/>
                <w:smallCaps/>
                <w:color w:val="000000"/>
                <w:sz w:val="20"/>
                <w:szCs w:val="20"/>
              </w:rPr>
              <w:t>16</w:t>
            </w:r>
          </w:hyperlink>
          <w:hyperlink w:anchor="_heading=h.3whwml4">
            <w:r>
              <w:rPr>
                <w:rFonts w:ascii="Calibri" w:eastAsia="Calibri" w:hAnsi="Calibri" w:cs="Calibri"/>
                <w:color w:val="000000"/>
              </w:rPr>
              <w:tab/>
            </w:r>
          </w:hyperlink>
          <w:r>
            <w:fldChar w:fldCharType="begin"/>
          </w:r>
          <w:r>
            <w:instrText xml:space="preserve"> PAGEREF _heading=h.3whwml4 \h </w:instrText>
          </w:r>
          <w:r>
            <w:fldChar w:fldCharType="separate"/>
          </w:r>
          <w:r>
            <w:rPr>
              <w:rFonts w:ascii="Calibri" w:eastAsia="Calibri" w:hAnsi="Calibri" w:cs="Calibri"/>
              <w:b/>
              <w:smallCaps/>
              <w:color w:val="000000"/>
              <w:sz w:val="20"/>
              <w:szCs w:val="20"/>
            </w:rPr>
            <w:t>Sharing Nudes and Semi Nudes</w:t>
          </w:r>
          <w:r>
            <w:rPr>
              <w:rFonts w:ascii="Calibri" w:eastAsia="Calibri" w:hAnsi="Calibri" w:cs="Calibri"/>
              <w:b/>
              <w:smallCaps/>
              <w:color w:val="000000"/>
              <w:sz w:val="20"/>
              <w:szCs w:val="20"/>
            </w:rPr>
            <w:tab/>
            <w:t>26</w:t>
          </w:r>
          <w:r>
            <w:fldChar w:fldCharType="end"/>
          </w:r>
        </w:p>
        <w:p w14:paraId="368638BF"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bn6wsx">
            <w:r>
              <w:rPr>
                <w:rFonts w:ascii="Calibri" w:eastAsia="Calibri" w:hAnsi="Calibri" w:cs="Calibri"/>
                <w:b/>
                <w:smallCaps/>
                <w:color w:val="000000"/>
                <w:sz w:val="20"/>
                <w:szCs w:val="20"/>
              </w:rPr>
              <w:t>17</w:t>
            </w:r>
          </w:hyperlink>
          <w:hyperlink w:anchor="_heading=h.2bn6wsx">
            <w:r>
              <w:rPr>
                <w:rFonts w:ascii="Calibri" w:eastAsia="Calibri" w:hAnsi="Calibri" w:cs="Calibri"/>
                <w:color w:val="000000"/>
              </w:rPr>
              <w:tab/>
            </w:r>
          </w:hyperlink>
          <w:r>
            <w:fldChar w:fldCharType="begin"/>
          </w:r>
          <w:r>
            <w:instrText xml:space="preserve"> PAGEREF _heading=h.2bn6wsx \h </w:instrText>
          </w:r>
          <w:r>
            <w:fldChar w:fldCharType="separate"/>
          </w:r>
          <w:r>
            <w:rPr>
              <w:rFonts w:ascii="Calibri" w:eastAsia="Calibri" w:hAnsi="Calibri" w:cs="Calibri"/>
              <w:b/>
              <w:smallCaps/>
              <w:color w:val="000000"/>
              <w:sz w:val="20"/>
              <w:szCs w:val="20"/>
            </w:rPr>
            <w:t>Children missing from education</w:t>
          </w:r>
          <w:r>
            <w:rPr>
              <w:rFonts w:ascii="Calibri" w:eastAsia="Calibri" w:hAnsi="Calibri" w:cs="Calibri"/>
              <w:b/>
              <w:smallCaps/>
              <w:color w:val="000000"/>
              <w:sz w:val="20"/>
              <w:szCs w:val="20"/>
            </w:rPr>
            <w:tab/>
            <w:t>27</w:t>
          </w:r>
          <w:r>
            <w:fldChar w:fldCharType="end"/>
          </w:r>
        </w:p>
        <w:p w14:paraId="563BBFFE"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qsh70q">
            <w:r>
              <w:rPr>
                <w:rFonts w:ascii="Calibri" w:eastAsia="Calibri" w:hAnsi="Calibri" w:cs="Calibri"/>
                <w:b/>
                <w:smallCaps/>
                <w:color w:val="000000"/>
                <w:sz w:val="20"/>
                <w:szCs w:val="20"/>
              </w:rPr>
              <w:t>18</w:t>
            </w:r>
          </w:hyperlink>
          <w:hyperlink w:anchor="_heading=h.qsh70q">
            <w:r>
              <w:rPr>
                <w:rFonts w:ascii="Calibri" w:eastAsia="Calibri" w:hAnsi="Calibri" w:cs="Calibri"/>
                <w:color w:val="000000"/>
              </w:rPr>
              <w:tab/>
            </w:r>
          </w:hyperlink>
          <w:r>
            <w:fldChar w:fldCharType="begin"/>
          </w:r>
          <w:r>
            <w:instrText xml:space="preserve"> PAGEREF _heading=h.qsh70q \h </w:instrText>
          </w:r>
          <w:r>
            <w:fldChar w:fldCharType="separate"/>
          </w:r>
          <w:r>
            <w:rPr>
              <w:rFonts w:ascii="Calibri" w:eastAsia="Calibri" w:hAnsi="Calibri" w:cs="Calibri"/>
              <w:b/>
              <w:smallCaps/>
              <w:color w:val="000000"/>
              <w:sz w:val="20"/>
              <w:szCs w:val="20"/>
            </w:rPr>
            <w:t>A Safer School Culture</w:t>
          </w:r>
          <w:r>
            <w:rPr>
              <w:rFonts w:ascii="Calibri" w:eastAsia="Calibri" w:hAnsi="Calibri" w:cs="Calibri"/>
              <w:b/>
              <w:smallCaps/>
              <w:color w:val="000000"/>
              <w:sz w:val="20"/>
              <w:szCs w:val="20"/>
            </w:rPr>
            <w:tab/>
            <w:t>27</w:t>
          </w:r>
          <w:r>
            <w:fldChar w:fldCharType="end"/>
          </w:r>
        </w:p>
        <w:p w14:paraId="4D414D7D"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as4poj">
            <w:r>
              <w:rPr>
                <w:rFonts w:ascii="Calibri" w:eastAsia="Calibri" w:hAnsi="Calibri" w:cs="Calibri"/>
                <w:b/>
                <w:smallCaps/>
                <w:color w:val="000000"/>
                <w:sz w:val="20"/>
                <w:szCs w:val="20"/>
              </w:rPr>
              <w:t>19</w:t>
            </w:r>
          </w:hyperlink>
          <w:hyperlink w:anchor="_heading=h.3as4poj">
            <w:r>
              <w:rPr>
                <w:rFonts w:ascii="Calibri" w:eastAsia="Calibri" w:hAnsi="Calibri" w:cs="Calibri"/>
                <w:color w:val="000000"/>
              </w:rPr>
              <w:tab/>
            </w:r>
          </w:hyperlink>
          <w:r>
            <w:fldChar w:fldCharType="begin"/>
          </w:r>
          <w:r>
            <w:instrText xml:space="preserve"> PAGEREF _heading=h.3as4poj \h </w:instrText>
          </w:r>
          <w:r>
            <w:fldChar w:fldCharType="separate"/>
          </w:r>
          <w:r>
            <w:rPr>
              <w:rFonts w:ascii="Calibri" w:eastAsia="Calibri" w:hAnsi="Calibri" w:cs="Calibri"/>
              <w:b/>
              <w:smallCaps/>
              <w:color w:val="000000"/>
              <w:sz w:val="20"/>
              <w:szCs w:val="20"/>
            </w:rPr>
            <w:t>Safer Recruitment, selection and pre-employment vetting</w:t>
          </w:r>
          <w:r>
            <w:rPr>
              <w:rFonts w:ascii="Calibri" w:eastAsia="Calibri" w:hAnsi="Calibri" w:cs="Calibri"/>
              <w:b/>
              <w:smallCaps/>
              <w:color w:val="000000"/>
              <w:sz w:val="20"/>
              <w:szCs w:val="20"/>
            </w:rPr>
            <w:tab/>
            <w:t>27</w:t>
          </w:r>
          <w:r>
            <w:fldChar w:fldCharType="end"/>
          </w:r>
        </w:p>
        <w:p w14:paraId="5D46828F"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pxezwc">
            <w:r>
              <w:rPr>
                <w:rFonts w:ascii="Calibri" w:eastAsia="Calibri" w:hAnsi="Calibri" w:cs="Calibri"/>
                <w:b/>
                <w:smallCaps/>
                <w:color w:val="000000"/>
                <w:sz w:val="20"/>
                <w:szCs w:val="20"/>
              </w:rPr>
              <w:t>20</w:t>
            </w:r>
          </w:hyperlink>
          <w:hyperlink w:anchor="_heading=h.1pxezwc">
            <w:r>
              <w:rPr>
                <w:rFonts w:ascii="Calibri" w:eastAsia="Calibri" w:hAnsi="Calibri" w:cs="Calibri"/>
                <w:color w:val="000000"/>
              </w:rPr>
              <w:tab/>
            </w:r>
          </w:hyperlink>
          <w:r>
            <w:fldChar w:fldCharType="begin"/>
          </w:r>
          <w:r>
            <w:instrText xml:space="preserve"> PAGEREF _heading=h.1pxezwc \h </w:instrText>
          </w:r>
          <w:r>
            <w:fldChar w:fldCharType="separate"/>
          </w:r>
          <w:r>
            <w:rPr>
              <w:rFonts w:ascii="Calibri" w:eastAsia="Calibri" w:hAnsi="Calibri" w:cs="Calibri"/>
              <w:b/>
              <w:smallCaps/>
              <w:color w:val="000000"/>
              <w:sz w:val="20"/>
              <w:szCs w:val="20"/>
            </w:rPr>
            <w:t>Managing allegations or safeguarding concerns against a member of staff or person in school procedures.</w:t>
          </w:r>
          <w:r>
            <w:rPr>
              <w:rFonts w:ascii="Calibri" w:eastAsia="Calibri" w:hAnsi="Calibri" w:cs="Calibri"/>
              <w:b/>
              <w:smallCaps/>
              <w:color w:val="000000"/>
              <w:sz w:val="20"/>
              <w:szCs w:val="20"/>
            </w:rPr>
            <w:tab/>
            <w:t>28</w:t>
          </w:r>
          <w:r>
            <w:fldChar w:fldCharType="end"/>
          </w:r>
        </w:p>
        <w:p w14:paraId="750B9318"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p2csry">
            <w:r>
              <w:rPr>
                <w:rFonts w:ascii="Calibri" w:eastAsia="Calibri" w:hAnsi="Calibri" w:cs="Calibri"/>
                <w:b/>
                <w:smallCaps/>
                <w:color w:val="000000"/>
                <w:sz w:val="20"/>
                <w:szCs w:val="20"/>
              </w:rPr>
              <w:t>21</w:t>
            </w:r>
          </w:hyperlink>
          <w:hyperlink w:anchor="_heading=h.2p2csry">
            <w:r>
              <w:rPr>
                <w:rFonts w:ascii="Calibri" w:eastAsia="Calibri" w:hAnsi="Calibri" w:cs="Calibri"/>
                <w:color w:val="000000"/>
              </w:rPr>
              <w:tab/>
            </w:r>
          </w:hyperlink>
          <w:r>
            <w:fldChar w:fldCharType="begin"/>
          </w:r>
          <w:r>
            <w:instrText xml:space="preserve"> PAGEREF _heading=h.2p2csry \h </w:instrText>
          </w:r>
          <w:r>
            <w:fldChar w:fldCharType="separate"/>
          </w:r>
          <w:r>
            <w:rPr>
              <w:rFonts w:ascii="Calibri" w:eastAsia="Calibri" w:hAnsi="Calibri" w:cs="Calibri"/>
              <w:b/>
              <w:smallCaps/>
              <w:color w:val="000000"/>
              <w:sz w:val="20"/>
              <w:szCs w:val="20"/>
            </w:rPr>
            <w:t>Training and Support</w:t>
          </w:r>
          <w:r>
            <w:rPr>
              <w:rFonts w:ascii="Calibri" w:eastAsia="Calibri" w:hAnsi="Calibri" w:cs="Calibri"/>
              <w:b/>
              <w:smallCaps/>
              <w:color w:val="000000"/>
              <w:sz w:val="20"/>
              <w:szCs w:val="20"/>
            </w:rPr>
            <w:tab/>
            <w:t>32</w:t>
          </w:r>
          <w:r>
            <w:fldChar w:fldCharType="end"/>
          </w:r>
        </w:p>
        <w:p w14:paraId="5816F62E"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47n2zr">
            <w:r>
              <w:rPr>
                <w:rFonts w:ascii="Calibri" w:eastAsia="Calibri" w:hAnsi="Calibri" w:cs="Calibri"/>
                <w:b/>
                <w:smallCaps/>
                <w:color w:val="000000"/>
                <w:sz w:val="20"/>
                <w:szCs w:val="20"/>
              </w:rPr>
              <w:t>22</w:t>
            </w:r>
          </w:hyperlink>
          <w:hyperlink w:anchor="_heading=h.147n2zr">
            <w:r>
              <w:rPr>
                <w:rFonts w:ascii="Calibri" w:eastAsia="Calibri" w:hAnsi="Calibri" w:cs="Calibri"/>
                <w:color w:val="000000"/>
              </w:rPr>
              <w:tab/>
            </w:r>
          </w:hyperlink>
          <w:r>
            <w:fldChar w:fldCharType="begin"/>
          </w:r>
          <w:r>
            <w:instrText xml:space="preserve"> PAGEREF _heading=h.147n2zr \h </w:instrText>
          </w:r>
          <w:r>
            <w:fldChar w:fldCharType="separate"/>
          </w:r>
          <w:r>
            <w:rPr>
              <w:rFonts w:ascii="Calibri" w:eastAsia="Calibri" w:hAnsi="Calibri" w:cs="Calibri"/>
              <w:b/>
              <w:smallCaps/>
              <w:color w:val="000000"/>
              <w:sz w:val="20"/>
              <w:szCs w:val="20"/>
            </w:rPr>
            <w:t>Child Protection Records</w:t>
          </w:r>
          <w:r>
            <w:rPr>
              <w:rFonts w:ascii="Calibri" w:eastAsia="Calibri" w:hAnsi="Calibri" w:cs="Calibri"/>
              <w:b/>
              <w:smallCaps/>
              <w:color w:val="000000"/>
              <w:sz w:val="20"/>
              <w:szCs w:val="20"/>
            </w:rPr>
            <w:tab/>
            <w:t>33</w:t>
          </w:r>
          <w:r>
            <w:fldChar w:fldCharType="end"/>
          </w:r>
        </w:p>
        <w:p w14:paraId="03EF234C"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3ckvvd">
            <w:r>
              <w:rPr>
                <w:rFonts w:ascii="Calibri" w:eastAsia="Calibri" w:hAnsi="Calibri" w:cs="Calibri"/>
                <w:b/>
                <w:smallCaps/>
                <w:color w:val="000000"/>
                <w:sz w:val="20"/>
                <w:szCs w:val="20"/>
              </w:rPr>
              <w:t>23</w:t>
            </w:r>
          </w:hyperlink>
          <w:hyperlink w:anchor="_heading=h.23ckvvd">
            <w:r>
              <w:rPr>
                <w:rFonts w:ascii="Calibri" w:eastAsia="Calibri" w:hAnsi="Calibri" w:cs="Calibri"/>
                <w:color w:val="000000"/>
              </w:rPr>
              <w:tab/>
            </w:r>
          </w:hyperlink>
          <w:r>
            <w:fldChar w:fldCharType="begin"/>
          </w:r>
          <w:r>
            <w:instrText xml:space="preserve"> PAGEREF _heading=h.23ckvvd \h </w:instrText>
          </w:r>
          <w:r>
            <w:fldChar w:fldCharType="separate"/>
          </w:r>
          <w:r>
            <w:rPr>
              <w:rFonts w:ascii="Calibri" w:eastAsia="Calibri" w:hAnsi="Calibri" w:cs="Calibri"/>
              <w:b/>
              <w:smallCaps/>
              <w:color w:val="000000"/>
              <w:sz w:val="20"/>
              <w:szCs w:val="20"/>
            </w:rPr>
            <w:t>Children’s and parents’ access to child protection files</w:t>
          </w:r>
          <w:r>
            <w:rPr>
              <w:rFonts w:ascii="Calibri" w:eastAsia="Calibri" w:hAnsi="Calibri" w:cs="Calibri"/>
              <w:b/>
              <w:smallCaps/>
              <w:color w:val="000000"/>
              <w:sz w:val="20"/>
              <w:szCs w:val="20"/>
            </w:rPr>
            <w:tab/>
            <w:t>35</w:t>
          </w:r>
          <w:r>
            <w:fldChar w:fldCharType="end"/>
          </w:r>
        </w:p>
        <w:p w14:paraId="0829D342"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ihv636">
            <w:r>
              <w:rPr>
                <w:rFonts w:ascii="Calibri" w:eastAsia="Calibri" w:hAnsi="Calibri" w:cs="Calibri"/>
                <w:b/>
                <w:smallCaps/>
                <w:color w:val="000000"/>
                <w:sz w:val="20"/>
                <w:szCs w:val="20"/>
              </w:rPr>
              <w:t>24</w:t>
            </w:r>
          </w:hyperlink>
          <w:hyperlink w:anchor="_heading=h.ihv636">
            <w:r>
              <w:rPr>
                <w:rFonts w:ascii="Calibri" w:eastAsia="Calibri" w:hAnsi="Calibri" w:cs="Calibri"/>
                <w:color w:val="000000"/>
              </w:rPr>
              <w:tab/>
            </w:r>
          </w:hyperlink>
          <w:r>
            <w:fldChar w:fldCharType="begin"/>
          </w:r>
          <w:r>
            <w:instrText xml:space="preserve"> PAGEREF _heading=h.ihv636 \h </w:instrText>
          </w:r>
          <w:r>
            <w:fldChar w:fldCharType="separate"/>
          </w:r>
          <w:r>
            <w:rPr>
              <w:rFonts w:ascii="Calibri" w:eastAsia="Calibri" w:hAnsi="Calibri" w:cs="Calibri"/>
              <w:b/>
              <w:smallCaps/>
              <w:color w:val="000000"/>
              <w:sz w:val="20"/>
              <w:szCs w:val="20"/>
            </w:rPr>
            <w:t>Archiving</w:t>
          </w:r>
          <w:r>
            <w:rPr>
              <w:rFonts w:ascii="Calibri" w:eastAsia="Calibri" w:hAnsi="Calibri" w:cs="Calibri"/>
              <w:b/>
              <w:smallCaps/>
              <w:color w:val="000000"/>
              <w:sz w:val="20"/>
              <w:szCs w:val="20"/>
            </w:rPr>
            <w:tab/>
            <w:t>36</w:t>
          </w:r>
          <w:r>
            <w:fldChar w:fldCharType="end"/>
          </w:r>
        </w:p>
        <w:p w14:paraId="479A4ABE"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hmsyys">
            <w:r>
              <w:rPr>
                <w:rFonts w:ascii="Calibri" w:eastAsia="Calibri" w:hAnsi="Calibri" w:cs="Calibri"/>
                <w:b/>
                <w:smallCaps/>
                <w:color w:val="000000"/>
                <w:sz w:val="20"/>
                <w:szCs w:val="20"/>
              </w:rPr>
              <w:t>25</w:t>
            </w:r>
          </w:hyperlink>
          <w:hyperlink w:anchor="_heading=h.1hmsyys">
            <w:r>
              <w:rPr>
                <w:rFonts w:ascii="Calibri" w:eastAsia="Calibri" w:hAnsi="Calibri" w:cs="Calibri"/>
                <w:color w:val="000000"/>
              </w:rPr>
              <w:tab/>
            </w:r>
          </w:hyperlink>
          <w:r>
            <w:fldChar w:fldCharType="begin"/>
          </w:r>
          <w:r>
            <w:instrText xml:space="preserve"> PAGEREF _heading=h.1hmsyys \h </w:instrText>
          </w:r>
          <w:r>
            <w:fldChar w:fldCharType="separate"/>
          </w:r>
          <w:r>
            <w:rPr>
              <w:rFonts w:ascii="Calibri" w:eastAsia="Calibri" w:hAnsi="Calibri" w:cs="Calibri"/>
              <w:b/>
              <w:smallCaps/>
              <w:color w:val="000000"/>
              <w:sz w:val="20"/>
              <w:szCs w:val="20"/>
            </w:rPr>
            <w:t>Safe Destruction of the pupil record</w:t>
          </w:r>
          <w:r>
            <w:rPr>
              <w:rFonts w:ascii="Calibri" w:eastAsia="Calibri" w:hAnsi="Calibri" w:cs="Calibri"/>
              <w:b/>
              <w:smallCaps/>
              <w:color w:val="000000"/>
              <w:sz w:val="20"/>
              <w:szCs w:val="20"/>
            </w:rPr>
            <w:tab/>
            <w:t>36</w:t>
          </w:r>
          <w:r>
            <w:fldChar w:fldCharType="end"/>
          </w:r>
        </w:p>
        <w:p w14:paraId="0532249B"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grqrue">
            <w:r>
              <w:rPr>
                <w:rFonts w:ascii="Calibri" w:eastAsia="Calibri" w:hAnsi="Calibri" w:cs="Calibri"/>
                <w:b/>
                <w:smallCaps/>
                <w:color w:val="000000"/>
                <w:sz w:val="20"/>
                <w:szCs w:val="20"/>
              </w:rPr>
              <w:t>26</w:t>
            </w:r>
          </w:hyperlink>
          <w:hyperlink w:anchor="_heading=h.2grqrue">
            <w:r>
              <w:rPr>
                <w:rFonts w:ascii="Calibri" w:eastAsia="Calibri" w:hAnsi="Calibri" w:cs="Calibri"/>
                <w:color w:val="000000"/>
              </w:rPr>
              <w:tab/>
            </w:r>
          </w:hyperlink>
          <w:r>
            <w:fldChar w:fldCharType="begin"/>
          </w:r>
          <w:r>
            <w:instrText xml:space="preserve"> PAGEREF _heading=h.2grqrue \h </w:instrText>
          </w:r>
          <w:r>
            <w:fldChar w:fldCharType="separate"/>
          </w:r>
          <w:r>
            <w:rPr>
              <w:rFonts w:ascii="Calibri" w:eastAsia="Calibri" w:hAnsi="Calibri" w:cs="Calibri"/>
              <w:b/>
              <w:smallCaps/>
              <w:color w:val="000000"/>
              <w:sz w:val="20"/>
              <w:szCs w:val="20"/>
            </w:rPr>
            <w:t>Safeguarding responsibilities for pupils in transition</w:t>
          </w:r>
          <w:r>
            <w:rPr>
              <w:rFonts w:ascii="Calibri" w:eastAsia="Calibri" w:hAnsi="Calibri" w:cs="Calibri"/>
              <w:b/>
              <w:smallCaps/>
              <w:color w:val="000000"/>
              <w:sz w:val="20"/>
              <w:szCs w:val="20"/>
            </w:rPr>
            <w:tab/>
            <w:t>36</w:t>
          </w:r>
          <w:r>
            <w:fldChar w:fldCharType="end"/>
          </w:r>
        </w:p>
        <w:p w14:paraId="6FB31005"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fwokq0">
            <w:r>
              <w:rPr>
                <w:rFonts w:ascii="Calibri" w:eastAsia="Calibri" w:hAnsi="Calibri" w:cs="Calibri"/>
                <w:b/>
                <w:smallCaps/>
                <w:color w:val="000000"/>
                <w:sz w:val="20"/>
                <w:szCs w:val="20"/>
              </w:rPr>
              <w:t>Appendix 1:</w:t>
            </w:r>
          </w:hyperlink>
          <w:hyperlink w:anchor="_heading=h.3fwokq0">
            <w:r>
              <w:rPr>
                <w:rFonts w:ascii="Calibri" w:eastAsia="Calibri" w:hAnsi="Calibri" w:cs="Calibri"/>
                <w:color w:val="000000"/>
              </w:rPr>
              <w:tab/>
            </w:r>
          </w:hyperlink>
          <w:r>
            <w:fldChar w:fldCharType="begin"/>
          </w:r>
          <w:r>
            <w:instrText xml:space="preserve"> PAGEREF _heading=h.3fwokq0 \h </w:instrText>
          </w:r>
          <w:r>
            <w:fldChar w:fldCharType="separate"/>
          </w:r>
          <w:r>
            <w:rPr>
              <w:rFonts w:ascii="Calibri" w:eastAsia="Calibri" w:hAnsi="Calibri" w:cs="Calibri"/>
              <w:b/>
              <w:smallCaps/>
              <w:color w:val="000000"/>
              <w:sz w:val="20"/>
              <w:szCs w:val="20"/>
            </w:rPr>
            <w:t>Definitions and indicators of abuse</w:t>
          </w:r>
          <w:r>
            <w:rPr>
              <w:rFonts w:ascii="Calibri" w:eastAsia="Calibri" w:hAnsi="Calibri" w:cs="Calibri"/>
              <w:b/>
              <w:smallCaps/>
              <w:color w:val="000000"/>
              <w:sz w:val="20"/>
              <w:szCs w:val="20"/>
            </w:rPr>
            <w:tab/>
            <w:t>38</w:t>
          </w:r>
          <w:r>
            <w:fldChar w:fldCharType="end"/>
          </w:r>
        </w:p>
        <w:p w14:paraId="437A751F"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v1yuxt">
            <w:r>
              <w:rPr>
                <w:rFonts w:ascii="Calibri" w:eastAsia="Calibri" w:hAnsi="Calibri" w:cs="Calibri"/>
                <w:b/>
                <w:smallCaps/>
                <w:color w:val="000000"/>
                <w:sz w:val="20"/>
                <w:szCs w:val="20"/>
              </w:rPr>
              <w:t xml:space="preserve">Appendix 2 </w:t>
            </w:r>
          </w:hyperlink>
          <w:hyperlink w:anchor="_heading=h.1v1yuxt">
            <w:r>
              <w:rPr>
                <w:rFonts w:ascii="Calibri" w:eastAsia="Calibri" w:hAnsi="Calibri" w:cs="Calibri"/>
                <w:color w:val="000000"/>
              </w:rPr>
              <w:tab/>
            </w:r>
          </w:hyperlink>
          <w:r>
            <w:fldChar w:fldCharType="begin"/>
          </w:r>
          <w:r>
            <w:instrText xml:space="preserve"> PAGEREF _heading=h.1v1yuxt \h </w:instrText>
          </w:r>
          <w:r>
            <w:fldChar w:fldCharType="separate"/>
          </w:r>
          <w:r>
            <w:rPr>
              <w:rFonts w:ascii="Calibri" w:eastAsia="Calibri" w:hAnsi="Calibri" w:cs="Calibri"/>
              <w:b/>
              <w:smallCaps/>
              <w:color w:val="000000"/>
              <w:sz w:val="20"/>
              <w:szCs w:val="20"/>
            </w:rPr>
            <w:t>Responding to children who report abuse.</w:t>
          </w:r>
          <w:r>
            <w:rPr>
              <w:rFonts w:ascii="Calibri" w:eastAsia="Calibri" w:hAnsi="Calibri" w:cs="Calibri"/>
              <w:b/>
              <w:smallCaps/>
              <w:color w:val="000000"/>
              <w:sz w:val="20"/>
              <w:szCs w:val="20"/>
            </w:rPr>
            <w:tab/>
            <w:t>42</w:t>
          </w:r>
          <w:r>
            <w:fldChar w:fldCharType="end"/>
          </w:r>
        </w:p>
        <w:p w14:paraId="4BEBEFEA"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3tbugp1">
            <w:r>
              <w:rPr>
                <w:rFonts w:ascii="Calibri" w:eastAsia="Calibri" w:hAnsi="Calibri" w:cs="Calibri"/>
                <w:b/>
                <w:smallCaps/>
                <w:color w:val="000000"/>
                <w:sz w:val="20"/>
                <w:szCs w:val="20"/>
              </w:rPr>
              <w:t xml:space="preserve">Appendix 3 </w:t>
            </w:r>
          </w:hyperlink>
          <w:hyperlink w:anchor="_heading=h.3tbugp1">
            <w:r>
              <w:rPr>
                <w:rFonts w:ascii="Calibri" w:eastAsia="Calibri" w:hAnsi="Calibri" w:cs="Calibri"/>
                <w:color w:val="000000"/>
              </w:rPr>
              <w:tab/>
            </w:r>
          </w:hyperlink>
          <w:r>
            <w:fldChar w:fldCharType="begin"/>
          </w:r>
          <w:r>
            <w:instrText xml:space="preserve"> PAGEREF _heading=h.3tbugp1 \h </w:instrText>
          </w:r>
          <w:r>
            <w:fldChar w:fldCharType="separate"/>
          </w:r>
          <w:r>
            <w:rPr>
              <w:rFonts w:ascii="Calibri" w:eastAsia="Calibri" w:hAnsi="Calibri" w:cs="Calibri"/>
              <w:b/>
              <w:smallCaps/>
              <w:color w:val="000000"/>
              <w:sz w:val="20"/>
              <w:szCs w:val="20"/>
            </w:rPr>
            <w:t>Chronology of key events</w:t>
          </w:r>
          <w:r>
            <w:rPr>
              <w:rFonts w:ascii="Calibri" w:eastAsia="Calibri" w:hAnsi="Calibri" w:cs="Calibri"/>
              <w:b/>
              <w:smallCaps/>
              <w:color w:val="000000"/>
              <w:sz w:val="20"/>
              <w:szCs w:val="20"/>
            </w:rPr>
            <w:tab/>
            <w:t>43</w:t>
          </w:r>
          <w:r>
            <w:fldChar w:fldCharType="end"/>
          </w:r>
        </w:p>
        <w:p w14:paraId="355FD30D"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nmf14n">
            <w:r>
              <w:rPr>
                <w:rFonts w:ascii="Calibri" w:eastAsia="Calibri" w:hAnsi="Calibri" w:cs="Calibri"/>
                <w:b/>
                <w:smallCaps/>
                <w:color w:val="000000"/>
                <w:sz w:val="20"/>
                <w:szCs w:val="20"/>
              </w:rPr>
              <w:t xml:space="preserve">Appendix 4 </w:t>
            </w:r>
          </w:hyperlink>
          <w:hyperlink w:anchor="_heading=h.nmf14n">
            <w:r>
              <w:rPr>
                <w:rFonts w:ascii="Calibri" w:eastAsia="Calibri" w:hAnsi="Calibri" w:cs="Calibri"/>
                <w:color w:val="000000"/>
              </w:rPr>
              <w:tab/>
            </w:r>
          </w:hyperlink>
          <w:r>
            <w:fldChar w:fldCharType="begin"/>
          </w:r>
          <w:r>
            <w:instrText xml:space="preserve"> PAGEREF _heading=h.nmf14n \h </w:instrText>
          </w:r>
          <w:r>
            <w:fldChar w:fldCharType="separate"/>
          </w:r>
          <w:r>
            <w:rPr>
              <w:rFonts w:ascii="Calibri" w:eastAsia="Calibri" w:hAnsi="Calibri" w:cs="Calibri"/>
              <w:b/>
              <w:smallCaps/>
              <w:color w:val="000000"/>
              <w:sz w:val="20"/>
              <w:szCs w:val="20"/>
            </w:rPr>
            <w:t>Cause for Concern Form</w:t>
          </w:r>
          <w:r>
            <w:rPr>
              <w:rFonts w:ascii="Calibri" w:eastAsia="Calibri" w:hAnsi="Calibri" w:cs="Calibri"/>
              <w:b/>
              <w:smallCaps/>
              <w:color w:val="000000"/>
              <w:sz w:val="20"/>
              <w:szCs w:val="20"/>
            </w:rPr>
            <w:tab/>
            <w:t>44</w:t>
          </w:r>
          <w:r>
            <w:fldChar w:fldCharType="end"/>
          </w:r>
        </w:p>
        <w:p w14:paraId="38307AE8"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mrcu09">
            <w:r>
              <w:rPr>
                <w:rFonts w:ascii="Calibri" w:eastAsia="Calibri" w:hAnsi="Calibri" w:cs="Calibri"/>
                <w:b/>
                <w:smallCaps/>
                <w:color w:val="000000"/>
                <w:sz w:val="20"/>
                <w:szCs w:val="20"/>
              </w:rPr>
              <w:t xml:space="preserve">Appendix 5 </w:t>
            </w:r>
          </w:hyperlink>
          <w:hyperlink w:anchor="_heading=h.1mrcu09">
            <w:r>
              <w:rPr>
                <w:rFonts w:ascii="Calibri" w:eastAsia="Calibri" w:hAnsi="Calibri" w:cs="Calibri"/>
                <w:color w:val="000000"/>
              </w:rPr>
              <w:tab/>
            </w:r>
          </w:hyperlink>
          <w:r>
            <w:fldChar w:fldCharType="begin"/>
          </w:r>
          <w:r>
            <w:instrText xml:space="preserve"> PAGEREF _heading=h.1mrcu09 \h </w:instrText>
          </w:r>
          <w:r>
            <w:fldChar w:fldCharType="separate"/>
          </w:r>
          <w:r>
            <w:rPr>
              <w:rFonts w:ascii="Calibri" w:eastAsia="Calibri" w:hAnsi="Calibri" w:cs="Calibri"/>
              <w:b/>
              <w:smallCaps/>
              <w:color w:val="000000"/>
              <w:sz w:val="20"/>
              <w:szCs w:val="20"/>
            </w:rPr>
            <w:t>SMART Plan</w:t>
          </w:r>
          <w:r>
            <w:rPr>
              <w:rFonts w:ascii="Calibri" w:eastAsia="Calibri" w:hAnsi="Calibri" w:cs="Calibri"/>
              <w:b/>
              <w:smallCaps/>
              <w:color w:val="000000"/>
              <w:sz w:val="20"/>
              <w:szCs w:val="20"/>
            </w:rPr>
            <w:tab/>
            <w:t>46</w:t>
          </w:r>
          <w:r>
            <w:fldChar w:fldCharType="end"/>
          </w:r>
        </w:p>
        <w:p w14:paraId="36E7E050"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lwamvv">
            <w:r>
              <w:rPr>
                <w:rFonts w:ascii="Calibri" w:eastAsia="Calibri" w:hAnsi="Calibri" w:cs="Calibri"/>
                <w:b/>
                <w:smallCaps/>
                <w:color w:val="000000"/>
                <w:sz w:val="20"/>
                <w:szCs w:val="20"/>
              </w:rPr>
              <w:t xml:space="preserve">Appendix 6 </w:t>
            </w:r>
          </w:hyperlink>
          <w:hyperlink w:anchor="_heading=h.2lwamvv">
            <w:r>
              <w:rPr>
                <w:rFonts w:ascii="Calibri" w:eastAsia="Calibri" w:hAnsi="Calibri" w:cs="Calibri"/>
                <w:color w:val="000000"/>
              </w:rPr>
              <w:tab/>
            </w:r>
          </w:hyperlink>
          <w:r>
            <w:fldChar w:fldCharType="begin"/>
          </w:r>
          <w:r>
            <w:instrText xml:space="preserve"> PAGEREF _heading=h.2lwamvv \h </w:instrText>
          </w:r>
          <w:r>
            <w:fldChar w:fldCharType="separate"/>
          </w:r>
          <w:r>
            <w:rPr>
              <w:rFonts w:ascii="Calibri" w:eastAsia="Calibri" w:hAnsi="Calibri" w:cs="Calibri"/>
              <w:b/>
              <w:smallCaps/>
              <w:color w:val="000000"/>
              <w:sz w:val="20"/>
              <w:szCs w:val="20"/>
            </w:rPr>
            <w:t>Recruitment and Selection Checklist</w:t>
          </w:r>
          <w:r>
            <w:rPr>
              <w:rFonts w:ascii="Calibri" w:eastAsia="Calibri" w:hAnsi="Calibri" w:cs="Calibri"/>
              <w:b/>
              <w:smallCaps/>
              <w:color w:val="000000"/>
              <w:sz w:val="20"/>
              <w:szCs w:val="20"/>
            </w:rPr>
            <w:tab/>
            <w:t>48</w:t>
          </w:r>
          <w:r>
            <w:fldChar w:fldCharType="end"/>
          </w:r>
        </w:p>
        <w:p w14:paraId="78952238"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06ipza">
            <w:r>
              <w:rPr>
                <w:rFonts w:ascii="Calibri" w:eastAsia="Calibri" w:hAnsi="Calibri" w:cs="Calibri"/>
                <w:b/>
                <w:smallCaps/>
                <w:color w:val="000000"/>
                <w:sz w:val="20"/>
                <w:szCs w:val="20"/>
              </w:rPr>
              <w:t>Appendix 7</w:t>
            </w:r>
          </w:hyperlink>
          <w:hyperlink w:anchor="_heading=h.206ipza">
            <w:r>
              <w:rPr>
                <w:rFonts w:ascii="Calibri" w:eastAsia="Calibri" w:hAnsi="Calibri" w:cs="Calibri"/>
                <w:color w:val="000000"/>
              </w:rPr>
              <w:tab/>
            </w:r>
          </w:hyperlink>
          <w:r>
            <w:fldChar w:fldCharType="begin"/>
          </w:r>
          <w:r>
            <w:instrText xml:space="preserve"> PAGEREF _heading=h.206ipza \h </w:instrText>
          </w:r>
          <w:r>
            <w:fldChar w:fldCharType="separate"/>
          </w:r>
          <w:r>
            <w:rPr>
              <w:rFonts w:ascii="Calibri" w:eastAsia="Calibri" w:hAnsi="Calibri" w:cs="Calibri"/>
              <w:b/>
              <w:smallCaps/>
              <w:color w:val="000000"/>
              <w:sz w:val="20"/>
              <w:szCs w:val="20"/>
            </w:rPr>
            <w:t>Child Exploitation Response Checklist</w:t>
          </w:r>
          <w:r>
            <w:rPr>
              <w:rFonts w:ascii="Calibri" w:eastAsia="Calibri" w:hAnsi="Calibri" w:cs="Calibri"/>
              <w:b/>
              <w:smallCaps/>
              <w:color w:val="000000"/>
              <w:sz w:val="20"/>
              <w:szCs w:val="20"/>
            </w:rPr>
            <w:tab/>
            <w:t>48</w:t>
          </w:r>
          <w:r>
            <w:fldChar w:fldCharType="end"/>
          </w:r>
        </w:p>
        <w:p w14:paraId="0C4EB14A"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4k668n3">
            <w:r>
              <w:rPr>
                <w:rFonts w:ascii="Calibri" w:eastAsia="Calibri" w:hAnsi="Calibri" w:cs="Calibri"/>
                <w:b/>
                <w:smallCaps/>
                <w:color w:val="000000"/>
                <w:sz w:val="20"/>
                <w:szCs w:val="20"/>
              </w:rPr>
              <w:t xml:space="preserve">Appendix 8 </w:t>
            </w:r>
          </w:hyperlink>
          <w:hyperlink w:anchor="_heading=h.4k668n3">
            <w:r>
              <w:rPr>
                <w:rFonts w:ascii="Calibri" w:eastAsia="Calibri" w:hAnsi="Calibri" w:cs="Calibri"/>
                <w:color w:val="000000"/>
              </w:rPr>
              <w:tab/>
            </w:r>
          </w:hyperlink>
          <w:r>
            <w:fldChar w:fldCharType="begin"/>
          </w:r>
          <w:r>
            <w:instrText xml:space="preserve"> PAGEREF _heading=h.4k668n3 \h </w:instrText>
          </w:r>
          <w:r>
            <w:fldChar w:fldCharType="separate"/>
          </w:r>
          <w:r>
            <w:rPr>
              <w:rFonts w:ascii="Calibri" w:eastAsia="Calibri" w:hAnsi="Calibri" w:cs="Calibri"/>
              <w:b/>
              <w:smallCaps/>
              <w:color w:val="000000"/>
              <w:sz w:val="20"/>
              <w:szCs w:val="20"/>
            </w:rPr>
            <w:t>MACE Panel Referral Form</w:t>
          </w:r>
          <w:r>
            <w:rPr>
              <w:rFonts w:ascii="Calibri" w:eastAsia="Calibri" w:hAnsi="Calibri" w:cs="Calibri"/>
              <w:b/>
              <w:smallCaps/>
              <w:color w:val="000000"/>
              <w:sz w:val="20"/>
              <w:szCs w:val="20"/>
            </w:rPr>
            <w:tab/>
            <w:t>52</w:t>
          </w:r>
          <w:r>
            <w:fldChar w:fldCharType="end"/>
          </w:r>
        </w:p>
        <w:p w14:paraId="41F4096C"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1egqt2p">
            <w:r>
              <w:rPr>
                <w:rFonts w:ascii="Calibri" w:eastAsia="Calibri" w:hAnsi="Calibri" w:cs="Calibri"/>
                <w:b/>
                <w:smallCaps/>
                <w:color w:val="000000"/>
                <w:sz w:val="20"/>
                <w:szCs w:val="20"/>
              </w:rPr>
              <w:t>Appendix 9 Radicalisation Response Checklist</w:t>
            </w:r>
            <w:r>
              <w:rPr>
                <w:rFonts w:ascii="Calibri" w:eastAsia="Calibri" w:hAnsi="Calibri" w:cs="Calibri"/>
                <w:b/>
                <w:smallCaps/>
                <w:color w:val="000000"/>
                <w:sz w:val="20"/>
                <w:szCs w:val="20"/>
              </w:rPr>
              <w:tab/>
              <w:t>54</w:t>
            </w:r>
          </w:hyperlink>
        </w:p>
        <w:p w14:paraId="4A1A4E26"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sqyw64">
            <w:r>
              <w:rPr>
                <w:rFonts w:ascii="Calibri" w:eastAsia="Calibri" w:hAnsi="Calibri" w:cs="Calibri"/>
                <w:b/>
                <w:smallCaps/>
                <w:color w:val="000000"/>
                <w:sz w:val="20"/>
                <w:szCs w:val="20"/>
              </w:rPr>
              <w:t xml:space="preserve">Appendix 10 </w:t>
            </w:r>
          </w:hyperlink>
          <w:hyperlink w:anchor="_heading=h.sqyw64">
            <w:r>
              <w:rPr>
                <w:rFonts w:ascii="Calibri" w:eastAsia="Calibri" w:hAnsi="Calibri" w:cs="Calibri"/>
                <w:color w:val="000000"/>
              </w:rPr>
              <w:tab/>
            </w:r>
          </w:hyperlink>
          <w:r>
            <w:fldChar w:fldCharType="begin"/>
          </w:r>
          <w:r>
            <w:instrText xml:space="preserve"> PAGEREF _heading=h.sqyw64 \h </w:instrText>
          </w:r>
          <w:r>
            <w:fldChar w:fldCharType="separate"/>
          </w:r>
          <w:r>
            <w:rPr>
              <w:rFonts w:ascii="Calibri" w:eastAsia="Calibri" w:hAnsi="Calibri" w:cs="Calibri"/>
              <w:b/>
              <w:smallCaps/>
              <w:color w:val="000000"/>
              <w:sz w:val="20"/>
              <w:szCs w:val="20"/>
            </w:rPr>
            <w:t>Missing from School Response Checklist</w:t>
          </w:r>
          <w:r>
            <w:rPr>
              <w:rFonts w:ascii="Calibri" w:eastAsia="Calibri" w:hAnsi="Calibri" w:cs="Calibri"/>
              <w:b/>
              <w:smallCaps/>
              <w:color w:val="000000"/>
              <w:sz w:val="20"/>
              <w:szCs w:val="20"/>
            </w:rPr>
            <w:tab/>
            <w:t>55</w:t>
          </w:r>
          <w:r>
            <w:fldChar w:fldCharType="end"/>
          </w:r>
        </w:p>
        <w:p w14:paraId="6E34E071"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4bvk7pj">
            <w:r>
              <w:rPr>
                <w:rFonts w:ascii="Calibri" w:eastAsia="Calibri" w:hAnsi="Calibri" w:cs="Calibri"/>
                <w:b/>
                <w:smallCaps/>
                <w:color w:val="000000"/>
                <w:sz w:val="20"/>
                <w:szCs w:val="20"/>
              </w:rPr>
              <w:t xml:space="preserve">Appendix 11 </w:t>
            </w:r>
          </w:hyperlink>
          <w:hyperlink w:anchor="_heading=h.4bvk7pj">
            <w:r>
              <w:rPr>
                <w:rFonts w:ascii="Calibri" w:eastAsia="Calibri" w:hAnsi="Calibri" w:cs="Calibri"/>
                <w:color w:val="000000"/>
              </w:rPr>
              <w:tab/>
            </w:r>
          </w:hyperlink>
          <w:r>
            <w:fldChar w:fldCharType="begin"/>
          </w:r>
          <w:r>
            <w:instrText xml:space="preserve"> PAGEREF _heading=h.4bvk7pj \h </w:instrText>
          </w:r>
          <w:r>
            <w:fldChar w:fldCharType="separate"/>
          </w:r>
          <w:r>
            <w:rPr>
              <w:rFonts w:ascii="Calibri" w:eastAsia="Calibri" w:hAnsi="Calibri" w:cs="Calibri"/>
              <w:b/>
              <w:smallCaps/>
              <w:color w:val="000000"/>
              <w:sz w:val="20"/>
              <w:szCs w:val="20"/>
            </w:rPr>
            <w:t>FE Safeguarding Information Sharing Form</w:t>
          </w:r>
          <w:r>
            <w:rPr>
              <w:rFonts w:ascii="Calibri" w:eastAsia="Calibri" w:hAnsi="Calibri" w:cs="Calibri"/>
              <w:b/>
              <w:smallCaps/>
              <w:color w:val="000000"/>
              <w:sz w:val="20"/>
              <w:szCs w:val="20"/>
            </w:rPr>
            <w:tab/>
            <w:t>56</w:t>
          </w:r>
          <w:r>
            <w:fldChar w:fldCharType="end"/>
          </w:r>
        </w:p>
        <w:p w14:paraId="7D934AAE"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r0uhxc">
            <w:r>
              <w:rPr>
                <w:rFonts w:ascii="Calibri" w:eastAsia="Calibri" w:hAnsi="Calibri" w:cs="Calibri"/>
                <w:b/>
                <w:smallCaps/>
                <w:color w:val="000000"/>
                <w:sz w:val="20"/>
                <w:szCs w:val="20"/>
              </w:rPr>
              <w:t xml:space="preserve">Appendix 12 </w:t>
            </w:r>
          </w:hyperlink>
          <w:hyperlink w:anchor="_heading=h.2r0uhxc">
            <w:r>
              <w:rPr>
                <w:rFonts w:ascii="Calibri" w:eastAsia="Calibri" w:hAnsi="Calibri" w:cs="Calibri"/>
                <w:color w:val="000000"/>
              </w:rPr>
              <w:tab/>
            </w:r>
          </w:hyperlink>
          <w:r>
            <w:fldChar w:fldCharType="begin"/>
          </w:r>
          <w:r>
            <w:instrText xml:space="preserve"> PAGEREF _heading=h.2r0uhxc \h </w:instrText>
          </w:r>
          <w:r>
            <w:fldChar w:fldCharType="separate"/>
          </w:r>
          <w:r>
            <w:rPr>
              <w:rFonts w:ascii="Calibri" w:eastAsia="Calibri" w:hAnsi="Calibri" w:cs="Calibri"/>
              <w:b/>
              <w:smallCaps/>
              <w:color w:val="000000"/>
              <w:sz w:val="20"/>
              <w:szCs w:val="20"/>
            </w:rPr>
            <w:t>LADO Notification Form</w:t>
          </w:r>
          <w:r>
            <w:rPr>
              <w:rFonts w:ascii="Calibri" w:eastAsia="Calibri" w:hAnsi="Calibri" w:cs="Calibri"/>
              <w:b/>
              <w:smallCaps/>
              <w:color w:val="000000"/>
              <w:sz w:val="20"/>
              <w:szCs w:val="20"/>
            </w:rPr>
            <w:tab/>
            <w:t>60</w:t>
          </w:r>
          <w:r>
            <w:fldChar w:fldCharType="end"/>
          </w:r>
        </w:p>
        <w:p w14:paraId="16A4EA2D" w14:textId="77777777" w:rsidR="0065007D" w:rsidRDefault="00000000">
          <w:pPr>
            <w:pBdr>
              <w:top w:val="nil"/>
              <w:left w:val="nil"/>
              <w:bottom w:val="nil"/>
              <w:right w:val="nil"/>
              <w:between w:val="nil"/>
            </w:pBdr>
            <w:tabs>
              <w:tab w:val="left" w:pos="1320"/>
              <w:tab w:val="right" w:pos="8296"/>
            </w:tabs>
            <w:spacing w:after="120"/>
            <w:rPr>
              <w:rFonts w:ascii="Calibri" w:eastAsia="Calibri" w:hAnsi="Calibri" w:cs="Calibri"/>
              <w:color w:val="000000"/>
            </w:rPr>
          </w:pPr>
          <w:hyperlink w:anchor="_heading=h.25b2l0r">
            <w:r>
              <w:rPr>
                <w:rFonts w:ascii="Calibri" w:eastAsia="Calibri" w:hAnsi="Calibri" w:cs="Calibri"/>
                <w:b/>
                <w:smallCaps/>
                <w:color w:val="000000"/>
                <w:sz w:val="20"/>
                <w:szCs w:val="20"/>
              </w:rPr>
              <w:t xml:space="preserve">Appendix 13 </w:t>
            </w:r>
          </w:hyperlink>
          <w:hyperlink w:anchor="_heading=h.25b2l0r">
            <w:r>
              <w:rPr>
                <w:rFonts w:ascii="Calibri" w:eastAsia="Calibri" w:hAnsi="Calibri" w:cs="Calibri"/>
                <w:color w:val="000000"/>
              </w:rPr>
              <w:tab/>
            </w:r>
          </w:hyperlink>
          <w:r>
            <w:fldChar w:fldCharType="begin"/>
          </w:r>
          <w:r>
            <w:instrText xml:space="preserve"> PAGEREF _heading=h.25b2l0r \h </w:instrText>
          </w:r>
          <w:r>
            <w:fldChar w:fldCharType="separate"/>
          </w:r>
          <w:r>
            <w:rPr>
              <w:rFonts w:ascii="Calibri" w:eastAsia="Calibri" w:hAnsi="Calibri" w:cs="Calibri"/>
              <w:b/>
              <w:smallCaps/>
              <w:color w:val="000000"/>
              <w:sz w:val="20"/>
              <w:szCs w:val="20"/>
            </w:rPr>
            <w:t>Prevent Referral Form</w:t>
          </w:r>
          <w:r>
            <w:rPr>
              <w:rFonts w:ascii="Calibri" w:eastAsia="Calibri" w:hAnsi="Calibri" w:cs="Calibri"/>
              <w:b/>
              <w:smallCaps/>
              <w:color w:val="000000"/>
              <w:sz w:val="20"/>
              <w:szCs w:val="20"/>
            </w:rPr>
            <w:tab/>
            <w:t>64</w:t>
          </w:r>
          <w:r>
            <w:fldChar w:fldCharType="end"/>
          </w:r>
          <w:r>
            <w:fldChar w:fldCharType="end"/>
          </w:r>
        </w:p>
      </w:sdtContent>
    </w:sdt>
    <w:p w14:paraId="4FB888A7" w14:textId="77777777" w:rsidR="0065007D" w:rsidRDefault="00000000">
      <w:pPr>
        <w:rPr>
          <w:color w:val="C45911"/>
        </w:rPr>
      </w:pPr>
      <w:r>
        <w:lastRenderedPageBreak/>
        <w:t>This Safeguarding &amp; Child Protection Policy is available on the school website and is reviewed and ratified annually by the governing body/board of trustees or as events, or legislation requires.  Any deficiencies or weaknesses identified will be remedied without delay.</w:t>
      </w:r>
    </w:p>
    <w:p w14:paraId="755F535E" w14:textId="77777777" w:rsidR="0065007D" w:rsidRDefault="0065007D"/>
    <w:p w14:paraId="650E4225" w14:textId="77777777" w:rsidR="0065007D" w:rsidRDefault="00000000">
      <w:r>
        <w:t xml:space="preserve">Part 1 of this policy is for all staff and governors. </w:t>
      </w:r>
    </w:p>
    <w:p w14:paraId="6F0C6F2A" w14:textId="77777777" w:rsidR="0065007D" w:rsidRDefault="0065007D"/>
    <w:p w14:paraId="4B118369" w14:textId="77777777" w:rsidR="0065007D" w:rsidRDefault="00000000">
      <w:r>
        <w:t xml:space="preserve">Part 2 of this policy document is principally for use by Designated Safeguarding Staff, lead governors and senior leadership teams. </w:t>
      </w:r>
    </w:p>
    <w:p w14:paraId="79EB3539" w14:textId="77777777" w:rsidR="0065007D" w:rsidRDefault="0065007D"/>
    <w:p w14:paraId="4F65C2FE" w14:textId="77777777" w:rsidR="0065007D" w:rsidRDefault="0065007D"/>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848"/>
        <w:gridCol w:w="1843"/>
        <w:gridCol w:w="2126"/>
        <w:gridCol w:w="1984"/>
      </w:tblGrid>
      <w:tr w:rsidR="0065007D" w14:paraId="08EEC806" w14:textId="77777777">
        <w:trPr>
          <w:trHeight w:val="813"/>
        </w:trPr>
        <w:tc>
          <w:tcPr>
            <w:tcW w:w="1271" w:type="dxa"/>
            <w:shd w:val="clear" w:color="auto" w:fill="D9D9D9"/>
            <w:vAlign w:val="center"/>
          </w:tcPr>
          <w:p w14:paraId="0DF66AB6" w14:textId="77777777" w:rsidR="0065007D" w:rsidRDefault="00000000">
            <w:pPr>
              <w:jc w:val="center"/>
              <w:rPr>
                <w:b/>
              </w:rPr>
            </w:pPr>
            <w:r>
              <w:rPr>
                <w:b/>
              </w:rPr>
              <w:t>Academic year</w:t>
            </w:r>
          </w:p>
        </w:tc>
        <w:tc>
          <w:tcPr>
            <w:tcW w:w="1848" w:type="dxa"/>
            <w:shd w:val="clear" w:color="auto" w:fill="D9D9D9"/>
            <w:vAlign w:val="center"/>
          </w:tcPr>
          <w:p w14:paraId="416872D4" w14:textId="77777777" w:rsidR="0065007D" w:rsidRDefault="00000000">
            <w:pPr>
              <w:jc w:val="center"/>
              <w:rPr>
                <w:b/>
              </w:rPr>
            </w:pPr>
            <w:r>
              <w:rPr>
                <w:b/>
              </w:rPr>
              <w:t>Designated Safeguarding Lead</w:t>
            </w:r>
          </w:p>
          <w:p w14:paraId="5F09F705" w14:textId="77777777" w:rsidR="0065007D" w:rsidRDefault="0065007D">
            <w:pPr>
              <w:jc w:val="center"/>
              <w:rPr>
                <w:b/>
              </w:rPr>
            </w:pPr>
          </w:p>
        </w:tc>
        <w:tc>
          <w:tcPr>
            <w:tcW w:w="1843" w:type="dxa"/>
            <w:shd w:val="clear" w:color="auto" w:fill="D9D9D9"/>
            <w:vAlign w:val="center"/>
          </w:tcPr>
          <w:p w14:paraId="1C566A03" w14:textId="77777777" w:rsidR="0065007D" w:rsidRDefault="00000000">
            <w:pPr>
              <w:jc w:val="center"/>
              <w:rPr>
                <w:b/>
              </w:rPr>
            </w:pPr>
            <w:r>
              <w:rPr>
                <w:b/>
              </w:rPr>
              <w:t>Deputy Designated Safeguarding Lead</w:t>
            </w:r>
          </w:p>
          <w:p w14:paraId="3A2DBDD9" w14:textId="77777777" w:rsidR="0065007D" w:rsidRDefault="0065007D">
            <w:pPr>
              <w:jc w:val="center"/>
              <w:rPr>
                <w:b/>
              </w:rPr>
            </w:pPr>
          </w:p>
        </w:tc>
        <w:tc>
          <w:tcPr>
            <w:tcW w:w="2126" w:type="dxa"/>
            <w:shd w:val="clear" w:color="auto" w:fill="D9D9D9"/>
            <w:vAlign w:val="center"/>
          </w:tcPr>
          <w:p w14:paraId="07D8EF9F" w14:textId="77777777" w:rsidR="0065007D" w:rsidRDefault="00000000">
            <w:pPr>
              <w:jc w:val="center"/>
              <w:rPr>
                <w:b/>
              </w:rPr>
            </w:pPr>
            <w:r>
              <w:rPr>
                <w:b/>
              </w:rPr>
              <w:t>Designated Safeguarding Officers</w:t>
            </w:r>
          </w:p>
        </w:tc>
        <w:tc>
          <w:tcPr>
            <w:tcW w:w="1984" w:type="dxa"/>
            <w:shd w:val="clear" w:color="auto" w:fill="D9D9D9"/>
            <w:vAlign w:val="center"/>
          </w:tcPr>
          <w:p w14:paraId="286D6CAC" w14:textId="77777777" w:rsidR="0065007D" w:rsidRDefault="00000000">
            <w:pPr>
              <w:jc w:val="center"/>
              <w:rPr>
                <w:b/>
              </w:rPr>
            </w:pPr>
            <w:r>
              <w:rPr>
                <w:b/>
              </w:rPr>
              <w:t>Nominated Governor</w:t>
            </w:r>
          </w:p>
        </w:tc>
      </w:tr>
      <w:tr w:rsidR="0065007D" w14:paraId="2455862B" w14:textId="77777777">
        <w:trPr>
          <w:trHeight w:val="928"/>
        </w:trPr>
        <w:tc>
          <w:tcPr>
            <w:tcW w:w="1271" w:type="dxa"/>
            <w:vMerge w:val="restart"/>
            <w:shd w:val="clear" w:color="auto" w:fill="auto"/>
          </w:tcPr>
          <w:p w14:paraId="4B7C30DF" w14:textId="77777777" w:rsidR="0065007D" w:rsidRDefault="0065007D"/>
          <w:p w14:paraId="766BB8AB" w14:textId="77777777" w:rsidR="0065007D" w:rsidRDefault="00000000">
            <w:r>
              <w:t>2023-24</w:t>
            </w:r>
          </w:p>
        </w:tc>
        <w:tc>
          <w:tcPr>
            <w:tcW w:w="1848" w:type="dxa"/>
            <w:vMerge w:val="restart"/>
            <w:shd w:val="clear" w:color="auto" w:fill="auto"/>
          </w:tcPr>
          <w:p w14:paraId="1D987A46" w14:textId="77777777" w:rsidR="0065007D" w:rsidRDefault="0065007D">
            <w:pPr>
              <w:jc w:val="left"/>
            </w:pPr>
          </w:p>
          <w:p w14:paraId="7D979689" w14:textId="77777777" w:rsidR="0065007D" w:rsidRDefault="00000000">
            <w:pPr>
              <w:jc w:val="left"/>
            </w:pPr>
            <w:r>
              <w:t>Carl Harrison</w:t>
            </w:r>
          </w:p>
          <w:p w14:paraId="3B76EE12" w14:textId="77777777" w:rsidR="0065007D" w:rsidRDefault="0065007D"/>
          <w:p w14:paraId="5C97FC62" w14:textId="77777777" w:rsidR="0065007D" w:rsidRDefault="0065007D"/>
        </w:tc>
        <w:tc>
          <w:tcPr>
            <w:tcW w:w="1843" w:type="dxa"/>
            <w:vMerge w:val="restart"/>
          </w:tcPr>
          <w:p w14:paraId="4DBA1F41" w14:textId="77777777" w:rsidR="0065007D" w:rsidRDefault="0065007D"/>
          <w:p w14:paraId="784DF0C7" w14:textId="61B8C281" w:rsidR="0065007D" w:rsidRDefault="00AD2E50">
            <w:r>
              <w:t>Jessica Brown</w:t>
            </w:r>
          </w:p>
        </w:tc>
        <w:tc>
          <w:tcPr>
            <w:tcW w:w="2126" w:type="dxa"/>
            <w:vMerge w:val="restart"/>
            <w:shd w:val="clear" w:color="auto" w:fill="auto"/>
          </w:tcPr>
          <w:p w14:paraId="611AFF46" w14:textId="77777777" w:rsidR="0065007D" w:rsidRDefault="0065007D"/>
          <w:p w14:paraId="63BFF95E" w14:textId="77777777" w:rsidR="0065007D" w:rsidRDefault="00000000">
            <w:r>
              <w:t>Amy Harrison</w:t>
            </w:r>
          </w:p>
          <w:p w14:paraId="56CE7C4A" w14:textId="77777777" w:rsidR="0065007D" w:rsidRDefault="0065007D"/>
          <w:p w14:paraId="4A83075D" w14:textId="77777777" w:rsidR="0065007D" w:rsidRDefault="00000000">
            <w:r>
              <w:t xml:space="preserve">Anita </w:t>
            </w:r>
            <w:proofErr w:type="spellStart"/>
            <w:r>
              <w:t>Limbachia</w:t>
            </w:r>
            <w:proofErr w:type="spellEnd"/>
          </w:p>
          <w:p w14:paraId="1FBE4484" w14:textId="77777777" w:rsidR="0065007D" w:rsidRDefault="0065007D"/>
          <w:p w14:paraId="61574B9A" w14:textId="10F048C7" w:rsidR="0065007D" w:rsidRDefault="00AD2E50">
            <w:r>
              <w:t>Joe Brier</w:t>
            </w:r>
          </w:p>
          <w:p w14:paraId="6CFC3001" w14:textId="77777777" w:rsidR="0065007D" w:rsidRDefault="0065007D"/>
          <w:p w14:paraId="71AEE510" w14:textId="77777777" w:rsidR="0065007D" w:rsidRDefault="0065007D"/>
          <w:p w14:paraId="5D967C1D" w14:textId="77777777" w:rsidR="0065007D" w:rsidRDefault="0065007D"/>
          <w:p w14:paraId="7124548D" w14:textId="77777777" w:rsidR="0065007D" w:rsidRDefault="00000000">
            <w:r>
              <w:t>Tosh Wilson</w:t>
            </w:r>
          </w:p>
          <w:p w14:paraId="2B48DC85" w14:textId="77777777" w:rsidR="0065007D" w:rsidRDefault="0065007D"/>
          <w:p w14:paraId="2540B2F5" w14:textId="77777777" w:rsidR="0065007D" w:rsidRDefault="00000000">
            <w:r>
              <w:t>Sarah Hayes</w:t>
            </w:r>
          </w:p>
          <w:p w14:paraId="4562FD23" w14:textId="77777777" w:rsidR="0065007D" w:rsidRDefault="0065007D"/>
          <w:p w14:paraId="01960574" w14:textId="77777777" w:rsidR="0065007D" w:rsidRDefault="00000000">
            <w:r>
              <w:t>Sam Pugliese</w:t>
            </w:r>
          </w:p>
          <w:p w14:paraId="735BEF88" w14:textId="77777777" w:rsidR="0065007D" w:rsidRDefault="0065007D"/>
          <w:p w14:paraId="29011DAF" w14:textId="77777777" w:rsidR="0065007D" w:rsidRDefault="0065007D"/>
        </w:tc>
        <w:tc>
          <w:tcPr>
            <w:tcW w:w="1984" w:type="dxa"/>
            <w:shd w:val="clear" w:color="auto" w:fill="auto"/>
          </w:tcPr>
          <w:p w14:paraId="2ADC8962" w14:textId="77777777" w:rsidR="0065007D" w:rsidRDefault="0065007D"/>
          <w:p w14:paraId="698F4107" w14:textId="77777777" w:rsidR="0065007D" w:rsidRDefault="00000000">
            <w:proofErr w:type="spellStart"/>
            <w:r>
              <w:t>Eleanore</w:t>
            </w:r>
            <w:proofErr w:type="spellEnd"/>
            <w:r>
              <w:t xml:space="preserve"> Pickard</w:t>
            </w:r>
          </w:p>
          <w:p w14:paraId="37BE8DDF" w14:textId="77777777" w:rsidR="0065007D" w:rsidRDefault="0065007D"/>
        </w:tc>
      </w:tr>
      <w:tr w:rsidR="0065007D" w14:paraId="7B0475AB" w14:textId="77777777">
        <w:trPr>
          <w:trHeight w:val="926"/>
        </w:trPr>
        <w:tc>
          <w:tcPr>
            <w:tcW w:w="1271" w:type="dxa"/>
            <w:vMerge/>
            <w:shd w:val="clear" w:color="auto" w:fill="auto"/>
          </w:tcPr>
          <w:p w14:paraId="0008F784" w14:textId="77777777" w:rsidR="0065007D" w:rsidRDefault="0065007D">
            <w:pPr>
              <w:widowControl w:val="0"/>
              <w:pBdr>
                <w:top w:val="nil"/>
                <w:left w:val="nil"/>
                <w:bottom w:val="nil"/>
                <w:right w:val="nil"/>
                <w:between w:val="nil"/>
              </w:pBdr>
              <w:spacing w:line="276" w:lineRule="auto"/>
              <w:jc w:val="left"/>
            </w:pPr>
          </w:p>
        </w:tc>
        <w:tc>
          <w:tcPr>
            <w:tcW w:w="1848" w:type="dxa"/>
            <w:vMerge/>
            <w:shd w:val="clear" w:color="auto" w:fill="auto"/>
          </w:tcPr>
          <w:p w14:paraId="730C38E6" w14:textId="77777777" w:rsidR="0065007D" w:rsidRDefault="0065007D">
            <w:pPr>
              <w:widowControl w:val="0"/>
              <w:pBdr>
                <w:top w:val="nil"/>
                <w:left w:val="nil"/>
                <w:bottom w:val="nil"/>
                <w:right w:val="nil"/>
                <w:between w:val="nil"/>
              </w:pBdr>
              <w:spacing w:line="276" w:lineRule="auto"/>
              <w:jc w:val="left"/>
            </w:pPr>
          </w:p>
        </w:tc>
        <w:tc>
          <w:tcPr>
            <w:tcW w:w="1843" w:type="dxa"/>
            <w:vMerge/>
          </w:tcPr>
          <w:p w14:paraId="36EFC75E" w14:textId="77777777" w:rsidR="0065007D" w:rsidRDefault="0065007D">
            <w:pPr>
              <w:widowControl w:val="0"/>
              <w:pBdr>
                <w:top w:val="nil"/>
                <w:left w:val="nil"/>
                <w:bottom w:val="nil"/>
                <w:right w:val="nil"/>
                <w:between w:val="nil"/>
              </w:pBdr>
              <w:spacing w:line="276" w:lineRule="auto"/>
              <w:jc w:val="left"/>
            </w:pPr>
          </w:p>
        </w:tc>
        <w:tc>
          <w:tcPr>
            <w:tcW w:w="2126" w:type="dxa"/>
            <w:vMerge/>
            <w:shd w:val="clear" w:color="auto" w:fill="auto"/>
          </w:tcPr>
          <w:p w14:paraId="27C03359" w14:textId="77777777" w:rsidR="0065007D" w:rsidRDefault="0065007D">
            <w:pPr>
              <w:widowControl w:val="0"/>
              <w:pBdr>
                <w:top w:val="nil"/>
                <w:left w:val="nil"/>
                <w:bottom w:val="nil"/>
                <w:right w:val="nil"/>
                <w:between w:val="nil"/>
              </w:pBdr>
              <w:spacing w:line="276" w:lineRule="auto"/>
              <w:jc w:val="left"/>
            </w:pPr>
          </w:p>
        </w:tc>
        <w:tc>
          <w:tcPr>
            <w:tcW w:w="1984" w:type="dxa"/>
            <w:shd w:val="clear" w:color="auto" w:fill="D9D9D9"/>
            <w:vAlign w:val="center"/>
          </w:tcPr>
          <w:p w14:paraId="137E9AC7" w14:textId="77777777" w:rsidR="0065007D" w:rsidRDefault="00000000">
            <w:pPr>
              <w:jc w:val="center"/>
            </w:pPr>
            <w:r>
              <w:rPr>
                <w:b/>
              </w:rPr>
              <w:t>Chair of Governors</w:t>
            </w:r>
          </w:p>
        </w:tc>
      </w:tr>
      <w:tr w:rsidR="0065007D" w14:paraId="12B09909" w14:textId="77777777">
        <w:trPr>
          <w:trHeight w:val="926"/>
        </w:trPr>
        <w:tc>
          <w:tcPr>
            <w:tcW w:w="1271" w:type="dxa"/>
            <w:vMerge/>
            <w:shd w:val="clear" w:color="auto" w:fill="auto"/>
          </w:tcPr>
          <w:p w14:paraId="752315DB" w14:textId="77777777" w:rsidR="0065007D" w:rsidRDefault="0065007D">
            <w:pPr>
              <w:widowControl w:val="0"/>
              <w:pBdr>
                <w:top w:val="nil"/>
                <w:left w:val="nil"/>
                <w:bottom w:val="nil"/>
                <w:right w:val="nil"/>
                <w:between w:val="nil"/>
              </w:pBdr>
              <w:spacing w:line="276" w:lineRule="auto"/>
              <w:jc w:val="left"/>
            </w:pPr>
          </w:p>
        </w:tc>
        <w:tc>
          <w:tcPr>
            <w:tcW w:w="1848" w:type="dxa"/>
            <w:vMerge/>
            <w:shd w:val="clear" w:color="auto" w:fill="auto"/>
          </w:tcPr>
          <w:p w14:paraId="5E0A729C" w14:textId="77777777" w:rsidR="0065007D" w:rsidRDefault="0065007D">
            <w:pPr>
              <w:widowControl w:val="0"/>
              <w:pBdr>
                <w:top w:val="nil"/>
                <w:left w:val="nil"/>
                <w:bottom w:val="nil"/>
                <w:right w:val="nil"/>
                <w:between w:val="nil"/>
              </w:pBdr>
              <w:spacing w:line="276" w:lineRule="auto"/>
              <w:jc w:val="left"/>
            </w:pPr>
          </w:p>
        </w:tc>
        <w:tc>
          <w:tcPr>
            <w:tcW w:w="1843" w:type="dxa"/>
            <w:vMerge/>
          </w:tcPr>
          <w:p w14:paraId="51DBB4D8" w14:textId="77777777" w:rsidR="0065007D" w:rsidRDefault="0065007D">
            <w:pPr>
              <w:widowControl w:val="0"/>
              <w:pBdr>
                <w:top w:val="nil"/>
                <w:left w:val="nil"/>
                <w:bottom w:val="nil"/>
                <w:right w:val="nil"/>
                <w:between w:val="nil"/>
              </w:pBdr>
              <w:spacing w:line="276" w:lineRule="auto"/>
              <w:jc w:val="left"/>
            </w:pPr>
          </w:p>
        </w:tc>
        <w:tc>
          <w:tcPr>
            <w:tcW w:w="2126" w:type="dxa"/>
            <w:vMerge/>
            <w:shd w:val="clear" w:color="auto" w:fill="auto"/>
          </w:tcPr>
          <w:p w14:paraId="74B5AB11" w14:textId="77777777" w:rsidR="0065007D" w:rsidRDefault="0065007D">
            <w:pPr>
              <w:widowControl w:val="0"/>
              <w:pBdr>
                <w:top w:val="nil"/>
                <w:left w:val="nil"/>
                <w:bottom w:val="nil"/>
                <w:right w:val="nil"/>
                <w:between w:val="nil"/>
              </w:pBdr>
              <w:spacing w:line="276" w:lineRule="auto"/>
              <w:jc w:val="left"/>
            </w:pPr>
          </w:p>
        </w:tc>
        <w:tc>
          <w:tcPr>
            <w:tcW w:w="1984" w:type="dxa"/>
            <w:shd w:val="clear" w:color="auto" w:fill="auto"/>
          </w:tcPr>
          <w:p w14:paraId="78709AE4" w14:textId="77777777" w:rsidR="0065007D" w:rsidRDefault="0065007D"/>
          <w:p w14:paraId="12F31671" w14:textId="77777777" w:rsidR="0065007D" w:rsidRDefault="00000000">
            <w:r>
              <w:t>Angus Martin</w:t>
            </w:r>
          </w:p>
        </w:tc>
      </w:tr>
    </w:tbl>
    <w:p w14:paraId="1BEBB9A6" w14:textId="77777777" w:rsidR="0065007D" w:rsidRDefault="0065007D">
      <w:pPr>
        <w:pBdr>
          <w:top w:val="nil"/>
          <w:left w:val="nil"/>
          <w:bottom w:val="nil"/>
          <w:right w:val="nil"/>
          <w:between w:val="nil"/>
        </w:pBdr>
        <w:rPr>
          <w:color w:val="000000"/>
        </w:rPr>
      </w:pP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977"/>
        <w:gridCol w:w="2976"/>
      </w:tblGrid>
      <w:tr w:rsidR="0065007D" w14:paraId="7457753E" w14:textId="77777777" w:rsidTr="006457DF">
        <w:trPr>
          <w:trHeight w:val="717"/>
        </w:trPr>
        <w:tc>
          <w:tcPr>
            <w:tcW w:w="3114" w:type="dxa"/>
            <w:shd w:val="clear" w:color="auto" w:fill="D9D9D9"/>
            <w:vAlign w:val="center"/>
          </w:tcPr>
          <w:p w14:paraId="3D3DE4CE" w14:textId="77777777" w:rsidR="0065007D" w:rsidRDefault="00000000">
            <w:pPr>
              <w:jc w:val="center"/>
              <w:rPr>
                <w:b/>
              </w:rPr>
            </w:pPr>
            <w:bookmarkStart w:id="0" w:name="_heading=h.gjdgxs" w:colFirst="0" w:colLast="0"/>
            <w:bookmarkEnd w:id="0"/>
            <w:r>
              <w:rPr>
                <w:b/>
              </w:rPr>
              <w:t>Policy Review</w:t>
            </w:r>
          </w:p>
          <w:p w14:paraId="0A7F81F7" w14:textId="77777777" w:rsidR="0065007D" w:rsidRDefault="00000000">
            <w:pPr>
              <w:jc w:val="center"/>
              <w:rPr>
                <w:b/>
              </w:rPr>
            </w:pPr>
            <w:r>
              <w:rPr>
                <w:b/>
              </w:rPr>
              <w:t>date</w:t>
            </w:r>
          </w:p>
        </w:tc>
        <w:tc>
          <w:tcPr>
            <w:tcW w:w="2977" w:type="dxa"/>
            <w:shd w:val="clear" w:color="auto" w:fill="D9D9D9"/>
            <w:vAlign w:val="center"/>
          </w:tcPr>
          <w:p w14:paraId="58A98D03" w14:textId="77777777" w:rsidR="0065007D" w:rsidRDefault="00000000">
            <w:pPr>
              <w:jc w:val="center"/>
              <w:rPr>
                <w:b/>
              </w:rPr>
            </w:pPr>
            <w:r>
              <w:rPr>
                <w:b/>
              </w:rPr>
              <w:t>Date Ratified by governors</w:t>
            </w:r>
          </w:p>
        </w:tc>
        <w:tc>
          <w:tcPr>
            <w:tcW w:w="2976" w:type="dxa"/>
            <w:shd w:val="clear" w:color="auto" w:fill="D9D9D9"/>
            <w:vAlign w:val="center"/>
          </w:tcPr>
          <w:p w14:paraId="7B939356" w14:textId="77777777" w:rsidR="0065007D" w:rsidRDefault="00000000">
            <w:pPr>
              <w:jc w:val="center"/>
              <w:rPr>
                <w:b/>
              </w:rPr>
            </w:pPr>
            <w:r>
              <w:rPr>
                <w:b/>
              </w:rPr>
              <w:t>Date Shared with</w:t>
            </w:r>
          </w:p>
          <w:p w14:paraId="678855FB" w14:textId="77777777" w:rsidR="0065007D" w:rsidRDefault="00000000">
            <w:pPr>
              <w:jc w:val="center"/>
              <w:rPr>
                <w:b/>
              </w:rPr>
            </w:pPr>
            <w:r>
              <w:rPr>
                <w:b/>
              </w:rPr>
              <w:t>staff</w:t>
            </w:r>
          </w:p>
        </w:tc>
      </w:tr>
      <w:tr w:rsidR="0065007D" w14:paraId="3CDA455A" w14:textId="77777777" w:rsidTr="006457DF">
        <w:trPr>
          <w:trHeight w:val="124"/>
        </w:trPr>
        <w:tc>
          <w:tcPr>
            <w:tcW w:w="3114" w:type="dxa"/>
          </w:tcPr>
          <w:p w14:paraId="5A39BD6A" w14:textId="77777777" w:rsidR="0065007D" w:rsidRPr="008851D1" w:rsidRDefault="0065007D">
            <w:pPr>
              <w:pBdr>
                <w:top w:val="nil"/>
                <w:left w:val="nil"/>
                <w:bottom w:val="nil"/>
                <w:right w:val="nil"/>
                <w:between w:val="nil"/>
              </w:pBdr>
              <w:jc w:val="center"/>
              <w:rPr>
                <w:rFonts w:asciiTheme="minorHAnsi" w:hAnsiTheme="minorHAnsi" w:cstheme="minorHAnsi"/>
                <w:b/>
                <w:color w:val="000000"/>
              </w:rPr>
            </w:pPr>
          </w:p>
          <w:p w14:paraId="742468F1" w14:textId="18EC0AB8" w:rsidR="0065007D" w:rsidRPr="008851D1" w:rsidRDefault="00367A10">
            <w:pPr>
              <w:pBdr>
                <w:top w:val="nil"/>
                <w:left w:val="nil"/>
                <w:bottom w:val="nil"/>
                <w:right w:val="nil"/>
                <w:between w:val="nil"/>
              </w:pBdr>
              <w:jc w:val="center"/>
              <w:rPr>
                <w:rFonts w:asciiTheme="minorHAnsi" w:eastAsia="Calibri" w:hAnsiTheme="minorHAnsi" w:cstheme="minorHAnsi"/>
                <w:b/>
                <w:color w:val="000000"/>
              </w:rPr>
            </w:pPr>
            <w:r>
              <w:rPr>
                <w:rFonts w:asciiTheme="minorHAnsi" w:hAnsiTheme="minorHAnsi" w:cstheme="minorHAnsi"/>
                <w:b/>
                <w:color w:val="000000"/>
              </w:rPr>
              <w:t>01/09/2023</w:t>
            </w:r>
          </w:p>
          <w:p w14:paraId="33DAD2CC" w14:textId="77777777" w:rsidR="0065007D" w:rsidRDefault="0065007D">
            <w:pPr>
              <w:pBdr>
                <w:top w:val="nil"/>
                <w:left w:val="nil"/>
                <w:bottom w:val="nil"/>
                <w:right w:val="nil"/>
                <w:between w:val="nil"/>
              </w:pBdr>
              <w:rPr>
                <w:rFonts w:ascii="Calibri" w:eastAsia="Calibri" w:hAnsi="Calibri" w:cs="Calibri"/>
                <w:b/>
                <w:color w:val="000000"/>
              </w:rPr>
            </w:pPr>
          </w:p>
        </w:tc>
        <w:tc>
          <w:tcPr>
            <w:tcW w:w="2977" w:type="dxa"/>
          </w:tcPr>
          <w:p w14:paraId="6CD5AF81" w14:textId="77777777" w:rsidR="0065007D" w:rsidRPr="00367A10" w:rsidRDefault="0065007D">
            <w:pPr>
              <w:pBdr>
                <w:top w:val="nil"/>
                <w:left w:val="nil"/>
                <w:bottom w:val="nil"/>
                <w:right w:val="nil"/>
                <w:between w:val="nil"/>
              </w:pBdr>
              <w:jc w:val="center"/>
              <w:rPr>
                <w:rFonts w:ascii="Calibri" w:eastAsia="Calibri" w:hAnsi="Calibri" w:cs="Calibri"/>
                <w:b/>
                <w:color w:val="000000" w:themeColor="text1"/>
              </w:rPr>
            </w:pPr>
          </w:p>
          <w:p w14:paraId="5CBAC812" w14:textId="31978C47" w:rsidR="0065007D" w:rsidRPr="00367A10" w:rsidRDefault="00062953">
            <w:pPr>
              <w:pBdr>
                <w:top w:val="nil"/>
                <w:left w:val="nil"/>
                <w:bottom w:val="nil"/>
                <w:right w:val="nil"/>
                <w:between w:val="nil"/>
              </w:pBdr>
              <w:jc w:val="center"/>
              <w:rPr>
                <w:rFonts w:ascii="Calibri" w:eastAsia="Calibri" w:hAnsi="Calibri" w:cs="Calibri"/>
                <w:b/>
                <w:color w:val="000000" w:themeColor="text1"/>
              </w:rPr>
            </w:pPr>
            <w:r w:rsidRPr="00367A10">
              <w:rPr>
                <w:rFonts w:ascii="Calibri" w:eastAsia="Calibri" w:hAnsi="Calibri" w:cs="Calibri"/>
                <w:b/>
                <w:color w:val="000000" w:themeColor="text1"/>
              </w:rPr>
              <w:t>01/09/2023</w:t>
            </w:r>
          </w:p>
        </w:tc>
        <w:tc>
          <w:tcPr>
            <w:tcW w:w="2976" w:type="dxa"/>
          </w:tcPr>
          <w:p w14:paraId="049A3D13" w14:textId="77777777" w:rsidR="0065007D" w:rsidRPr="00367A10" w:rsidRDefault="0065007D">
            <w:pPr>
              <w:pBdr>
                <w:top w:val="nil"/>
                <w:left w:val="nil"/>
                <w:bottom w:val="nil"/>
                <w:right w:val="nil"/>
                <w:between w:val="nil"/>
              </w:pBdr>
              <w:jc w:val="center"/>
              <w:rPr>
                <w:rFonts w:ascii="Calibri" w:eastAsia="Calibri" w:hAnsi="Calibri" w:cs="Calibri"/>
                <w:b/>
                <w:color w:val="000000" w:themeColor="text1"/>
              </w:rPr>
            </w:pPr>
          </w:p>
          <w:p w14:paraId="2C25AFE9" w14:textId="69BE59E5" w:rsidR="0065007D" w:rsidRPr="00367A10" w:rsidRDefault="00062953">
            <w:pPr>
              <w:pBdr>
                <w:top w:val="nil"/>
                <w:left w:val="nil"/>
                <w:bottom w:val="nil"/>
                <w:right w:val="nil"/>
                <w:between w:val="nil"/>
              </w:pBdr>
              <w:jc w:val="center"/>
              <w:rPr>
                <w:rFonts w:ascii="Calibri" w:eastAsia="Calibri" w:hAnsi="Calibri" w:cs="Calibri"/>
                <w:b/>
                <w:color w:val="000000" w:themeColor="text1"/>
              </w:rPr>
            </w:pPr>
            <w:r w:rsidRPr="00367A10">
              <w:rPr>
                <w:rFonts w:ascii="Calibri" w:eastAsia="Calibri" w:hAnsi="Calibri" w:cs="Calibri"/>
                <w:b/>
                <w:color w:val="000000" w:themeColor="text1"/>
              </w:rPr>
              <w:t>01/09/2023</w:t>
            </w:r>
          </w:p>
        </w:tc>
      </w:tr>
      <w:tr w:rsidR="00367A10" w14:paraId="5F0870CF" w14:textId="77777777" w:rsidTr="006457DF">
        <w:trPr>
          <w:trHeight w:val="699"/>
        </w:trPr>
        <w:tc>
          <w:tcPr>
            <w:tcW w:w="3114" w:type="dxa"/>
            <w:vAlign w:val="center"/>
          </w:tcPr>
          <w:p w14:paraId="45F0493C" w14:textId="77777777" w:rsidR="006457DF" w:rsidRDefault="006457DF" w:rsidP="00367A10">
            <w:pPr>
              <w:pBdr>
                <w:top w:val="nil"/>
                <w:left w:val="nil"/>
                <w:bottom w:val="nil"/>
                <w:right w:val="nil"/>
                <w:between w:val="nil"/>
              </w:pBdr>
              <w:jc w:val="center"/>
              <w:rPr>
                <w:rFonts w:asciiTheme="minorHAnsi" w:hAnsiTheme="minorHAnsi" w:cstheme="minorHAnsi"/>
                <w:b/>
                <w:color w:val="000000"/>
              </w:rPr>
            </w:pPr>
          </w:p>
          <w:p w14:paraId="48135178" w14:textId="6A7FDA8D" w:rsidR="006457DF" w:rsidRDefault="00367A10" w:rsidP="00367A10">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13/12/2023</w:t>
            </w:r>
          </w:p>
          <w:p w14:paraId="77084553" w14:textId="77777777" w:rsidR="00367A10" w:rsidRDefault="006457DF" w:rsidP="00367A10">
            <w:pPr>
              <w:pBdr>
                <w:top w:val="nil"/>
                <w:left w:val="nil"/>
                <w:bottom w:val="nil"/>
                <w:right w:val="nil"/>
                <w:between w:val="nil"/>
              </w:pBdr>
              <w:jc w:val="center"/>
              <w:rPr>
                <w:rFonts w:asciiTheme="minorHAnsi" w:hAnsiTheme="minorHAnsi" w:cstheme="minorHAnsi"/>
                <w:bCs/>
                <w:color w:val="000000"/>
                <w:sz w:val="21"/>
                <w:szCs w:val="21"/>
              </w:rPr>
            </w:pPr>
            <w:r w:rsidRPr="006457DF">
              <w:rPr>
                <w:rFonts w:asciiTheme="minorHAnsi" w:hAnsiTheme="minorHAnsi" w:cstheme="minorHAnsi"/>
                <w:bCs/>
                <w:color w:val="000000"/>
                <w:sz w:val="21"/>
                <w:szCs w:val="21"/>
              </w:rPr>
              <w:t xml:space="preserve">Update to names of contacts only following staff </w:t>
            </w:r>
            <w:proofErr w:type="gramStart"/>
            <w:r w:rsidRPr="006457DF">
              <w:rPr>
                <w:rFonts w:asciiTheme="minorHAnsi" w:hAnsiTheme="minorHAnsi" w:cstheme="minorHAnsi"/>
                <w:bCs/>
                <w:color w:val="000000"/>
                <w:sz w:val="21"/>
                <w:szCs w:val="21"/>
              </w:rPr>
              <w:t>changes</w:t>
            </w:r>
            <w:proofErr w:type="gramEnd"/>
          </w:p>
          <w:p w14:paraId="3FE454CD" w14:textId="57B54D3B" w:rsidR="006457DF" w:rsidRPr="006457DF" w:rsidRDefault="006457DF" w:rsidP="00367A10">
            <w:pPr>
              <w:pBdr>
                <w:top w:val="nil"/>
                <w:left w:val="nil"/>
                <w:bottom w:val="nil"/>
                <w:right w:val="nil"/>
                <w:between w:val="nil"/>
              </w:pBdr>
              <w:jc w:val="center"/>
              <w:rPr>
                <w:rFonts w:asciiTheme="minorHAnsi" w:hAnsiTheme="minorHAnsi" w:cstheme="minorHAnsi"/>
                <w:bCs/>
                <w:color w:val="000000"/>
              </w:rPr>
            </w:pPr>
          </w:p>
        </w:tc>
        <w:tc>
          <w:tcPr>
            <w:tcW w:w="2977" w:type="dxa"/>
            <w:vAlign w:val="center"/>
          </w:tcPr>
          <w:p w14:paraId="359616E9" w14:textId="7C5F9A5A" w:rsidR="00367A10" w:rsidRDefault="006457DF" w:rsidP="00367A10">
            <w:pPr>
              <w:pBdr>
                <w:top w:val="nil"/>
                <w:left w:val="nil"/>
                <w:bottom w:val="nil"/>
                <w:right w:val="nil"/>
                <w:between w:val="nil"/>
              </w:pBdr>
              <w:jc w:val="center"/>
              <w:rPr>
                <w:rFonts w:ascii="Calibri" w:eastAsia="Calibri" w:hAnsi="Calibri" w:cs="Calibri"/>
                <w:b/>
                <w:color w:val="000000"/>
              </w:rPr>
            </w:pPr>
            <w:r>
              <w:rPr>
                <w:rFonts w:asciiTheme="minorHAnsi" w:hAnsiTheme="minorHAnsi" w:cstheme="minorHAnsi"/>
                <w:b/>
                <w:color w:val="000000"/>
              </w:rPr>
              <w:t>20</w:t>
            </w:r>
            <w:r w:rsidR="00367A10">
              <w:rPr>
                <w:rFonts w:asciiTheme="minorHAnsi" w:hAnsiTheme="minorHAnsi" w:cstheme="minorHAnsi"/>
                <w:b/>
                <w:color w:val="000000"/>
              </w:rPr>
              <w:t>/12/2023</w:t>
            </w:r>
          </w:p>
        </w:tc>
        <w:tc>
          <w:tcPr>
            <w:tcW w:w="2976" w:type="dxa"/>
            <w:vAlign w:val="center"/>
          </w:tcPr>
          <w:p w14:paraId="59F9CBB3" w14:textId="7320D4E9" w:rsidR="00367A10" w:rsidRDefault="006457DF" w:rsidP="00367A10">
            <w:pPr>
              <w:pBdr>
                <w:top w:val="nil"/>
                <w:left w:val="nil"/>
                <w:bottom w:val="nil"/>
                <w:right w:val="nil"/>
                <w:between w:val="nil"/>
              </w:pBdr>
              <w:jc w:val="center"/>
              <w:rPr>
                <w:rFonts w:ascii="Calibri" w:eastAsia="Calibri" w:hAnsi="Calibri" w:cs="Calibri"/>
                <w:b/>
                <w:color w:val="000000"/>
              </w:rPr>
            </w:pPr>
            <w:r>
              <w:rPr>
                <w:rFonts w:asciiTheme="minorHAnsi" w:hAnsiTheme="minorHAnsi" w:cstheme="minorHAnsi"/>
                <w:b/>
                <w:color w:val="000000"/>
              </w:rPr>
              <w:t>20</w:t>
            </w:r>
            <w:r w:rsidR="00367A10">
              <w:rPr>
                <w:rFonts w:asciiTheme="minorHAnsi" w:hAnsiTheme="minorHAnsi" w:cstheme="minorHAnsi"/>
                <w:b/>
                <w:color w:val="000000"/>
              </w:rPr>
              <w:t>/12/2023</w:t>
            </w:r>
          </w:p>
        </w:tc>
      </w:tr>
    </w:tbl>
    <w:p w14:paraId="1CA36105" w14:textId="77777777" w:rsidR="0065007D" w:rsidRDefault="0065007D">
      <w:pPr>
        <w:pStyle w:val="Heading1"/>
        <w:jc w:val="center"/>
      </w:pPr>
    </w:p>
    <w:p w14:paraId="42CDAFB1" w14:textId="77777777" w:rsidR="0065007D" w:rsidRDefault="0065007D"/>
    <w:p w14:paraId="67D9FFF3" w14:textId="77777777" w:rsidR="0065007D" w:rsidRDefault="00000000">
      <w:pPr>
        <w:rPr>
          <w:sz w:val="28"/>
          <w:szCs w:val="28"/>
        </w:rPr>
      </w:pPr>
      <w:r>
        <w:br w:type="page"/>
      </w:r>
    </w:p>
    <w:p w14:paraId="313D07A3" w14:textId="77777777" w:rsidR="0065007D" w:rsidRDefault="00000000">
      <w:pPr>
        <w:jc w:val="center"/>
        <w:rPr>
          <w:rFonts w:ascii="Calibri" w:eastAsia="Calibri" w:hAnsi="Calibri" w:cs="Calibri"/>
          <w:b/>
          <w:sz w:val="28"/>
          <w:szCs w:val="28"/>
        </w:rPr>
      </w:pPr>
      <w:r>
        <w:rPr>
          <w:rFonts w:ascii="Calibri" w:eastAsia="Calibri" w:hAnsi="Calibri" w:cs="Calibri"/>
          <w:b/>
          <w:sz w:val="28"/>
          <w:szCs w:val="28"/>
        </w:rPr>
        <w:lastRenderedPageBreak/>
        <w:t>Child Protection and Safeguarding Advice</w:t>
      </w:r>
    </w:p>
    <w:p w14:paraId="0D5AC372" w14:textId="77777777" w:rsidR="0065007D" w:rsidRDefault="00000000">
      <w:pPr>
        <w:jc w:val="center"/>
        <w:rPr>
          <w:rFonts w:ascii="Calibri" w:eastAsia="Calibri" w:hAnsi="Calibri" w:cs="Calibri"/>
          <w:b/>
          <w:sz w:val="28"/>
          <w:szCs w:val="28"/>
        </w:rPr>
      </w:pPr>
      <w:r>
        <w:rPr>
          <w:rFonts w:ascii="Calibri" w:eastAsia="Calibri" w:hAnsi="Calibri" w:cs="Calibri"/>
          <w:b/>
          <w:sz w:val="28"/>
          <w:szCs w:val="28"/>
        </w:rPr>
        <w:t>Contact List – September</w:t>
      </w:r>
      <w:r>
        <w:rPr>
          <w:rFonts w:ascii="Calibri" w:eastAsia="Calibri" w:hAnsi="Calibri" w:cs="Calibri"/>
          <w:b/>
          <w:color w:val="FF0000"/>
          <w:sz w:val="28"/>
          <w:szCs w:val="28"/>
        </w:rPr>
        <w:t xml:space="preserve"> </w:t>
      </w:r>
      <w:r>
        <w:rPr>
          <w:rFonts w:ascii="Calibri" w:eastAsia="Calibri" w:hAnsi="Calibri" w:cs="Calibri"/>
          <w:b/>
          <w:sz w:val="28"/>
          <w:szCs w:val="28"/>
        </w:rPr>
        <w:t>2023/24</w:t>
      </w:r>
    </w:p>
    <w:p w14:paraId="6E08ADF9" w14:textId="77777777" w:rsidR="0065007D" w:rsidRDefault="0065007D">
      <w:pPr>
        <w:jc w:val="center"/>
        <w:rPr>
          <w:rFonts w:ascii="Calibri" w:eastAsia="Calibri" w:hAnsi="Calibri" w:cs="Calibri"/>
          <w:sz w:val="28"/>
          <w:szCs w:val="28"/>
        </w:rPr>
      </w:pPr>
    </w:p>
    <w:p w14:paraId="5E07272F" w14:textId="77777777" w:rsidR="0065007D" w:rsidRDefault="0065007D">
      <w:pPr>
        <w:jc w:val="center"/>
        <w:rPr>
          <w:rFonts w:ascii="Calibri" w:eastAsia="Calibri" w:hAnsi="Calibri" w:cs="Calibri"/>
          <w:sz w:val="28"/>
          <w:szCs w:val="28"/>
        </w:rPr>
      </w:pPr>
    </w:p>
    <w:tbl>
      <w:tblPr>
        <w:tblStyle w:val="a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5"/>
        <w:gridCol w:w="2648"/>
        <w:gridCol w:w="3827"/>
      </w:tblGrid>
      <w:tr w:rsidR="0065007D" w14:paraId="1145028D" w14:textId="77777777">
        <w:tc>
          <w:tcPr>
            <w:tcW w:w="2592" w:type="dxa"/>
            <w:gridSpan w:val="2"/>
            <w:shd w:val="clear" w:color="auto" w:fill="D9D9D9"/>
          </w:tcPr>
          <w:p w14:paraId="53772E55" w14:textId="77777777" w:rsidR="0065007D" w:rsidRDefault="00000000">
            <w:pPr>
              <w:rPr>
                <w:b/>
              </w:rPr>
            </w:pPr>
            <w:r>
              <w:rPr>
                <w:b/>
              </w:rPr>
              <w:t>Role / Agency</w:t>
            </w:r>
          </w:p>
          <w:p w14:paraId="1E39612D" w14:textId="77777777" w:rsidR="0065007D" w:rsidRDefault="0065007D">
            <w:pPr>
              <w:rPr>
                <w:b/>
                <w:sz w:val="20"/>
                <w:szCs w:val="20"/>
              </w:rPr>
            </w:pPr>
          </w:p>
        </w:tc>
        <w:tc>
          <w:tcPr>
            <w:tcW w:w="2648" w:type="dxa"/>
            <w:shd w:val="clear" w:color="auto" w:fill="D9D9D9"/>
          </w:tcPr>
          <w:p w14:paraId="1A51BD36" w14:textId="77777777" w:rsidR="0065007D" w:rsidRDefault="00000000">
            <w:pPr>
              <w:rPr>
                <w:sz w:val="20"/>
                <w:szCs w:val="20"/>
              </w:rPr>
            </w:pPr>
            <w:r>
              <w:rPr>
                <w:b/>
              </w:rPr>
              <w:t>Name and role</w:t>
            </w:r>
          </w:p>
        </w:tc>
        <w:tc>
          <w:tcPr>
            <w:tcW w:w="3827" w:type="dxa"/>
            <w:shd w:val="clear" w:color="auto" w:fill="D9D9D9"/>
          </w:tcPr>
          <w:p w14:paraId="4CD48D7E" w14:textId="77777777" w:rsidR="0065007D" w:rsidRDefault="00000000">
            <w:pPr>
              <w:rPr>
                <w:sz w:val="20"/>
                <w:szCs w:val="20"/>
              </w:rPr>
            </w:pPr>
            <w:r>
              <w:rPr>
                <w:b/>
              </w:rPr>
              <w:t>Contact Details</w:t>
            </w:r>
          </w:p>
        </w:tc>
      </w:tr>
      <w:tr w:rsidR="0065007D" w14:paraId="00F31850" w14:textId="77777777">
        <w:tc>
          <w:tcPr>
            <w:tcW w:w="2592" w:type="dxa"/>
            <w:gridSpan w:val="2"/>
            <w:shd w:val="clear" w:color="auto" w:fill="auto"/>
          </w:tcPr>
          <w:p w14:paraId="1F7FA4A8" w14:textId="77777777" w:rsidR="0065007D" w:rsidRDefault="00000000">
            <w:pPr>
              <w:jc w:val="left"/>
              <w:rPr>
                <w:b/>
              </w:rPr>
            </w:pPr>
            <w:r>
              <w:rPr>
                <w:b/>
              </w:rPr>
              <w:t>Charity Designated Safeguarding Lead (DSL) / Child Protection Coordinator</w:t>
            </w:r>
          </w:p>
          <w:p w14:paraId="7EDC74CE" w14:textId="77777777" w:rsidR="0065007D" w:rsidRDefault="0065007D">
            <w:pPr>
              <w:jc w:val="left"/>
              <w:rPr>
                <w:b/>
              </w:rPr>
            </w:pPr>
          </w:p>
        </w:tc>
        <w:tc>
          <w:tcPr>
            <w:tcW w:w="2648" w:type="dxa"/>
            <w:shd w:val="clear" w:color="auto" w:fill="auto"/>
          </w:tcPr>
          <w:p w14:paraId="6A79F061" w14:textId="77777777" w:rsidR="0065007D" w:rsidRDefault="00000000">
            <w:pPr>
              <w:jc w:val="left"/>
            </w:pPr>
            <w:r>
              <w:t>Carl Harrison (CEO)</w:t>
            </w:r>
          </w:p>
        </w:tc>
        <w:tc>
          <w:tcPr>
            <w:tcW w:w="3827" w:type="dxa"/>
            <w:shd w:val="clear" w:color="auto" w:fill="auto"/>
          </w:tcPr>
          <w:p w14:paraId="6307A881" w14:textId="77777777" w:rsidR="0065007D" w:rsidRDefault="00000000">
            <w:hyperlink r:id="rId13">
              <w:r>
                <w:rPr>
                  <w:color w:val="0000FF"/>
                  <w:u w:val="single"/>
                </w:rPr>
                <w:t>carlharrison@ls-ten.org</w:t>
              </w:r>
            </w:hyperlink>
          </w:p>
          <w:p w14:paraId="37D852F3" w14:textId="77777777" w:rsidR="0065007D" w:rsidRDefault="0065007D"/>
        </w:tc>
      </w:tr>
      <w:tr w:rsidR="0065007D" w14:paraId="67A6C0A6" w14:textId="77777777">
        <w:tc>
          <w:tcPr>
            <w:tcW w:w="2592" w:type="dxa"/>
            <w:gridSpan w:val="2"/>
          </w:tcPr>
          <w:p w14:paraId="39E10990" w14:textId="7DBEB8CA" w:rsidR="0065007D" w:rsidRPr="00367A10" w:rsidRDefault="00000000">
            <w:pPr>
              <w:jc w:val="left"/>
              <w:rPr>
                <w:b/>
              </w:rPr>
            </w:pPr>
            <w:r>
              <w:rPr>
                <w:b/>
              </w:rPr>
              <w:t>Deputy DSL</w:t>
            </w:r>
          </w:p>
        </w:tc>
        <w:tc>
          <w:tcPr>
            <w:tcW w:w="2648" w:type="dxa"/>
          </w:tcPr>
          <w:p w14:paraId="09389944" w14:textId="07A74EC8" w:rsidR="0065007D" w:rsidRDefault="00AD2E50">
            <w:pPr>
              <w:jc w:val="left"/>
              <w:rPr>
                <w:sz w:val="20"/>
                <w:szCs w:val="20"/>
              </w:rPr>
            </w:pPr>
            <w:r>
              <w:t>Jessica Brown</w:t>
            </w:r>
          </w:p>
        </w:tc>
        <w:tc>
          <w:tcPr>
            <w:tcW w:w="3827" w:type="dxa"/>
          </w:tcPr>
          <w:p w14:paraId="35A95387" w14:textId="77777777" w:rsidR="00AD2E50" w:rsidRDefault="00AD2E50" w:rsidP="00AD2E50">
            <w:pPr>
              <w:rPr>
                <w:color w:val="0000FF"/>
                <w:u w:val="single"/>
              </w:rPr>
            </w:pPr>
            <w:hyperlink r:id="rId14">
              <w:r>
                <w:rPr>
                  <w:color w:val="0000FF"/>
                  <w:u w:val="single"/>
                </w:rPr>
                <w:t>jessicabrown@ls-ten.org</w:t>
              </w:r>
            </w:hyperlink>
          </w:p>
          <w:p w14:paraId="51092A40" w14:textId="77777777" w:rsidR="0065007D" w:rsidRDefault="0065007D" w:rsidP="00AD2E50">
            <w:pPr>
              <w:rPr>
                <w:sz w:val="20"/>
                <w:szCs w:val="20"/>
              </w:rPr>
            </w:pPr>
          </w:p>
        </w:tc>
      </w:tr>
      <w:tr w:rsidR="0065007D" w14:paraId="24403FBF" w14:textId="77777777">
        <w:tc>
          <w:tcPr>
            <w:tcW w:w="2592" w:type="dxa"/>
            <w:gridSpan w:val="2"/>
          </w:tcPr>
          <w:p w14:paraId="033993A0" w14:textId="77777777" w:rsidR="0065007D" w:rsidRDefault="00000000">
            <w:pPr>
              <w:jc w:val="left"/>
              <w:rPr>
                <w:b/>
              </w:rPr>
            </w:pPr>
            <w:r>
              <w:rPr>
                <w:b/>
              </w:rPr>
              <w:t>Other Designated Safeguarding Officers</w:t>
            </w:r>
          </w:p>
          <w:p w14:paraId="52E10324" w14:textId="77777777" w:rsidR="0065007D" w:rsidRDefault="0065007D">
            <w:pPr>
              <w:jc w:val="left"/>
              <w:rPr>
                <w:b/>
                <w:sz w:val="20"/>
                <w:szCs w:val="20"/>
              </w:rPr>
            </w:pPr>
          </w:p>
        </w:tc>
        <w:tc>
          <w:tcPr>
            <w:tcW w:w="2648" w:type="dxa"/>
          </w:tcPr>
          <w:p w14:paraId="1D4267C1" w14:textId="77777777" w:rsidR="0065007D" w:rsidRDefault="00000000">
            <w:pPr>
              <w:jc w:val="left"/>
            </w:pPr>
            <w:r>
              <w:t>Amy Harrison</w:t>
            </w:r>
          </w:p>
          <w:p w14:paraId="17932245" w14:textId="6D12DCA3" w:rsidR="0065007D" w:rsidRDefault="00AD2E50">
            <w:pPr>
              <w:jc w:val="left"/>
            </w:pPr>
            <w:r>
              <w:t>Joe Brier</w:t>
            </w:r>
            <w:r>
              <w:t xml:space="preserve"> </w:t>
            </w:r>
          </w:p>
          <w:p w14:paraId="02966BAA" w14:textId="77777777" w:rsidR="0065007D" w:rsidRDefault="00000000">
            <w:pPr>
              <w:jc w:val="left"/>
            </w:pPr>
            <w:r>
              <w:t xml:space="preserve">Anita </w:t>
            </w:r>
            <w:proofErr w:type="spellStart"/>
            <w:r>
              <w:t>Limbachia</w:t>
            </w:r>
            <w:proofErr w:type="spellEnd"/>
          </w:p>
          <w:p w14:paraId="5FAD0DE1" w14:textId="77777777" w:rsidR="0065007D" w:rsidRDefault="0065007D">
            <w:pPr>
              <w:jc w:val="left"/>
            </w:pPr>
          </w:p>
          <w:p w14:paraId="0CFA68A1" w14:textId="77777777" w:rsidR="0065007D" w:rsidRDefault="00000000">
            <w:pPr>
              <w:jc w:val="left"/>
            </w:pPr>
            <w:r>
              <w:t>Jonathan Wilson</w:t>
            </w:r>
          </w:p>
          <w:p w14:paraId="724AEE4E" w14:textId="44EBB5EE" w:rsidR="0065007D" w:rsidRDefault="00000000">
            <w:pPr>
              <w:jc w:val="left"/>
            </w:pPr>
            <w:r>
              <w:t>Sarah Hay</w:t>
            </w:r>
            <w:r w:rsidR="00876D5E">
              <w:t>e</w:t>
            </w:r>
            <w:r>
              <w:t>s</w:t>
            </w:r>
          </w:p>
          <w:p w14:paraId="1D301B1E" w14:textId="77777777" w:rsidR="0065007D" w:rsidRDefault="00000000">
            <w:pPr>
              <w:jc w:val="left"/>
            </w:pPr>
            <w:r>
              <w:t>Sam Pugliese</w:t>
            </w:r>
          </w:p>
        </w:tc>
        <w:tc>
          <w:tcPr>
            <w:tcW w:w="3827" w:type="dxa"/>
          </w:tcPr>
          <w:p w14:paraId="598D1C7F" w14:textId="77777777" w:rsidR="0065007D" w:rsidRDefault="00000000">
            <w:pPr>
              <w:rPr>
                <w:color w:val="0000FF"/>
                <w:u w:val="single"/>
              </w:rPr>
            </w:pPr>
            <w:hyperlink r:id="rId15">
              <w:r>
                <w:rPr>
                  <w:color w:val="0000FF"/>
                  <w:u w:val="single"/>
                </w:rPr>
                <w:t>amyharrison@ls-ten.org</w:t>
              </w:r>
            </w:hyperlink>
          </w:p>
          <w:p w14:paraId="158B22BC" w14:textId="0B997F3B" w:rsidR="0065007D" w:rsidRDefault="00AD2E50">
            <w:pPr>
              <w:rPr>
                <w:color w:val="0000FF"/>
                <w:u w:val="single"/>
              </w:rPr>
            </w:pPr>
            <w:r>
              <w:rPr>
                <w:color w:val="0000FF"/>
                <w:u w:val="single"/>
              </w:rPr>
              <w:fldChar w:fldCharType="begin"/>
            </w:r>
            <w:r>
              <w:rPr>
                <w:color w:val="0000FF"/>
                <w:u w:val="single"/>
              </w:rPr>
              <w:instrText>HYPERLINK "mailto:</w:instrText>
            </w:r>
            <w:r>
              <w:rPr>
                <w:color w:val="0000FF"/>
                <w:u w:val="single"/>
              </w:rPr>
              <w:instrText>joebrier@ls-ten.org</w:instrText>
            </w:r>
            <w:r>
              <w:rPr>
                <w:color w:val="0000FF"/>
                <w:u w:val="single"/>
              </w:rPr>
              <w:instrText>"</w:instrText>
            </w:r>
            <w:r>
              <w:rPr>
                <w:color w:val="0000FF"/>
                <w:u w:val="single"/>
              </w:rPr>
              <w:fldChar w:fldCharType="separate"/>
            </w:r>
            <w:r w:rsidRPr="004276E7">
              <w:rPr>
                <w:rStyle w:val="Hyperlink"/>
              </w:rPr>
              <w:t>joebrier@ls-ten.org</w:t>
            </w:r>
            <w:r>
              <w:rPr>
                <w:color w:val="0000FF"/>
                <w:u w:val="single"/>
              </w:rPr>
              <w:fldChar w:fldCharType="end"/>
            </w:r>
          </w:p>
          <w:p w14:paraId="15C03DAC" w14:textId="77777777" w:rsidR="0065007D" w:rsidRDefault="00000000">
            <w:pPr>
              <w:rPr>
                <w:color w:val="0000FF"/>
                <w:u w:val="single"/>
              </w:rPr>
            </w:pPr>
            <w:r>
              <w:fldChar w:fldCharType="begin"/>
            </w:r>
            <w:r>
              <w:instrText>HYPERLINK "mailto:anitalimbachia@ls-ten.org" \h</w:instrText>
            </w:r>
            <w:r>
              <w:fldChar w:fldCharType="separate"/>
            </w:r>
            <w:r>
              <w:rPr>
                <w:color w:val="0000FF"/>
                <w:u w:val="single"/>
              </w:rPr>
              <w:t>anitalimbachia@ls-ten.org</w:t>
            </w:r>
            <w:r>
              <w:rPr>
                <w:color w:val="0000FF"/>
                <w:u w:val="single"/>
              </w:rPr>
              <w:fldChar w:fldCharType="end"/>
            </w:r>
          </w:p>
          <w:p w14:paraId="0B0AABE1" w14:textId="77777777" w:rsidR="0065007D" w:rsidRDefault="0065007D">
            <w:pPr>
              <w:rPr>
                <w:color w:val="0000FF"/>
                <w:u w:val="single"/>
              </w:rPr>
            </w:pPr>
          </w:p>
          <w:p w14:paraId="337099A6" w14:textId="77777777" w:rsidR="0065007D" w:rsidRDefault="00000000">
            <w:pPr>
              <w:rPr>
                <w:color w:val="0000FF"/>
                <w:u w:val="single"/>
              </w:rPr>
            </w:pPr>
            <w:hyperlink r:id="rId16">
              <w:r>
                <w:rPr>
                  <w:color w:val="0000FF"/>
                  <w:u w:val="single"/>
                </w:rPr>
                <w:t>toshwilson@ls-ten.org</w:t>
              </w:r>
            </w:hyperlink>
          </w:p>
          <w:p w14:paraId="6A187072" w14:textId="77777777" w:rsidR="0065007D" w:rsidRDefault="00000000">
            <w:pPr>
              <w:rPr>
                <w:color w:val="0000FF"/>
                <w:u w:val="single"/>
              </w:rPr>
            </w:pPr>
            <w:hyperlink r:id="rId17">
              <w:r>
                <w:rPr>
                  <w:color w:val="0000FF"/>
                  <w:u w:val="single"/>
                </w:rPr>
                <w:t>sarahhayes@ls-ten.org</w:t>
              </w:r>
            </w:hyperlink>
          </w:p>
          <w:p w14:paraId="0DD3D3DF" w14:textId="77777777" w:rsidR="0065007D" w:rsidRDefault="00000000">
            <w:hyperlink r:id="rId18">
              <w:r>
                <w:rPr>
                  <w:color w:val="0000FF"/>
                  <w:u w:val="single"/>
                </w:rPr>
                <w:t>sampugliese@ls-ten.org</w:t>
              </w:r>
            </w:hyperlink>
          </w:p>
          <w:p w14:paraId="003249A7" w14:textId="77777777" w:rsidR="0065007D" w:rsidRDefault="0065007D"/>
        </w:tc>
      </w:tr>
      <w:tr w:rsidR="0065007D" w14:paraId="085A4351" w14:textId="77777777">
        <w:tc>
          <w:tcPr>
            <w:tcW w:w="2592" w:type="dxa"/>
            <w:gridSpan w:val="2"/>
          </w:tcPr>
          <w:p w14:paraId="4FDA3F14" w14:textId="77777777" w:rsidR="0065007D" w:rsidRDefault="00000000">
            <w:pPr>
              <w:jc w:val="left"/>
              <w:rPr>
                <w:b/>
              </w:rPr>
            </w:pPr>
            <w:r>
              <w:rPr>
                <w:b/>
              </w:rPr>
              <w:t>Governor with responsibility for Child Protection and Safeguarding</w:t>
            </w:r>
          </w:p>
          <w:p w14:paraId="02B2CF71" w14:textId="77777777" w:rsidR="0065007D" w:rsidRDefault="0065007D">
            <w:pPr>
              <w:jc w:val="left"/>
              <w:rPr>
                <w:b/>
                <w:sz w:val="20"/>
                <w:szCs w:val="20"/>
              </w:rPr>
            </w:pPr>
          </w:p>
        </w:tc>
        <w:tc>
          <w:tcPr>
            <w:tcW w:w="2648" w:type="dxa"/>
          </w:tcPr>
          <w:p w14:paraId="20CCC81E" w14:textId="77777777" w:rsidR="0065007D" w:rsidRDefault="00000000">
            <w:pPr>
              <w:jc w:val="left"/>
              <w:rPr>
                <w:sz w:val="20"/>
                <w:szCs w:val="20"/>
              </w:rPr>
            </w:pPr>
            <w:proofErr w:type="spellStart"/>
            <w:r>
              <w:rPr>
                <w:sz w:val="20"/>
                <w:szCs w:val="20"/>
              </w:rPr>
              <w:t>Eleanore</w:t>
            </w:r>
            <w:proofErr w:type="spellEnd"/>
            <w:r>
              <w:rPr>
                <w:sz w:val="20"/>
                <w:szCs w:val="20"/>
              </w:rPr>
              <w:t xml:space="preserve"> Pickard</w:t>
            </w:r>
          </w:p>
        </w:tc>
        <w:tc>
          <w:tcPr>
            <w:tcW w:w="3827" w:type="dxa"/>
          </w:tcPr>
          <w:p w14:paraId="6B25E4DD" w14:textId="77777777" w:rsidR="0065007D" w:rsidRDefault="00000000">
            <w:pPr>
              <w:rPr>
                <w:sz w:val="20"/>
                <w:szCs w:val="20"/>
              </w:rPr>
            </w:pPr>
            <w:hyperlink r:id="rId19">
              <w:r>
                <w:rPr>
                  <w:color w:val="0000FF"/>
                  <w:sz w:val="20"/>
                  <w:szCs w:val="20"/>
                  <w:u w:val="single"/>
                </w:rPr>
                <w:t>e.pickard@hwood.org.uk</w:t>
              </w:r>
            </w:hyperlink>
          </w:p>
          <w:p w14:paraId="27C9EB72" w14:textId="77777777" w:rsidR="0065007D" w:rsidRDefault="0065007D">
            <w:pPr>
              <w:rPr>
                <w:sz w:val="20"/>
                <w:szCs w:val="20"/>
              </w:rPr>
            </w:pPr>
          </w:p>
        </w:tc>
      </w:tr>
      <w:tr w:rsidR="0065007D" w14:paraId="1E28E60C" w14:textId="77777777">
        <w:tc>
          <w:tcPr>
            <w:tcW w:w="2592" w:type="dxa"/>
            <w:gridSpan w:val="2"/>
          </w:tcPr>
          <w:p w14:paraId="09D5382C" w14:textId="77777777" w:rsidR="0065007D" w:rsidRDefault="00000000">
            <w:pPr>
              <w:jc w:val="left"/>
              <w:rPr>
                <w:b/>
              </w:rPr>
            </w:pPr>
            <w:r>
              <w:rPr>
                <w:b/>
              </w:rPr>
              <w:t>Chair Of Governors</w:t>
            </w:r>
          </w:p>
          <w:p w14:paraId="53D896DF" w14:textId="77777777" w:rsidR="0065007D" w:rsidRDefault="0065007D">
            <w:pPr>
              <w:jc w:val="left"/>
              <w:rPr>
                <w:b/>
                <w:sz w:val="20"/>
                <w:szCs w:val="20"/>
              </w:rPr>
            </w:pPr>
          </w:p>
        </w:tc>
        <w:tc>
          <w:tcPr>
            <w:tcW w:w="2648" w:type="dxa"/>
          </w:tcPr>
          <w:p w14:paraId="3720CD44" w14:textId="77777777" w:rsidR="0065007D" w:rsidRDefault="00000000">
            <w:pPr>
              <w:jc w:val="left"/>
              <w:rPr>
                <w:sz w:val="20"/>
                <w:szCs w:val="20"/>
              </w:rPr>
            </w:pPr>
            <w:r>
              <w:rPr>
                <w:sz w:val="20"/>
                <w:szCs w:val="20"/>
              </w:rPr>
              <w:t>Angus Martin</w:t>
            </w:r>
          </w:p>
        </w:tc>
        <w:tc>
          <w:tcPr>
            <w:tcW w:w="3827" w:type="dxa"/>
          </w:tcPr>
          <w:p w14:paraId="006F84E5" w14:textId="77777777" w:rsidR="0065007D" w:rsidRDefault="00000000">
            <w:hyperlink r:id="rId20">
              <w:r>
                <w:rPr>
                  <w:color w:val="0000FF"/>
                  <w:u w:val="single"/>
                </w:rPr>
                <w:t>governance@ls-ten.org</w:t>
              </w:r>
            </w:hyperlink>
          </w:p>
          <w:p w14:paraId="5149FAD7" w14:textId="77777777" w:rsidR="0065007D" w:rsidRDefault="0065007D">
            <w:pPr>
              <w:rPr>
                <w:sz w:val="20"/>
                <w:szCs w:val="20"/>
              </w:rPr>
            </w:pPr>
          </w:p>
        </w:tc>
      </w:tr>
      <w:tr w:rsidR="0065007D" w14:paraId="5722EBE3" w14:textId="77777777">
        <w:tc>
          <w:tcPr>
            <w:tcW w:w="2592" w:type="dxa"/>
            <w:gridSpan w:val="2"/>
          </w:tcPr>
          <w:p w14:paraId="220E146E" w14:textId="77777777" w:rsidR="0065007D" w:rsidRDefault="00000000">
            <w:pPr>
              <w:jc w:val="left"/>
              <w:rPr>
                <w:b/>
                <w:sz w:val="20"/>
                <w:szCs w:val="20"/>
              </w:rPr>
            </w:pPr>
            <w:r>
              <w:rPr>
                <w:b/>
              </w:rPr>
              <w:t xml:space="preserve">Designated Teacher for Looked After and previously Looked After Children  </w:t>
            </w:r>
          </w:p>
        </w:tc>
        <w:tc>
          <w:tcPr>
            <w:tcW w:w="2648" w:type="dxa"/>
          </w:tcPr>
          <w:p w14:paraId="11329109" w14:textId="77777777" w:rsidR="0065007D" w:rsidRDefault="00000000">
            <w:pPr>
              <w:jc w:val="left"/>
            </w:pPr>
            <w:r>
              <w:t xml:space="preserve">Anita </w:t>
            </w:r>
            <w:proofErr w:type="spellStart"/>
            <w:r>
              <w:t>Limbachia</w:t>
            </w:r>
            <w:proofErr w:type="spellEnd"/>
          </w:p>
          <w:p w14:paraId="5BF2CE46" w14:textId="77777777" w:rsidR="0065007D" w:rsidRDefault="0065007D">
            <w:pPr>
              <w:jc w:val="left"/>
              <w:rPr>
                <w:sz w:val="20"/>
                <w:szCs w:val="20"/>
              </w:rPr>
            </w:pPr>
          </w:p>
        </w:tc>
        <w:tc>
          <w:tcPr>
            <w:tcW w:w="3827" w:type="dxa"/>
          </w:tcPr>
          <w:p w14:paraId="0CE042A0" w14:textId="77777777" w:rsidR="0065007D" w:rsidRDefault="00000000">
            <w:pPr>
              <w:rPr>
                <w:color w:val="0000FF"/>
                <w:u w:val="single"/>
              </w:rPr>
            </w:pPr>
            <w:hyperlink r:id="rId21">
              <w:r>
                <w:rPr>
                  <w:color w:val="0000FF"/>
                  <w:u w:val="single"/>
                </w:rPr>
                <w:t>anitalimbachia@ls-ten.org</w:t>
              </w:r>
            </w:hyperlink>
          </w:p>
          <w:p w14:paraId="1268BCE2" w14:textId="77777777" w:rsidR="0065007D" w:rsidRDefault="0065007D">
            <w:pPr>
              <w:rPr>
                <w:sz w:val="20"/>
                <w:szCs w:val="20"/>
              </w:rPr>
            </w:pPr>
          </w:p>
        </w:tc>
      </w:tr>
      <w:tr w:rsidR="0065007D" w14:paraId="52E8B317" w14:textId="77777777">
        <w:tc>
          <w:tcPr>
            <w:tcW w:w="2592" w:type="dxa"/>
            <w:gridSpan w:val="2"/>
          </w:tcPr>
          <w:p w14:paraId="71C04FBC" w14:textId="77777777" w:rsidR="0065007D" w:rsidRDefault="00000000">
            <w:pPr>
              <w:jc w:val="left"/>
              <w:rPr>
                <w:b/>
              </w:rPr>
            </w:pPr>
            <w:r>
              <w:rPr>
                <w:b/>
              </w:rPr>
              <w:t>SENDCo</w:t>
            </w:r>
          </w:p>
          <w:p w14:paraId="79BFCB31" w14:textId="77777777" w:rsidR="0065007D" w:rsidRDefault="0065007D">
            <w:pPr>
              <w:jc w:val="left"/>
              <w:rPr>
                <w:b/>
                <w:sz w:val="20"/>
                <w:szCs w:val="20"/>
              </w:rPr>
            </w:pPr>
          </w:p>
        </w:tc>
        <w:tc>
          <w:tcPr>
            <w:tcW w:w="2648" w:type="dxa"/>
          </w:tcPr>
          <w:p w14:paraId="4DE30638" w14:textId="77777777" w:rsidR="0065007D" w:rsidRDefault="00000000">
            <w:pPr>
              <w:jc w:val="left"/>
              <w:rPr>
                <w:sz w:val="20"/>
                <w:szCs w:val="20"/>
              </w:rPr>
            </w:pPr>
            <w:r>
              <w:t xml:space="preserve">Anita </w:t>
            </w:r>
            <w:proofErr w:type="spellStart"/>
            <w:r>
              <w:t>Limbachia</w:t>
            </w:r>
            <w:proofErr w:type="spellEnd"/>
          </w:p>
        </w:tc>
        <w:tc>
          <w:tcPr>
            <w:tcW w:w="3827" w:type="dxa"/>
          </w:tcPr>
          <w:p w14:paraId="19727015" w14:textId="77777777" w:rsidR="0065007D" w:rsidRDefault="00000000">
            <w:pPr>
              <w:rPr>
                <w:color w:val="0000FF"/>
                <w:u w:val="single"/>
              </w:rPr>
            </w:pPr>
            <w:hyperlink r:id="rId22">
              <w:r>
                <w:rPr>
                  <w:color w:val="0000FF"/>
                  <w:u w:val="single"/>
                </w:rPr>
                <w:t>anitalimbachia@ls-ten.org</w:t>
              </w:r>
            </w:hyperlink>
          </w:p>
          <w:p w14:paraId="56429205" w14:textId="77777777" w:rsidR="0065007D" w:rsidRDefault="0065007D">
            <w:pPr>
              <w:rPr>
                <w:sz w:val="20"/>
                <w:szCs w:val="20"/>
              </w:rPr>
            </w:pPr>
          </w:p>
        </w:tc>
      </w:tr>
      <w:tr w:rsidR="00C373B6" w14:paraId="14239859" w14:textId="77777777">
        <w:tc>
          <w:tcPr>
            <w:tcW w:w="2592" w:type="dxa"/>
            <w:gridSpan w:val="2"/>
          </w:tcPr>
          <w:p w14:paraId="442B5B10" w14:textId="77777777" w:rsidR="00C373B6" w:rsidRDefault="00C373B6" w:rsidP="00C373B6">
            <w:pPr>
              <w:jc w:val="left"/>
              <w:rPr>
                <w:b/>
                <w:sz w:val="20"/>
                <w:szCs w:val="20"/>
              </w:rPr>
            </w:pPr>
            <w:r>
              <w:rPr>
                <w:b/>
              </w:rPr>
              <w:t>PSHE / RSE Coordinator</w:t>
            </w:r>
          </w:p>
        </w:tc>
        <w:tc>
          <w:tcPr>
            <w:tcW w:w="2648" w:type="dxa"/>
          </w:tcPr>
          <w:p w14:paraId="4E514942" w14:textId="10B8851B" w:rsidR="00C373B6" w:rsidRDefault="00C373B6" w:rsidP="00C373B6">
            <w:pPr>
              <w:jc w:val="left"/>
              <w:rPr>
                <w:sz w:val="20"/>
                <w:szCs w:val="20"/>
              </w:rPr>
            </w:pPr>
            <w:r>
              <w:t xml:space="preserve">Anita </w:t>
            </w:r>
            <w:proofErr w:type="spellStart"/>
            <w:r>
              <w:t>Limbachia</w:t>
            </w:r>
            <w:proofErr w:type="spellEnd"/>
          </w:p>
        </w:tc>
        <w:tc>
          <w:tcPr>
            <w:tcW w:w="3827" w:type="dxa"/>
          </w:tcPr>
          <w:p w14:paraId="666AEEA5" w14:textId="77777777" w:rsidR="00C373B6" w:rsidRDefault="00000000" w:rsidP="00C373B6">
            <w:pPr>
              <w:rPr>
                <w:color w:val="0000FF"/>
                <w:u w:val="single"/>
              </w:rPr>
            </w:pPr>
            <w:hyperlink r:id="rId23">
              <w:r w:rsidR="00C373B6">
                <w:rPr>
                  <w:color w:val="0000FF"/>
                  <w:u w:val="single"/>
                </w:rPr>
                <w:t>anitalimbachia@ls-ten.org</w:t>
              </w:r>
            </w:hyperlink>
          </w:p>
          <w:p w14:paraId="3A7E2378" w14:textId="6D22AD9A" w:rsidR="00C373B6" w:rsidRDefault="00C373B6" w:rsidP="00C373B6">
            <w:pPr>
              <w:rPr>
                <w:sz w:val="20"/>
                <w:szCs w:val="20"/>
              </w:rPr>
            </w:pPr>
          </w:p>
        </w:tc>
      </w:tr>
      <w:tr w:rsidR="00C373B6" w14:paraId="53F887A4" w14:textId="77777777">
        <w:tc>
          <w:tcPr>
            <w:tcW w:w="9067" w:type="dxa"/>
            <w:gridSpan w:val="4"/>
            <w:shd w:val="clear" w:color="auto" w:fill="D9D9D9"/>
          </w:tcPr>
          <w:p w14:paraId="34985B6F" w14:textId="77777777" w:rsidR="00C373B6" w:rsidRDefault="00C373B6" w:rsidP="00C373B6">
            <w:pPr>
              <w:rPr>
                <w:sz w:val="20"/>
                <w:szCs w:val="20"/>
              </w:rPr>
            </w:pPr>
          </w:p>
        </w:tc>
      </w:tr>
      <w:tr w:rsidR="00C373B6" w14:paraId="1B67663E" w14:textId="77777777">
        <w:tc>
          <w:tcPr>
            <w:tcW w:w="2547" w:type="dxa"/>
          </w:tcPr>
          <w:p w14:paraId="00788203" w14:textId="77777777" w:rsidR="00C373B6" w:rsidRDefault="00C373B6" w:rsidP="00C373B6">
            <w:pPr>
              <w:jc w:val="left"/>
              <w:rPr>
                <w:b/>
                <w:sz w:val="20"/>
                <w:szCs w:val="20"/>
              </w:rPr>
            </w:pPr>
            <w:r>
              <w:rPr>
                <w:b/>
                <w:sz w:val="20"/>
                <w:szCs w:val="20"/>
              </w:rPr>
              <w:t>CSWS Duty and Advice / Front Door Safeguarding Hub</w:t>
            </w:r>
          </w:p>
          <w:p w14:paraId="2A2061FE" w14:textId="77777777" w:rsidR="00C373B6" w:rsidRDefault="00C373B6" w:rsidP="00C373B6">
            <w:pPr>
              <w:jc w:val="left"/>
              <w:rPr>
                <w:b/>
                <w:sz w:val="20"/>
                <w:szCs w:val="20"/>
              </w:rPr>
            </w:pPr>
          </w:p>
        </w:tc>
        <w:tc>
          <w:tcPr>
            <w:tcW w:w="2693" w:type="dxa"/>
            <w:gridSpan w:val="2"/>
          </w:tcPr>
          <w:p w14:paraId="375C09E4" w14:textId="77777777" w:rsidR="00C373B6" w:rsidRDefault="00C373B6" w:rsidP="00C373B6">
            <w:pPr>
              <w:jc w:val="left"/>
              <w:rPr>
                <w:sz w:val="20"/>
                <w:szCs w:val="20"/>
              </w:rPr>
            </w:pPr>
            <w:r>
              <w:rPr>
                <w:sz w:val="20"/>
                <w:szCs w:val="20"/>
              </w:rPr>
              <w:t>Urgent Child Protection concerns / initial referral</w:t>
            </w:r>
          </w:p>
        </w:tc>
        <w:tc>
          <w:tcPr>
            <w:tcW w:w="3827" w:type="dxa"/>
          </w:tcPr>
          <w:p w14:paraId="60F45325" w14:textId="77777777" w:rsidR="00C373B6" w:rsidRDefault="00C373B6" w:rsidP="00C373B6">
            <w:pPr>
              <w:jc w:val="left"/>
              <w:rPr>
                <w:sz w:val="20"/>
                <w:szCs w:val="20"/>
              </w:rPr>
            </w:pPr>
            <w:r>
              <w:rPr>
                <w:sz w:val="20"/>
                <w:szCs w:val="20"/>
              </w:rPr>
              <w:t>Professionals – 0113 3760336</w:t>
            </w:r>
          </w:p>
          <w:p w14:paraId="18269679" w14:textId="77777777" w:rsidR="00C373B6" w:rsidRDefault="00C373B6" w:rsidP="00C373B6">
            <w:pPr>
              <w:jc w:val="left"/>
              <w:rPr>
                <w:sz w:val="20"/>
                <w:szCs w:val="20"/>
              </w:rPr>
            </w:pPr>
            <w:r>
              <w:rPr>
                <w:sz w:val="20"/>
                <w:szCs w:val="20"/>
              </w:rPr>
              <w:t>Members of the public – 0113 2223301</w:t>
            </w:r>
          </w:p>
        </w:tc>
      </w:tr>
      <w:tr w:rsidR="00C373B6" w14:paraId="46B7C4DB" w14:textId="77777777">
        <w:tc>
          <w:tcPr>
            <w:tcW w:w="2547" w:type="dxa"/>
          </w:tcPr>
          <w:p w14:paraId="68CA1A88" w14:textId="77777777" w:rsidR="00C373B6" w:rsidRDefault="00C373B6" w:rsidP="00C373B6">
            <w:pPr>
              <w:jc w:val="left"/>
              <w:rPr>
                <w:b/>
                <w:sz w:val="20"/>
                <w:szCs w:val="20"/>
              </w:rPr>
            </w:pPr>
            <w:r>
              <w:rPr>
                <w:b/>
                <w:sz w:val="20"/>
                <w:szCs w:val="20"/>
              </w:rPr>
              <w:t>CSWS Emergency Duty Team (out of hours)</w:t>
            </w:r>
          </w:p>
          <w:p w14:paraId="2C68D496" w14:textId="77777777" w:rsidR="00C373B6" w:rsidRDefault="00C373B6" w:rsidP="00C373B6">
            <w:pPr>
              <w:jc w:val="left"/>
              <w:rPr>
                <w:b/>
                <w:sz w:val="20"/>
                <w:szCs w:val="20"/>
              </w:rPr>
            </w:pPr>
          </w:p>
        </w:tc>
        <w:tc>
          <w:tcPr>
            <w:tcW w:w="2693" w:type="dxa"/>
            <w:gridSpan w:val="2"/>
          </w:tcPr>
          <w:p w14:paraId="4CB037A9" w14:textId="77777777" w:rsidR="00C373B6" w:rsidRDefault="00C373B6" w:rsidP="00C373B6">
            <w:pPr>
              <w:jc w:val="left"/>
              <w:rPr>
                <w:sz w:val="20"/>
                <w:szCs w:val="20"/>
              </w:rPr>
            </w:pPr>
            <w:r>
              <w:rPr>
                <w:sz w:val="20"/>
                <w:szCs w:val="20"/>
              </w:rPr>
              <w:t>Urgent Child Protection concerns</w:t>
            </w:r>
          </w:p>
        </w:tc>
        <w:tc>
          <w:tcPr>
            <w:tcW w:w="3827" w:type="dxa"/>
          </w:tcPr>
          <w:p w14:paraId="1F543EF0" w14:textId="77777777" w:rsidR="00C373B6" w:rsidRDefault="00C373B6" w:rsidP="00C373B6">
            <w:pPr>
              <w:jc w:val="left"/>
              <w:rPr>
                <w:sz w:val="20"/>
                <w:szCs w:val="20"/>
              </w:rPr>
            </w:pPr>
            <w:r>
              <w:rPr>
                <w:sz w:val="20"/>
                <w:szCs w:val="20"/>
              </w:rPr>
              <w:t>0113 535 0600</w:t>
            </w:r>
          </w:p>
          <w:p w14:paraId="7DFF5048" w14:textId="77777777" w:rsidR="00C373B6" w:rsidRDefault="00000000" w:rsidP="00C373B6">
            <w:pPr>
              <w:jc w:val="left"/>
              <w:rPr>
                <w:sz w:val="20"/>
                <w:szCs w:val="20"/>
              </w:rPr>
            </w:pPr>
            <w:hyperlink r:id="rId24">
              <w:r w:rsidR="00C373B6">
                <w:rPr>
                  <w:color w:val="0000FF"/>
                  <w:sz w:val="20"/>
                  <w:szCs w:val="20"/>
                  <w:u w:val="single"/>
                </w:rPr>
                <w:t>childrensEDT@leeds.gov.uk</w:t>
              </w:r>
            </w:hyperlink>
          </w:p>
        </w:tc>
      </w:tr>
      <w:tr w:rsidR="00C373B6" w14:paraId="3ABAAEE7" w14:textId="77777777">
        <w:tc>
          <w:tcPr>
            <w:tcW w:w="2547" w:type="dxa"/>
          </w:tcPr>
          <w:p w14:paraId="1307D237" w14:textId="77777777" w:rsidR="00C373B6" w:rsidRDefault="00C373B6" w:rsidP="00C373B6">
            <w:pPr>
              <w:jc w:val="left"/>
              <w:rPr>
                <w:b/>
                <w:sz w:val="20"/>
                <w:szCs w:val="20"/>
              </w:rPr>
            </w:pPr>
            <w:r>
              <w:rPr>
                <w:b/>
                <w:sz w:val="20"/>
                <w:szCs w:val="20"/>
              </w:rPr>
              <w:t>Education Safeguarding Team</w:t>
            </w:r>
          </w:p>
          <w:p w14:paraId="2E18347D" w14:textId="77777777" w:rsidR="00C373B6" w:rsidRDefault="00C373B6" w:rsidP="00C373B6">
            <w:pPr>
              <w:jc w:val="left"/>
              <w:rPr>
                <w:b/>
                <w:sz w:val="20"/>
                <w:szCs w:val="20"/>
              </w:rPr>
            </w:pPr>
          </w:p>
        </w:tc>
        <w:tc>
          <w:tcPr>
            <w:tcW w:w="2693" w:type="dxa"/>
            <w:gridSpan w:val="2"/>
          </w:tcPr>
          <w:p w14:paraId="71A27533" w14:textId="77777777" w:rsidR="00C373B6" w:rsidRDefault="00C373B6" w:rsidP="00C373B6">
            <w:pPr>
              <w:jc w:val="left"/>
              <w:rPr>
                <w:sz w:val="20"/>
                <w:szCs w:val="20"/>
              </w:rPr>
            </w:pPr>
            <w:r>
              <w:rPr>
                <w:sz w:val="20"/>
                <w:szCs w:val="20"/>
              </w:rPr>
              <w:t>Advice / Training / Safeguarding Audit</w:t>
            </w:r>
          </w:p>
        </w:tc>
        <w:tc>
          <w:tcPr>
            <w:tcW w:w="3827" w:type="dxa"/>
          </w:tcPr>
          <w:p w14:paraId="007724E9" w14:textId="77777777" w:rsidR="00C373B6" w:rsidRDefault="00C373B6" w:rsidP="00C373B6">
            <w:pPr>
              <w:jc w:val="left"/>
              <w:rPr>
                <w:sz w:val="20"/>
                <w:szCs w:val="20"/>
              </w:rPr>
            </w:pPr>
            <w:r>
              <w:rPr>
                <w:sz w:val="20"/>
                <w:szCs w:val="20"/>
              </w:rPr>
              <w:t>0113 3789685</w:t>
            </w:r>
          </w:p>
          <w:p w14:paraId="75CFAA06" w14:textId="77777777" w:rsidR="00C373B6" w:rsidRDefault="00000000" w:rsidP="00C373B6">
            <w:pPr>
              <w:jc w:val="left"/>
              <w:rPr>
                <w:sz w:val="20"/>
                <w:szCs w:val="20"/>
              </w:rPr>
            </w:pPr>
            <w:hyperlink r:id="rId25">
              <w:r w:rsidR="00C373B6">
                <w:rPr>
                  <w:color w:val="0000FF"/>
                  <w:sz w:val="20"/>
                  <w:szCs w:val="20"/>
                  <w:u w:val="single"/>
                </w:rPr>
                <w:t>estconsultation@leeds.gov.uk</w:t>
              </w:r>
            </w:hyperlink>
          </w:p>
        </w:tc>
      </w:tr>
      <w:tr w:rsidR="00C373B6" w14:paraId="0558A6D9" w14:textId="77777777">
        <w:tc>
          <w:tcPr>
            <w:tcW w:w="2547" w:type="dxa"/>
          </w:tcPr>
          <w:p w14:paraId="26D4A990" w14:textId="77777777" w:rsidR="00C373B6" w:rsidRDefault="00C373B6" w:rsidP="00C373B6">
            <w:pPr>
              <w:jc w:val="left"/>
              <w:rPr>
                <w:b/>
                <w:sz w:val="20"/>
                <w:szCs w:val="20"/>
              </w:rPr>
            </w:pPr>
            <w:r>
              <w:rPr>
                <w:b/>
                <w:sz w:val="20"/>
                <w:szCs w:val="20"/>
              </w:rPr>
              <w:t>Local Authority Designated Officer</w:t>
            </w:r>
          </w:p>
          <w:p w14:paraId="4779C464" w14:textId="77777777" w:rsidR="00C373B6" w:rsidRDefault="00C373B6" w:rsidP="00C373B6">
            <w:pPr>
              <w:jc w:val="left"/>
              <w:rPr>
                <w:b/>
                <w:sz w:val="20"/>
                <w:szCs w:val="20"/>
              </w:rPr>
            </w:pPr>
          </w:p>
        </w:tc>
        <w:tc>
          <w:tcPr>
            <w:tcW w:w="2693" w:type="dxa"/>
            <w:gridSpan w:val="2"/>
          </w:tcPr>
          <w:p w14:paraId="25700A52" w14:textId="77777777" w:rsidR="00C373B6" w:rsidRDefault="00C373B6" w:rsidP="00C373B6">
            <w:pPr>
              <w:jc w:val="left"/>
              <w:rPr>
                <w:sz w:val="20"/>
                <w:szCs w:val="20"/>
              </w:rPr>
            </w:pPr>
            <w:r>
              <w:rPr>
                <w:sz w:val="20"/>
                <w:szCs w:val="20"/>
              </w:rPr>
              <w:t>Allegations against adults in school</w:t>
            </w:r>
          </w:p>
        </w:tc>
        <w:tc>
          <w:tcPr>
            <w:tcW w:w="3827" w:type="dxa"/>
          </w:tcPr>
          <w:p w14:paraId="5648A509" w14:textId="77777777" w:rsidR="00C373B6" w:rsidRDefault="00C373B6" w:rsidP="00C373B6">
            <w:pPr>
              <w:jc w:val="left"/>
              <w:rPr>
                <w:sz w:val="20"/>
                <w:szCs w:val="20"/>
              </w:rPr>
            </w:pPr>
            <w:r>
              <w:rPr>
                <w:sz w:val="20"/>
                <w:szCs w:val="20"/>
              </w:rPr>
              <w:t>0113 3789687</w:t>
            </w:r>
          </w:p>
          <w:p w14:paraId="3BF01B6B" w14:textId="77777777" w:rsidR="00C373B6" w:rsidRDefault="00000000" w:rsidP="00C373B6">
            <w:pPr>
              <w:jc w:val="left"/>
              <w:rPr>
                <w:sz w:val="20"/>
                <w:szCs w:val="20"/>
              </w:rPr>
            </w:pPr>
            <w:hyperlink r:id="rId26">
              <w:r w:rsidR="00C373B6">
                <w:rPr>
                  <w:color w:val="0000FF"/>
                  <w:sz w:val="20"/>
                  <w:szCs w:val="20"/>
                  <w:u w:val="single"/>
                </w:rPr>
                <w:t>lado@leeds.gov.uk</w:t>
              </w:r>
            </w:hyperlink>
          </w:p>
        </w:tc>
      </w:tr>
      <w:tr w:rsidR="00C373B6" w14:paraId="70C23D0F" w14:textId="77777777">
        <w:tc>
          <w:tcPr>
            <w:tcW w:w="2547" w:type="dxa"/>
          </w:tcPr>
          <w:p w14:paraId="3505978B" w14:textId="77777777" w:rsidR="00C373B6" w:rsidRDefault="00C373B6" w:rsidP="00C373B6">
            <w:pPr>
              <w:jc w:val="left"/>
              <w:rPr>
                <w:b/>
                <w:sz w:val="20"/>
                <w:szCs w:val="20"/>
              </w:rPr>
            </w:pPr>
            <w:r>
              <w:rPr>
                <w:b/>
                <w:sz w:val="20"/>
                <w:szCs w:val="20"/>
              </w:rPr>
              <w:t>NSPCC Whistleblowing Helpline</w:t>
            </w:r>
          </w:p>
          <w:p w14:paraId="329378A1" w14:textId="77777777" w:rsidR="00C373B6" w:rsidRDefault="00C373B6" w:rsidP="00C373B6">
            <w:pPr>
              <w:jc w:val="left"/>
              <w:rPr>
                <w:b/>
                <w:sz w:val="20"/>
                <w:szCs w:val="20"/>
              </w:rPr>
            </w:pPr>
          </w:p>
        </w:tc>
        <w:tc>
          <w:tcPr>
            <w:tcW w:w="2693" w:type="dxa"/>
            <w:gridSpan w:val="2"/>
          </w:tcPr>
          <w:p w14:paraId="5E8776C1" w14:textId="77777777" w:rsidR="00C373B6" w:rsidRDefault="00C373B6" w:rsidP="00C373B6">
            <w:pPr>
              <w:jc w:val="left"/>
              <w:rPr>
                <w:sz w:val="20"/>
                <w:szCs w:val="20"/>
              </w:rPr>
            </w:pPr>
            <w:r>
              <w:rPr>
                <w:sz w:val="20"/>
                <w:szCs w:val="20"/>
              </w:rPr>
              <w:t>Allegations against adults in school</w:t>
            </w:r>
          </w:p>
        </w:tc>
        <w:tc>
          <w:tcPr>
            <w:tcW w:w="3827" w:type="dxa"/>
          </w:tcPr>
          <w:p w14:paraId="0DE3A1C8" w14:textId="77777777" w:rsidR="00C373B6" w:rsidRDefault="00C373B6" w:rsidP="00C373B6">
            <w:pPr>
              <w:jc w:val="left"/>
              <w:rPr>
                <w:sz w:val="20"/>
                <w:szCs w:val="20"/>
              </w:rPr>
            </w:pPr>
            <w:r>
              <w:rPr>
                <w:sz w:val="20"/>
                <w:szCs w:val="20"/>
              </w:rPr>
              <w:t>0800 028 0285</w:t>
            </w:r>
          </w:p>
        </w:tc>
      </w:tr>
      <w:tr w:rsidR="00C373B6" w14:paraId="66C4DE2C" w14:textId="77777777">
        <w:tc>
          <w:tcPr>
            <w:tcW w:w="2547" w:type="dxa"/>
          </w:tcPr>
          <w:p w14:paraId="05D8B8BF" w14:textId="77777777" w:rsidR="00C373B6" w:rsidRDefault="00C373B6" w:rsidP="00C373B6">
            <w:pPr>
              <w:jc w:val="left"/>
              <w:rPr>
                <w:b/>
                <w:sz w:val="20"/>
                <w:szCs w:val="20"/>
              </w:rPr>
            </w:pPr>
            <w:r>
              <w:rPr>
                <w:b/>
                <w:sz w:val="20"/>
                <w:szCs w:val="20"/>
              </w:rPr>
              <w:t>PREVENT Team</w:t>
            </w:r>
          </w:p>
        </w:tc>
        <w:tc>
          <w:tcPr>
            <w:tcW w:w="2693" w:type="dxa"/>
            <w:gridSpan w:val="2"/>
          </w:tcPr>
          <w:p w14:paraId="66341907" w14:textId="77777777" w:rsidR="00C373B6" w:rsidRDefault="00C373B6" w:rsidP="00C373B6">
            <w:pPr>
              <w:jc w:val="left"/>
              <w:rPr>
                <w:sz w:val="20"/>
                <w:szCs w:val="20"/>
              </w:rPr>
            </w:pPr>
            <w:r>
              <w:rPr>
                <w:sz w:val="20"/>
                <w:szCs w:val="20"/>
              </w:rPr>
              <w:t>Prevent training/advice</w:t>
            </w:r>
          </w:p>
        </w:tc>
        <w:tc>
          <w:tcPr>
            <w:tcW w:w="3827" w:type="dxa"/>
          </w:tcPr>
          <w:p w14:paraId="77B110BC" w14:textId="77777777" w:rsidR="00C373B6" w:rsidRDefault="00C373B6" w:rsidP="00C373B6">
            <w:pPr>
              <w:jc w:val="left"/>
              <w:rPr>
                <w:sz w:val="20"/>
                <w:szCs w:val="20"/>
              </w:rPr>
            </w:pPr>
            <w:r>
              <w:rPr>
                <w:sz w:val="20"/>
                <w:szCs w:val="20"/>
              </w:rPr>
              <w:t>0113 535 0810</w:t>
            </w:r>
          </w:p>
          <w:p w14:paraId="35E329BC" w14:textId="362B9B30" w:rsidR="00C373B6" w:rsidRPr="00367A10" w:rsidRDefault="00000000" w:rsidP="00C373B6">
            <w:pPr>
              <w:jc w:val="left"/>
              <w:rPr>
                <w:color w:val="0000FF"/>
                <w:u w:val="single"/>
              </w:rPr>
            </w:pPr>
            <w:hyperlink r:id="rId27">
              <w:r w:rsidR="00C373B6">
                <w:rPr>
                  <w:color w:val="0000FF"/>
                  <w:sz w:val="20"/>
                  <w:szCs w:val="20"/>
                  <w:u w:val="single"/>
                </w:rPr>
                <w:t>prevent@leeds.gov.uk</w:t>
              </w:r>
            </w:hyperlink>
          </w:p>
        </w:tc>
      </w:tr>
    </w:tbl>
    <w:p w14:paraId="298C25C3" w14:textId="77777777" w:rsidR="0065007D" w:rsidRDefault="0065007D">
      <w:pPr>
        <w:rPr>
          <w:rFonts w:ascii="Calibri" w:eastAsia="Calibri" w:hAnsi="Calibri" w:cs="Calibri"/>
          <w:b/>
          <w:sz w:val="32"/>
          <w:szCs w:val="32"/>
        </w:rPr>
      </w:pPr>
    </w:p>
    <w:p w14:paraId="00917346" w14:textId="77777777" w:rsidR="0065007D" w:rsidRDefault="00000000">
      <w:pPr>
        <w:jc w:val="center"/>
        <w:rPr>
          <w:rFonts w:ascii="Calibri" w:eastAsia="Calibri" w:hAnsi="Calibri" w:cs="Calibri"/>
          <w:b/>
          <w:sz w:val="32"/>
          <w:szCs w:val="32"/>
        </w:rPr>
      </w:pPr>
      <w:r>
        <w:rPr>
          <w:rFonts w:ascii="Calibri" w:eastAsia="Calibri" w:hAnsi="Calibri" w:cs="Calibri"/>
          <w:b/>
          <w:sz w:val="32"/>
          <w:szCs w:val="32"/>
        </w:rPr>
        <w:t xml:space="preserve">The school is committed to safeguarding and promoting the welfare of children and young people and expects all staff, volunteers, </w:t>
      </w:r>
      <w:proofErr w:type="gramStart"/>
      <w:r>
        <w:rPr>
          <w:rFonts w:ascii="Calibri" w:eastAsia="Calibri" w:hAnsi="Calibri" w:cs="Calibri"/>
          <w:b/>
          <w:sz w:val="32"/>
          <w:szCs w:val="32"/>
        </w:rPr>
        <w:t>contractors</w:t>
      </w:r>
      <w:proofErr w:type="gramEnd"/>
      <w:r>
        <w:rPr>
          <w:rFonts w:ascii="Calibri" w:eastAsia="Calibri" w:hAnsi="Calibri" w:cs="Calibri"/>
          <w:b/>
          <w:sz w:val="32"/>
          <w:szCs w:val="32"/>
        </w:rPr>
        <w:t xml:space="preserve"> and visitors to share this commitment.</w:t>
      </w:r>
    </w:p>
    <w:p w14:paraId="66FFF834" w14:textId="77777777" w:rsidR="0065007D" w:rsidRDefault="0065007D">
      <w:pPr>
        <w:jc w:val="center"/>
        <w:rPr>
          <w:rFonts w:ascii="Calibri" w:eastAsia="Calibri" w:hAnsi="Calibri" w:cs="Calibri"/>
          <w:sz w:val="28"/>
          <w:szCs w:val="28"/>
        </w:rPr>
      </w:pPr>
    </w:p>
    <w:p w14:paraId="04E1D071" w14:textId="77777777" w:rsidR="0065007D" w:rsidRDefault="00000000">
      <w:pPr>
        <w:rPr>
          <w:rFonts w:ascii="Calibri" w:eastAsia="Calibri" w:hAnsi="Calibri" w:cs="Calibri"/>
          <w:sz w:val="24"/>
          <w:szCs w:val="24"/>
        </w:rPr>
      </w:pPr>
      <w:r>
        <w:rPr>
          <w:rFonts w:ascii="Calibri" w:eastAsia="Calibri" w:hAnsi="Calibri" w:cs="Calibri"/>
          <w:b/>
          <w:sz w:val="24"/>
          <w:szCs w:val="24"/>
        </w:rPr>
        <w:t>All staff</w:t>
      </w:r>
      <w:r>
        <w:rPr>
          <w:rFonts w:ascii="Calibri" w:eastAsia="Calibri" w:hAnsi="Calibri" w:cs="Calibri"/>
          <w:sz w:val="24"/>
          <w:szCs w:val="24"/>
        </w:rPr>
        <w:t xml:space="preserve"> refers to all adults, volunteers (including governors) or students on placement, working in any capacity in the school or in activities organised by the school which brings them in to contact with pupils of the school.  </w:t>
      </w:r>
    </w:p>
    <w:p w14:paraId="66062D0E" w14:textId="77777777" w:rsidR="0065007D" w:rsidRDefault="0065007D">
      <w:pPr>
        <w:rPr>
          <w:rFonts w:ascii="Calibri" w:eastAsia="Calibri" w:hAnsi="Calibri" w:cs="Calibri"/>
          <w:b/>
          <w:sz w:val="24"/>
          <w:szCs w:val="24"/>
        </w:rPr>
      </w:pPr>
    </w:p>
    <w:p w14:paraId="15FB6029" w14:textId="77777777" w:rsidR="0065007D" w:rsidRDefault="00000000">
      <w:pPr>
        <w:rPr>
          <w:rFonts w:ascii="Calibri" w:eastAsia="Calibri" w:hAnsi="Calibri" w:cs="Calibri"/>
          <w:sz w:val="24"/>
          <w:szCs w:val="24"/>
        </w:rPr>
      </w:pPr>
      <w:r>
        <w:rPr>
          <w:rFonts w:ascii="Calibri" w:eastAsia="Calibri" w:hAnsi="Calibri" w:cs="Calibri"/>
          <w:b/>
          <w:sz w:val="24"/>
          <w:szCs w:val="24"/>
        </w:rPr>
        <w:t>Child Protection</w:t>
      </w:r>
      <w:r>
        <w:rPr>
          <w:rFonts w:ascii="Calibri" w:eastAsia="Calibri" w:hAnsi="Calibri" w:cs="Calibri"/>
          <w:sz w:val="24"/>
          <w:szCs w:val="24"/>
        </w:rPr>
        <w:t xml:space="preserve"> refers to the multi-agency arrangements to identify and protect children who are or may be at risk of or suffering significant harm.</w:t>
      </w:r>
    </w:p>
    <w:p w14:paraId="67A4B1D9" w14:textId="77777777" w:rsidR="0065007D" w:rsidRDefault="0065007D">
      <w:pPr>
        <w:rPr>
          <w:rFonts w:ascii="Calibri" w:eastAsia="Calibri" w:hAnsi="Calibri" w:cs="Calibri"/>
          <w:b/>
          <w:sz w:val="24"/>
          <w:szCs w:val="24"/>
        </w:rPr>
      </w:pPr>
    </w:p>
    <w:p w14:paraId="3447D170" w14:textId="77777777" w:rsidR="0065007D" w:rsidRDefault="00000000">
      <w:pPr>
        <w:rPr>
          <w:rFonts w:ascii="Calibri" w:eastAsia="Calibri" w:hAnsi="Calibri" w:cs="Calibri"/>
          <w:sz w:val="24"/>
          <w:szCs w:val="24"/>
        </w:rPr>
      </w:pPr>
      <w:r>
        <w:rPr>
          <w:rFonts w:ascii="Calibri" w:eastAsia="Calibri" w:hAnsi="Calibri" w:cs="Calibri"/>
          <w:b/>
          <w:sz w:val="24"/>
          <w:szCs w:val="24"/>
        </w:rPr>
        <w:t>Safeguarding</w:t>
      </w:r>
      <w:r>
        <w:rPr>
          <w:rFonts w:ascii="Calibri" w:eastAsia="Calibri" w:hAnsi="Calibri" w:cs="Calibri"/>
          <w:sz w:val="24"/>
          <w:szCs w:val="24"/>
        </w:rPr>
        <w:t xml:space="preserve"> refers to the protection, </w:t>
      </w:r>
      <w:proofErr w:type="gramStart"/>
      <w:r>
        <w:rPr>
          <w:rFonts w:ascii="Calibri" w:eastAsia="Calibri" w:hAnsi="Calibri" w:cs="Calibri"/>
          <w:sz w:val="24"/>
          <w:szCs w:val="24"/>
        </w:rPr>
        <w:t>safety</w:t>
      </w:r>
      <w:proofErr w:type="gramEnd"/>
      <w:r>
        <w:rPr>
          <w:rFonts w:ascii="Calibri" w:eastAsia="Calibri" w:hAnsi="Calibri" w:cs="Calibri"/>
          <w:sz w:val="24"/>
          <w:szCs w:val="24"/>
        </w:rPr>
        <w:t xml:space="preserve"> and promotion of the welfare of all pupils including when in off-site provision or activities and using ICT.  This includes the building of resilience and awareness of risk through the formal and informal curriculum.</w:t>
      </w:r>
    </w:p>
    <w:p w14:paraId="423A75FA" w14:textId="77777777" w:rsidR="0065007D" w:rsidRDefault="0065007D">
      <w:pPr>
        <w:rPr>
          <w:rFonts w:ascii="Calibri" w:eastAsia="Calibri" w:hAnsi="Calibri" w:cs="Calibri"/>
          <w:b/>
          <w:sz w:val="24"/>
          <w:szCs w:val="24"/>
        </w:rPr>
      </w:pPr>
    </w:p>
    <w:p w14:paraId="57CCCBD0" w14:textId="77777777" w:rsidR="0065007D" w:rsidRDefault="00000000">
      <w:pPr>
        <w:rPr>
          <w:rFonts w:ascii="Calibri" w:eastAsia="Calibri" w:hAnsi="Calibri" w:cs="Calibri"/>
          <w:sz w:val="24"/>
          <w:szCs w:val="24"/>
        </w:rPr>
      </w:pPr>
      <w:r>
        <w:rPr>
          <w:rFonts w:ascii="Calibri" w:eastAsia="Calibri" w:hAnsi="Calibri" w:cs="Calibri"/>
          <w:b/>
          <w:sz w:val="24"/>
          <w:szCs w:val="24"/>
        </w:rPr>
        <w:t>Child</w:t>
      </w:r>
      <w:r>
        <w:rPr>
          <w:rFonts w:ascii="Calibri" w:eastAsia="Calibri" w:hAnsi="Calibri" w:cs="Calibri"/>
          <w:sz w:val="24"/>
          <w:szCs w:val="24"/>
        </w:rPr>
        <w:t xml:space="preserve"> is anyone under the age of 18.</w:t>
      </w:r>
    </w:p>
    <w:p w14:paraId="66B3DC27" w14:textId="77777777" w:rsidR="0065007D" w:rsidRDefault="0065007D">
      <w:pPr>
        <w:rPr>
          <w:rFonts w:ascii="Calibri" w:eastAsia="Calibri" w:hAnsi="Calibri" w:cs="Calibri"/>
          <w:sz w:val="24"/>
          <w:szCs w:val="24"/>
        </w:rPr>
      </w:pPr>
    </w:p>
    <w:p w14:paraId="1D11AC19" w14:textId="77777777" w:rsidR="0065007D" w:rsidRDefault="00000000">
      <w:pPr>
        <w:rPr>
          <w:rFonts w:ascii="Calibri" w:eastAsia="Calibri" w:hAnsi="Calibri" w:cs="Calibri"/>
          <w:b/>
          <w:sz w:val="24"/>
          <w:szCs w:val="24"/>
        </w:rPr>
      </w:pPr>
      <w:r>
        <w:rPr>
          <w:rFonts w:ascii="Calibri" w:eastAsia="Calibri" w:hAnsi="Calibri" w:cs="Calibri"/>
          <w:b/>
          <w:sz w:val="24"/>
          <w:szCs w:val="24"/>
        </w:rPr>
        <w:t>Glossary</w:t>
      </w:r>
    </w:p>
    <w:p w14:paraId="4A03EC16" w14:textId="77777777" w:rsidR="0065007D" w:rsidRDefault="0065007D">
      <w:pPr>
        <w:rPr>
          <w:rFonts w:ascii="Calibri" w:eastAsia="Calibri" w:hAnsi="Calibri" w:cs="Calibri"/>
          <w:sz w:val="24"/>
          <w:szCs w:val="24"/>
        </w:rPr>
      </w:pPr>
    </w:p>
    <w:p w14:paraId="1384D9E4" w14:textId="77777777" w:rsidR="0065007D" w:rsidRDefault="00000000">
      <w:pPr>
        <w:numPr>
          <w:ilvl w:val="0"/>
          <w:numId w:val="12"/>
        </w:numPr>
        <w:pBdr>
          <w:top w:val="nil"/>
          <w:left w:val="nil"/>
          <w:bottom w:val="nil"/>
          <w:right w:val="nil"/>
          <w:between w:val="nil"/>
        </w:pBdr>
        <w:ind w:left="567" w:hanging="357"/>
        <w:jc w:val="left"/>
        <w:rPr>
          <w:rFonts w:ascii="Calibri" w:eastAsia="Calibri" w:hAnsi="Calibri" w:cs="Calibri"/>
          <w:color w:val="000000"/>
          <w:sz w:val="24"/>
          <w:szCs w:val="24"/>
        </w:rPr>
      </w:pPr>
      <w:r>
        <w:rPr>
          <w:rFonts w:ascii="Calibri" w:eastAsia="Calibri" w:hAnsi="Calibri" w:cs="Calibri"/>
          <w:color w:val="000000"/>
          <w:sz w:val="24"/>
          <w:szCs w:val="24"/>
        </w:rPr>
        <w:t xml:space="preserve">DSL               </w:t>
      </w:r>
      <w:r>
        <w:rPr>
          <w:rFonts w:ascii="Calibri" w:eastAsia="Calibri" w:hAnsi="Calibri" w:cs="Calibri"/>
          <w:color w:val="000000"/>
          <w:sz w:val="24"/>
          <w:szCs w:val="24"/>
        </w:rPr>
        <w:tab/>
        <w:t>Designated Safeguarding Lead</w:t>
      </w:r>
    </w:p>
    <w:p w14:paraId="6AA7C7C2" w14:textId="77777777" w:rsidR="0065007D" w:rsidRDefault="0065007D">
      <w:pPr>
        <w:ind w:left="357"/>
        <w:jc w:val="left"/>
        <w:rPr>
          <w:rFonts w:ascii="Calibri" w:eastAsia="Calibri" w:hAnsi="Calibri" w:cs="Calibri"/>
          <w:sz w:val="24"/>
          <w:szCs w:val="24"/>
        </w:rPr>
      </w:pPr>
    </w:p>
    <w:p w14:paraId="41A745B4" w14:textId="77777777" w:rsidR="0065007D" w:rsidRDefault="00000000">
      <w:pPr>
        <w:numPr>
          <w:ilvl w:val="0"/>
          <w:numId w:val="12"/>
        </w:numPr>
        <w:pBdr>
          <w:top w:val="nil"/>
          <w:left w:val="nil"/>
          <w:bottom w:val="nil"/>
          <w:right w:val="nil"/>
          <w:between w:val="nil"/>
        </w:pBdr>
        <w:spacing w:line="259" w:lineRule="auto"/>
        <w:ind w:left="567"/>
        <w:jc w:val="left"/>
        <w:rPr>
          <w:rFonts w:ascii="Calibri" w:eastAsia="Calibri" w:hAnsi="Calibri" w:cs="Calibri"/>
          <w:color w:val="000000"/>
          <w:sz w:val="24"/>
          <w:szCs w:val="24"/>
        </w:rPr>
      </w:pPr>
      <w:r>
        <w:rPr>
          <w:rFonts w:ascii="Calibri" w:eastAsia="Calibri" w:hAnsi="Calibri" w:cs="Calibri"/>
          <w:color w:val="000000"/>
          <w:sz w:val="24"/>
          <w:szCs w:val="24"/>
        </w:rPr>
        <w:t>DDSL</w:t>
      </w:r>
      <w:r>
        <w:rPr>
          <w:rFonts w:ascii="Calibri" w:eastAsia="Calibri" w:hAnsi="Calibri" w:cs="Calibri"/>
          <w:color w:val="000000"/>
          <w:sz w:val="24"/>
          <w:szCs w:val="24"/>
        </w:rPr>
        <w:tab/>
      </w:r>
      <w:r>
        <w:rPr>
          <w:rFonts w:ascii="Calibri" w:eastAsia="Calibri" w:hAnsi="Calibri" w:cs="Calibri"/>
          <w:color w:val="000000"/>
          <w:sz w:val="24"/>
          <w:szCs w:val="24"/>
        </w:rPr>
        <w:tab/>
        <w:t>Deputy Designated Safeguarding Lead</w:t>
      </w:r>
    </w:p>
    <w:p w14:paraId="4929D744" w14:textId="77777777" w:rsidR="0065007D" w:rsidRDefault="0065007D">
      <w:pPr>
        <w:pBdr>
          <w:top w:val="nil"/>
          <w:left w:val="nil"/>
          <w:bottom w:val="nil"/>
          <w:right w:val="nil"/>
          <w:between w:val="nil"/>
        </w:pBdr>
        <w:ind w:left="567"/>
        <w:rPr>
          <w:rFonts w:ascii="Calibri" w:eastAsia="Calibri" w:hAnsi="Calibri" w:cs="Calibri"/>
          <w:color w:val="000000"/>
          <w:sz w:val="24"/>
          <w:szCs w:val="24"/>
        </w:rPr>
      </w:pPr>
    </w:p>
    <w:p w14:paraId="6534337A" w14:textId="77777777" w:rsidR="0065007D" w:rsidRDefault="00000000">
      <w:pPr>
        <w:numPr>
          <w:ilvl w:val="0"/>
          <w:numId w:val="12"/>
        </w:numPr>
        <w:pBdr>
          <w:top w:val="nil"/>
          <w:left w:val="nil"/>
          <w:bottom w:val="nil"/>
          <w:right w:val="nil"/>
          <w:between w:val="nil"/>
        </w:pBdr>
        <w:spacing w:line="259" w:lineRule="auto"/>
        <w:ind w:left="567"/>
        <w:jc w:val="left"/>
        <w:rPr>
          <w:rFonts w:ascii="Calibri" w:eastAsia="Calibri" w:hAnsi="Calibri" w:cs="Calibri"/>
          <w:color w:val="000000"/>
          <w:sz w:val="24"/>
          <w:szCs w:val="24"/>
        </w:rPr>
      </w:pPr>
      <w:r>
        <w:rPr>
          <w:rFonts w:ascii="Calibri" w:eastAsia="Calibri" w:hAnsi="Calibri" w:cs="Calibri"/>
          <w:color w:val="000000"/>
          <w:sz w:val="24"/>
          <w:szCs w:val="24"/>
        </w:rPr>
        <w:t xml:space="preserve">SENDCo       </w:t>
      </w:r>
      <w:r>
        <w:rPr>
          <w:rFonts w:ascii="Calibri" w:eastAsia="Calibri" w:hAnsi="Calibri" w:cs="Calibri"/>
          <w:color w:val="000000"/>
          <w:sz w:val="24"/>
          <w:szCs w:val="24"/>
        </w:rPr>
        <w:tab/>
        <w:t>Special Education Needs and Disabilities Coordinator</w:t>
      </w:r>
    </w:p>
    <w:p w14:paraId="1EA7BF1E" w14:textId="77777777" w:rsidR="0065007D" w:rsidRDefault="0065007D">
      <w:pPr>
        <w:pBdr>
          <w:top w:val="nil"/>
          <w:left w:val="nil"/>
          <w:bottom w:val="nil"/>
          <w:right w:val="nil"/>
          <w:between w:val="nil"/>
        </w:pBdr>
        <w:ind w:left="567"/>
        <w:rPr>
          <w:rFonts w:ascii="Calibri" w:eastAsia="Calibri" w:hAnsi="Calibri" w:cs="Calibri"/>
          <w:color w:val="000000"/>
          <w:sz w:val="24"/>
          <w:szCs w:val="24"/>
        </w:rPr>
      </w:pPr>
    </w:p>
    <w:p w14:paraId="245B95AD" w14:textId="77777777" w:rsidR="0065007D" w:rsidRDefault="00000000">
      <w:pPr>
        <w:numPr>
          <w:ilvl w:val="0"/>
          <w:numId w:val="12"/>
        </w:numPr>
        <w:pBdr>
          <w:top w:val="nil"/>
          <w:left w:val="nil"/>
          <w:bottom w:val="nil"/>
          <w:right w:val="nil"/>
          <w:between w:val="nil"/>
        </w:pBdr>
        <w:spacing w:line="259" w:lineRule="auto"/>
        <w:ind w:left="567"/>
        <w:jc w:val="left"/>
        <w:rPr>
          <w:rFonts w:ascii="Calibri" w:eastAsia="Calibri" w:hAnsi="Calibri" w:cs="Calibri"/>
          <w:color w:val="000000"/>
          <w:sz w:val="24"/>
          <w:szCs w:val="24"/>
        </w:rPr>
      </w:pPr>
      <w:r>
        <w:rPr>
          <w:rFonts w:ascii="Calibri" w:eastAsia="Calibri" w:hAnsi="Calibri" w:cs="Calibri"/>
          <w:color w:val="000000"/>
          <w:sz w:val="24"/>
          <w:szCs w:val="24"/>
        </w:rPr>
        <w:t>DT</w:t>
      </w:r>
      <w:r>
        <w:rPr>
          <w:rFonts w:ascii="Calibri" w:eastAsia="Calibri" w:hAnsi="Calibri" w:cs="Calibri"/>
          <w:color w:val="000000"/>
          <w:sz w:val="24"/>
          <w:szCs w:val="24"/>
        </w:rPr>
        <w:tab/>
      </w:r>
      <w:r>
        <w:rPr>
          <w:rFonts w:ascii="Calibri" w:eastAsia="Calibri" w:hAnsi="Calibri" w:cs="Calibri"/>
          <w:color w:val="000000"/>
          <w:sz w:val="24"/>
          <w:szCs w:val="24"/>
        </w:rPr>
        <w:tab/>
        <w:t xml:space="preserve">Designated Teacher for Looked After and previously </w:t>
      </w:r>
      <w:proofErr w:type="gramStart"/>
      <w:r>
        <w:rPr>
          <w:rFonts w:ascii="Calibri" w:eastAsia="Calibri" w:hAnsi="Calibri" w:cs="Calibri"/>
          <w:color w:val="000000"/>
          <w:sz w:val="24"/>
          <w:szCs w:val="24"/>
        </w:rPr>
        <w:t>Looked</w:t>
      </w:r>
      <w:proofErr w:type="gramEnd"/>
      <w:r>
        <w:rPr>
          <w:rFonts w:ascii="Calibri" w:eastAsia="Calibri" w:hAnsi="Calibri" w:cs="Calibri"/>
          <w:color w:val="000000"/>
          <w:sz w:val="24"/>
          <w:szCs w:val="24"/>
        </w:rPr>
        <w:t xml:space="preserve">    </w:t>
      </w:r>
    </w:p>
    <w:p w14:paraId="6889D507" w14:textId="77777777" w:rsidR="0065007D" w:rsidRDefault="00000000">
      <w:pPr>
        <w:pBdr>
          <w:top w:val="nil"/>
          <w:left w:val="nil"/>
          <w:bottom w:val="nil"/>
          <w:right w:val="nil"/>
          <w:between w:val="nil"/>
        </w:pBdr>
        <w:ind w:left="567"/>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color w:val="000000"/>
          <w:sz w:val="24"/>
          <w:szCs w:val="24"/>
        </w:rPr>
        <w:tab/>
        <w:t>After Children.</w:t>
      </w:r>
    </w:p>
    <w:p w14:paraId="0ABE5CD1" w14:textId="77777777" w:rsidR="0065007D" w:rsidRDefault="0065007D">
      <w:pPr>
        <w:pBdr>
          <w:top w:val="nil"/>
          <w:left w:val="nil"/>
          <w:bottom w:val="nil"/>
          <w:right w:val="nil"/>
          <w:between w:val="nil"/>
        </w:pBdr>
        <w:spacing w:line="259" w:lineRule="auto"/>
        <w:ind w:left="567"/>
        <w:jc w:val="left"/>
        <w:rPr>
          <w:rFonts w:ascii="Calibri" w:eastAsia="Calibri" w:hAnsi="Calibri" w:cs="Calibri"/>
          <w:color w:val="000000"/>
          <w:sz w:val="24"/>
          <w:szCs w:val="24"/>
        </w:rPr>
      </w:pPr>
    </w:p>
    <w:p w14:paraId="43FB6749" w14:textId="77777777" w:rsidR="0065007D" w:rsidRDefault="00000000">
      <w:pPr>
        <w:numPr>
          <w:ilvl w:val="0"/>
          <w:numId w:val="12"/>
        </w:numPr>
        <w:pBdr>
          <w:top w:val="nil"/>
          <w:left w:val="nil"/>
          <w:bottom w:val="nil"/>
          <w:right w:val="nil"/>
          <w:between w:val="nil"/>
        </w:pBdr>
        <w:spacing w:line="259" w:lineRule="auto"/>
        <w:ind w:left="567"/>
        <w:jc w:val="left"/>
        <w:rPr>
          <w:rFonts w:ascii="Calibri" w:eastAsia="Calibri" w:hAnsi="Calibri" w:cs="Calibri"/>
          <w:color w:val="000000"/>
          <w:sz w:val="24"/>
          <w:szCs w:val="24"/>
        </w:rPr>
      </w:pPr>
      <w:r>
        <w:rPr>
          <w:rFonts w:ascii="Calibri" w:eastAsia="Calibri" w:hAnsi="Calibri" w:cs="Calibri"/>
          <w:color w:val="000000"/>
          <w:sz w:val="24"/>
          <w:szCs w:val="24"/>
        </w:rPr>
        <w:t xml:space="preserve">PSHE            </w:t>
      </w:r>
      <w:r>
        <w:rPr>
          <w:rFonts w:ascii="Calibri" w:eastAsia="Calibri" w:hAnsi="Calibri" w:cs="Calibri"/>
          <w:color w:val="000000"/>
          <w:sz w:val="24"/>
          <w:szCs w:val="24"/>
        </w:rPr>
        <w:tab/>
        <w:t>Personal, social, health and economic</w:t>
      </w:r>
    </w:p>
    <w:p w14:paraId="1EB63F8D" w14:textId="77777777" w:rsidR="0065007D" w:rsidRDefault="0065007D">
      <w:pPr>
        <w:pBdr>
          <w:top w:val="nil"/>
          <w:left w:val="nil"/>
          <w:bottom w:val="nil"/>
          <w:right w:val="nil"/>
          <w:between w:val="nil"/>
        </w:pBdr>
        <w:ind w:left="567"/>
        <w:rPr>
          <w:rFonts w:ascii="Calibri" w:eastAsia="Calibri" w:hAnsi="Calibri" w:cs="Calibri"/>
          <w:color w:val="000000"/>
          <w:sz w:val="24"/>
          <w:szCs w:val="24"/>
        </w:rPr>
      </w:pPr>
    </w:p>
    <w:p w14:paraId="50B0CA81" w14:textId="77777777" w:rsidR="0065007D" w:rsidRDefault="00000000">
      <w:pPr>
        <w:numPr>
          <w:ilvl w:val="0"/>
          <w:numId w:val="12"/>
        </w:numPr>
        <w:pBdr>
          <w:top w:val="nil"/>
          <w:left w:val="nil"/>
          <w:bottom w:val="nil"/>
          <w:right w:val="nil"/>
          <w:between w:val="nil"/>
        </w:pBdr>
        <w:spacing w:line="259" w:lineRule="auto"/>
        <w:ind w:left="567"/>
        <w:jc w:val="left"/>
        <w:rPr>
          <w:rFonts w:ascii="Calibri" w:eastAsia="Calibri" w:hAnsi="Calibri" w:cs="Calibri"/>
          <w:color w:val="000000"/>
          <w:sz w:val="24"/>
          <w:szCs w:val="24"/>
        </w:rPr>
      </w:pPr>
      <w:r>
        <w:rPr>
          <w:rFonts w:ascii="Calibri" w:eastAsia="Calibri" w:hAnsi="Calibri" w:cs="Calibri"/>
          <w:color w:val="000000"/>
          <w:sz w:val="24"/>
          <w:szCs w:val="24"/>
        </w:rPr>
        <w:t xml:space="preserve">RSE              </w:t>
      </w:r>
      <w:r>
        <w:rPr>
          <w:rFonts w:ascii="Calibri" w:eastAsia="Calibri" w:hAnsi="Calibri" w:cs="Calibri"/>
          <w:color w:val="000000"/>
          <w:sz w:val="24"/>
          <w:szCs w:val="24"/>
        </w:rPr>
        <w:tab/>
        <w:t>Relationships and Sex Education</w:t>
      </w:r>
    </w:p>
    <w:p w14:paraId="29559F3D" w14:textId="77777777" w:rsidR="0065007D" w:rsidRDefault="0065007D">
      <w:pPr>
        <w:pBdr>
          <w:top w:val="nil"/>
          <w:left w:val="nil"/>
          <w:bottom w:val="nil"/>
          <w:right w:val="nil"/>
          <w:between w:val="nil"/>
        </w:pBdr>
        <w:ind w:left="567"/>
        <w:rPr>
          <w:rFonts w:ascii="Calibri" w:eastAsia="Calibri" w:hAnsi="Calibri" w:cs="Calibri"/>
          <w:color w:val="000000"/>
          <w:sz w:val="24"/>
          <w:szCs w:val="24"/>
        </w:rPr>
      </w:pPr>
    </w:p>
    <w:p w14:paraId="54CAC1F9" w14:textId="77777777" w:rsidR="0065007D" w:rsidRDefault="00000000">
      <w:pPr>
        <w:numPr>
          <w:ilvl w:val="0"/>
          <w:numId w:val="12"/>
        </w:numPr>
        <w:pBdr>
          <w:top w:val="nil"/>
          <w:left w:val="nil"/>
          <w:bottom w:val="nil"/>
          <w:right w:val="nil"/>
          <w:between w:val="nil"/>
        </w:pBdr>
        <w:spacing w:line="259" w:lineRule="auto"/>
        <w:ind w:left="567"/>
        <w:jc w:val="left"/>
        <w:rPr>
          <w:rFonts w:ascii="Calibri" w:eastAsia="Calibri" w:hAnsi="Calibri" w:cs="Calibri"/>
          <w:color w:val="000000"/>
          <w:sz w:val="24"/>
          <w:szCs w:val="24"/>
        </w:rPr>
      </w:pPr>
      <w:r>
        <w:rPr>
          <w:rFonts w:ascii="Calibri" w:eastAsia="Calibri" w:hAnsi="Calibri" w:cs="Calibri"/>
          <w:color w:val="000000"/>
          <w:sz w:val="24"/>
          <w:szCs w:val="24"/>
        </w:rPr>
        <w:t xml:space="preserve">CSWS           </w:t>
      </w:r>
      <w:r>
        <w:rPr>
          <w:rFonts w:ascii="Calibri" w:eastAsia="Calibri" w:hAnsi="Calibri" w:cs="Calibri"/>
          <w:color w:val="000000"/>
          <w:sz w:val="24"/>
          <w:szCs w:val="24"/>
        </w:rPr>
        <w:tab/>
      </w:r>
      <w:proofErr w:type="spellStart"/>
      <w:r>
        <w:rPr>
          <w:rFonts w:ascii="Calibri" w:eastAsia="Calibri" w:hAnsi="Calibri" w:cs="Calibri"/>
          <w:color w:val="000000"/>
          <w:sz w:val="24"/>
          <w:szCs w:val="24"/>
        </w:rPr>
        <w:t>Childrens</w:t>
      </w:r>
      <w:proofErr w:type="spellEnd"/>
      <w:r>
        <w:rPr>
          <w:rFonts w:ascii="Calibri" w:eastAsia="Calibri" w:hAnsi="Calibri" w:cs="Calibri"/>
          <w:color w:val="000000"/>
          <w:sz w:val="24"/>
          <w:szCs w:val="24"/>
        </w:rPr>
        <w:t>’ Social Work Services</w:t>
      </w:r>
    </w:p>
    <w:p w14:paraId="01804CFF" w14:textId="77777777" w:rsidR="0065007D" w:rsidRDefault="0065007D">
      <w:pPr>
        <w:pBdr>
          <w:top w:val="nil"/>
          <w:left w:val="nil"/>
          <w:bottom w:val="nil"/>
          <w:right w:val="nil"/>
          <w:between w:val="nil"/>
        </w:pBdr>
        <w:ind w:left="567"/>
        <w:rPr>
          <w:rFonts w:ascii="Calibri" w:eastAsia="Calibri" w:hAnsi="Calibri" w:cs="Calibri"/>
          <w:color w:val="000000"/>
          <w:sz w:val="24"/>
          <w:szCs w:val="24"/>
        </w:rPr>
      </w:pPr>
    </w:p>
    <w:p w14:paraId="32167674" w14:textId="77777777" w:rsidR="0065007D" w:rsidRDefault="00000000">
      <w:pPr>
        <w:numPr>
          <w:ilvl w:val="0"/>
          <w:numId w:val="12"/>
        </w:numPr>
        <w:pBdr>
          <w:top w:val="nil"/>
          <w:left w:val="nil"/>
          <w:bottom w:val="nil"/>
          <w:right w:val="nil"/>
          <w:between w:val="nil"/>
        </w:pBdr>
        <w:spacing w:line="259" w:lineRule="auto"/>
        <w:ind w:left="567"/>
        <w:jc w:val="left"/>
        <w:rPr>
          <w:rFonts w:ascii="Calibri" w:eastAsia="Calibri" w:hAnsi="Calibri" w:cs="Calibri"/>
          <w:color w:val="000000"/>
          <w:sz w:val="24"/>
          <w:szCs w:val="24"/>
        </w:rPr>
      </w:pPr>
      <w:proofErr w:type="spellStart"/>
      <w:r>
        <w:rPr>
          <w:rFonts w:ascii="Calibri" w:eastAsia="Calibri" w:hAnsi="Calibri" w:cs="Calibri"/>
          <w:color w:val="000000"/>
          <w:sz w:val="24"/>
          <w:szCs w:val="24"/>
        </w:rPr>
        <w:t>KCSiE</w:t>
      </w:r>
      <w:proofErr w:type="spellEnd"/>
      <w:r>
        <w:rPr>
          <w:rFonts w:ascii="Calibri" w:eastAsia="Calibri" w:hAnsi="Calibri" w:cs="Calibri"/>
          <w:color w:val="000000"/>
          <w:sz w:val="24"/>
          <w:szCs w:val="24"/>
        </w:rPr>
        <w:tab/>
      </w:r>
      <w:r>
        <w:rPr>
          <w:rFonts w:ascii="Calibri" w:eastAsia="Calibri" w:hAnsi="Calibri" w:cs="Calibri"/>
          <w:color w:val="000000"/>
          <w:sz w:val="24"/>
          <w:szCs w:val="24"/>
        </w:rPr>
        <w:tab/>
        <w:t>Keeping Children Safe in Education (DfE, September 2023)</w:t>
      </w:r>
    </w:p>
    <w:p w14:paraId="22CB133D" w14:textId="77777777" w:rsidR="0065007D" w:rsidRDefault="0065007D">
      <w:pPr>
        <w:pBdr>
          <w:top w:val="nil"/>
          <w:left w:val="nil"/>
          <w:bottom w:val="nil"/>
          <w:right w:val="nil"/>
          <w:between w:val="nil"/>
        </w:pBdr>
        <w:ind w:left="720"/>
        <w:rPr>
          <w:rFonts w:ascii="Calibri" w:eastAsia="Calibri" w:hAnsi="Calibri" w:cs="Calibri"/>
          <w:color w:val="000000"/>
          <w:sz w:val="24"/>
          <w:szCs w:val="24"/>
        </w:rPr>
      </w:pPr>
    </w:p>
    <w:p w14:paraId="63ADDAFF" w14:textId="77777777" w:rsidR="0065007D" w:rsidRDefault="00000000">
      <w:pPr>
        <w:rPr>
          <w:rFonts w:ascii="Calibri" w:eastAsia="Calibri" w:hAnsi="Calibri" w:cs="Calibri"/>
          <w:b/>
          <w:sz w:val="24"/>
          <w:szCs w:val="24"/>
        </w:rPr>
      </w:pPr>
      <w:r>
        <w:rPr>
          <w:rFonts w:ascii="Calibri" w:eastAsia="Calibri" w:hAnsi="Calibri" w:cs="Calibri"/>
          <w:b/>
          <w:sz w:val="24"/>
          <w:szCs w:val="24"/>
        </w:rPr>
        <w:t>Visitors to school</w:t>
      </w:r>
    </w:p>
    <w:p w14:paraId="1FB743F0" w14:textId="77777777" w:rsidR="0065007D" w:rsidRDefault="00000000">
      <w:pPr>
        <w:rPr>
          <w:rFonts w:ascii="Calibri" w:eastAsia="Calibri" w:hAnsi="Calibri" w:cs="Calibri"/>
        </w:rPr>
      </w:pPr>
      <w:r>
        <w:rPr>
          <w:rFonts w:ascii="Calibri" w:eastAsia="Calibri" w:hAnsi="Calibri" w:cs="Calibri"/>
          <w:sz w:val="24"/>
          <w:szCs w:val="24"/>
        </w:rPr>
        <w:t xml:space="preserve">All visitors must sign in on arrival. When signing in visitors will be presented with </w:t>
      </w:r>
      <w:proofErr w:type="gramStart"/>
      <w:r>
        <w:rPr>
          <w:rFonts w:ascii="Calibri" w:eastAsia="Calibri" w:hAnsi="Calibri" w:cs="Calibri"/>
          <w:sz w:val="24"/>
          <w:szCs w:val="24"/>
        </w:rPr>
        <w:t>a</w:t>
      </w:r>
      <w:proofErr w:type="gramEnd"/>
      <w:r>
        <w:rPr>
          <w:rFonts w:ascii="Calibri" w:eastAsia="Calibri" w:hAnsi="Calibri" w:cs="Calibri"/>
          <w:sz w:val="24"/>
          <w:szCs w:val="24"/>
        </w:rPr>
        <w:t xml:space="preserve"> on-screen information outlining Child Protection and Safeguarding Procedures in school, and how to report any concerns regarding a child/young person or another adult in school. After confirming they have read and understood the on-screen information, visitors must collect a visitor’s sticker</w:t>
      </w:r>
      <w:r>
        <w:rPr>
          <w:rFonts w:ascii="Calibri" w:eastAsia="Calibri" w:hAnsi="Calibri" w:cs="Calibri"/>
          <w:color w:val="ED7D31"/>
          <w:sz w:val="24"/>
          <w:szCs w:val="24"/>
        </w:rPr>
        <w:t xml:space="preserve"> </w:t>
      </w:r>
      <w:r>
        <w:rPr>
          <w:rFonts w:ascii="Calibri" w:eastAsia="Calibri" w:hAnsi="Calibri" w:cs="Calibri"/>
          <w:sz w:val="24"/>
          <w:szCs w:val="24"/>
        </w:rPr>
        <w:t>which</w:t>
      </w:r>
      <w:r>
        <w:rPr>
          <w:rFonts w:ascii="Calibri" w:eastAsia="Calibri" w:hAnsi="Calibri" w:cs="Calibri"/>
          <w:color w:val="ED7D31"/>
          <w:sz w:val="24"/>
          <w:szCs w:val="24"/>
        </w:rPr>
        <w:t xml:space="preserve"> </w:t>
      </w:r>
      <w:r>
        <w:rPr>
          <w:rFonts w:ascii="Calibri" w:eastAsia="Calibri" w:hAnsi="Calibri" w:cs="Calibri"/>
          <w:sz w:val="24"/>
          <w:szCs w:val="24"/>
        </w:rPr>
        <w:t xml:space="preserve">must be </w:t>
      </w:r>
      <w:proofErr w:type="gramStart"/>
      <w:r>
        <w:rPr>
          <w:rFonts w:ascii="Calibri" w:eastAsia="Calibri" w:hAnsi="Calibri" w:cs="Calibri"/>
          <w:sz w:val="24"/>
          <w:szCs w:val="24"/>
        </w:rPr>
        <w:t>worn visibly at all times</w:t>
      </w:r>
      <w:proofErr w:type="gramEnd"/>
      <w:r>
        <w:rPr>
          <w:rFonts w:ascii="Calibri" w:eastAsia="Calibri" w:hAnsi="Calibri" w:cs="Calibri"/>
          <w:sz w:val="24"/>
          <w:szCs w:val="24"/>
        </w:rPr>
        <w:t xml:space="preserve"> when in school.  All visitors</w:t>
      </w:r>
      <w:r>
        <w:rPr>
          <w:rFonts w:ascii="Calibri" w:eastAsia="Calibri" w:hAnsi="Calibri" w:cs="Calibri"/>
          <w:color w:val="FF0000"/>
          <w:sz w:val="24"/>
          <w:szCs w:val="24"/>
        </w:rPr>
        <w:t xml:space="preserve"> </w:t>
      </w:r>
      <w:r>
        <w:rPr>
          <w:rFonts w:ascii="Calibri" w:eastAsia="Calibri" w:hAnsi="Calibri" w:cs="Calibri"/>
          <w:sz w:val="24"/>
          <w:szCs w:val="24"/>
        </w:rPr>
        <w:t xml:space="preserve">must sign in. Staff must ensure that visitors to school are supervised as appropriate and the requisite pre-employment checks have been completed as referenced in Part 3 of </w:t>
      </w:r>
      <w:proofErr w:type="spellStart"/>
      <w:r>
        <w:rPr>
          <w:rFonts w:ascii="Calibri" w:eastAsia="Calibri" w:hAnsi="Calibri" w:cs="Calibri"/>
          <w:sz w:val="24"/>
          <w:szCs w:val="24"/>
        </w:rPr>
        <w:t>KCSiE</w:t>
      </w:r>
      <w:proofErr w:type="spellEnd"/>
      <w:r>
        <w:rPr>
          <w:rFonts w:ascii="Calibri" w:eastAsia="Calibri" w:hAnsi="Calibri" w:cs="Calibri"/>
          <w:color w:val="FF0000"/>
          <w:sz w:val="24"/>
          <w:szCs w:val="24"/>
        </w:rPr>
        <w:t xml:space="preserve">.  </w:t>
      </w:r>
      <w:r>
        <w:rPr>
          <w:rFonts w:ascii="Calibri" w:eastAsia="Calibri" w:hAnsi="Calibri" w:cs="Calibri"/>
          <w:sz w:val="24"/>
          <w:szCs w:val="24"/>
        </w:rPr>
        <w:t>All contractors must follow the school’s signing in arrangements as set out in contractual commissioning agreements.</w:t>
      </w:r>
    </w:p>
    <w:p w14:paraId="54B62182" w14:textId="77777777" w:rsidR="0065007D" w:rsidRDefault="0065007D">
      <w:pPr>
        <w:jc w:val="left"/>
        <w:rPr>
          <w:rFonts w:ascii="Calibri" w:eastAsia="Calibri" w:hAnsi="Calibri" w:cs="Calibri"/>
          <w:color w:val="17365D"/>
          <w:sz w:val="52"/>
          <w:szCs w:val="52"/>
        </w:rPr>
      </w:pPr>
    </w:p>
    <w:p w14:paraId="6A305177" w14:textId="77777777" w:rsidR="0065007D" w:rsidRDefault="00000000">
      <w:pPr>
        <w:jc w:val="left"/>
        <w:rPr>
          <w:rFonts w:ascii="Calibri" w:eastAsia="Calibri" w:hAnsi="Calibri" w:cs="Calibri"/>
          <w:b/>
          <w:color w:val="000000"/>
          <w:sz w:val="32"/>
          <w:szCs w:val="32"/>
        </w:rPr>
      </w:pPr>
      <w:r>
        <w:br w:type="page"/>
      </w:r>
    </w:p>
    <w:p w14:paraId="5AB228E2" w14:textId="77777777" w:rsidR="0065007D" w:rsidRDefault="00000000">
      <w:pPr>
        <w:pStyle w:val="Title"/>
        <w:pBdr>
          <w:bottom w:val="single" w:sz="4" w:space="4" w:color="000000"/>
        </w:pBdr>
        <w:tabs>
          <w:tab w:val="left" w:pos="5580"/>
        </w:tabs>
        <w:rPr>
          <w:rFonts w:ascii="Calibri" w:eastAsia="Calibri" w:hAnsi="Calibri" w:cs="Calibri"/>
          <w:b/>
          <w:color w:val="000000"/>
          <w:sz w:val="32"/>
          <w:szCs w:val="32"/>
        </w:rPr>
      </w:pPr>
      <w:r>
        <w:rPr>
          <w:rFonts w:ascii="Calibri" w:eastAsia="Calibri" w:hAnsi="Calibri" w:cs="Calibri"/>
          <w:b/>
          <w:color w:val="000000"/>
          <w:sz w:val="32"/>
          <w:szCs w:val="32"/>
        </w:rPr>
        <w:lastRenderedPageBreak/>
        <w:t>Part One:</w:t>
      </w:r>
    </w:p>
    <w:p w14:paraId="7FD73A18" w14:textId="77777777" w:rsidR="0065007D" w:rsidRDefault="00000000">
      <w:pPr>
        <w:pStyle w:val="Heading1"/>
        <w:numPr>
          <w:ilvl w:val="0"/>
          <w:numId w:val="24"/>
        </w:numPr>
        <w:rPr>
          <w:rFonts w:ascii="Calibri" w:eastAsia="Calibri" w:hAnsi="Calibri" w:cs="Calibri"/>
          <w:color w:val="000000"/>
          <w:sz w:val="24"/>
          <w:szCs w:val="24"/>
        </w:rPr>
      </w:pPr>
      <w:bookmarkStart w:id="1" w:name="_heading=h.30j0zll" w:colFirst="0" w:colLast="0"/>
      <w:bookmarkEnd w:id="1"/>
      <w:r>
        <w:rPr>
          <w:rFonts w:ascii="Calibri" w:eastAsia="Calibri" w:hAnsi="Calibri" w:cs="Calibri"/>
          <w:color w:val="000000"/>
          <w:sz w:val="24"/>
          <w:szCs w:val="24"/>
        </w:rPr>
        <w:t>Aims</w:t>
      </w:r>
    </w:p>
    <w:p w14:paraId="7EDC9C4E" w14:textId="77777777" w:rsidR="0065007D" w:rsidRDefault="0065007D">
      <w:pPr>
        <w:rPr>
          <w:rFonts w:ascii="Calibri" w:eastAsia="Calibri" w:hAnsi="Calibri" w:cs="Calibri"/>
        </w:rPr>
      </w:pPr>
    </w:p>
    <w:p w14:paraId="70656A9F" w14:textId="77777777" w:rsidR="0065007D" w:rsidRDefault="00000000">
      <w:pPr>
        <w:numPr>
          <w:ilvl w:val="0"/>
          <w:numId w:val="8"/>
        </w:numPr>
        <w:rPr>
          <w:rFonts w:ascii="Calibri" w:eastAsia="Calibri" w:hAnsi="Calibri" w:cs="Calibri"/>
        </w:rPr>
      </w:pPr>
      <w:r>
        <w:rPr>
          <w:rFonts w:ascii="Calibri" w:eastAsia="Calibri" w:hAnsi="Calibri" w:cs="Calibri"/>
        </w:rPr>
        <w:t>The school aims to ensure that:</w:t>
      </w:r>
    </w:p>
    <w:p w14:paraId="7DB85390" w14:textId="77777777" w:rsidR="0065007D" w:rsidRDefault="0065007D">
      <w:pPr>
        <w:rPr>
          <w:rFonts w:ascii="Calibri" w:eastAsia="Calibri" w:hAnsi="Calibri" w:cs="Calibri"/>
        </w:rPr>
      </w:pPr>
    </w:p>
    <w:p w14:paraId="236ABA9E" w14:textId="77777777" w:rsidR="0065007D" w:rsidRDefault="00000000">
      <w:pPr>
        <w:numPr>
          <w:ilvl w:val="0"/>
          <w:numId w:val="14"/>
        </w:numPr>
        <w:rPr>
          <w:rFonts w:ascii="Calibri" w:eastAsia="Calibri" w:hAnsi="Calibri" w:cs="Calibri"/>
        </w:rPr>
      </w:pPr>
      <w:r>
        <w:rPr>
          <w:rFonts w:ascii="Calibri" w:eastAsia="Calibri" w:hAnsi="Calibri" w:cs="Calibri"/>
        </w:rPr>
        <w:t xml:space="preserve">Appropriate action is taken in a timely manner to safeguard and promote children’s </w:t>
      </w:r>
      <w:proofErr w:type="gramStart"/>
      <w:r>
        <w:rPr>
          <w:rFonts w:ascii="Calibri" w:eastAsia="Calibri" w:hAnsi="Calibri" w:cs="Calibri"/>
        </w:rPr>
        <w:t>welfare</w:t>
      </w:r>
      <w:proofErr w:type="gramEnd"/>
    </w:p>
    <w:p w14:paraId="50860A40" w14:textId="77777777" w:rsidR="0065007D" w:rsidRDefault="00000000">
      <w:pPr>
        <w:numPr>
          <w:ilvl w:val="0"/>
          <w:numId w:val="14"/>
        </w:numPr>
        <w:rPr>
          <w:rFonts w:ascii="Calibri" w:eastAsia="Calibri" w:hAnsi="Calibri" w:cs="Calibri"/>
        </w:rPr>
      </w:pPr>
      <w:r>
        <w:rPr>
          <w:rFonts w:ascii="Calibri" w:eastAsia="Calibri" w:hAnsi="Calibri" w:cs="Calibri"/>
        </w:rPr>
        <w:t>All staff are aware of their statutory responsibilities with respect to safeguarding, identifying children in need of early help, at risk of harm or those that have been harmed.</w:t>
      </w:r>
    </w:p>
    <w:p w14:paraId="414424B3" w14:textId="77777777" w:rsidR="0065007D" w:rsidRDefault="00000000">
      <w:pPr>
        <w:numPr>
          <w:ilvl w:val="0"/>
          <w:numId w:val="14"/>
        </w:numPr>
        <w:rPr>
          <w:rFonts w:ascii="Calibri" w:eastAsia="Calibri" w:hAnsi="Calibri" w:cs="Calibri"/>
        </w:rPr>
      </w:pPr>
      <w:r>
        <w:rPr>
          <w:rFonts w:ascii="Calibri" w:eastAsia="Calibri" w:hAnsi="Calibri" w:cs="Calibri"/>
        </w:rPr>
        <w:t xml:space="preserve">Staff are properly trained in recognising and reporting safeguarding </w:t>
      </w:r>
      <w:proofErr w:type="gramStart"/>
      <w:r>
        <w:rPr>
          <w:rFonts w:ascii="Calibri" w:eastAsia="Calibri" w:hAnsi="Calibri" w:cs="Calibri"/>
        </w:rPr>
        <w:t>issues</w:t>
      </w:r>
      <w:proofErr w:type="gramEnd"/>
    </w:p>
    <w:p w14:paraId="6E40ACA2" w14:textId="77777777" w:rsidR="0065007D" w:rsidRDefault="00000000">
      <w:pPr>
        <w:numPr>
          <w:ilvl w:val="0"/>
          <w:numId w:val="14"/>
        </w:numPr>
        <w:rPr>
          <w:rFonts w:ascii="Calibri" w:eastAsia="Calibri" w:hAnsi="Calibri" w:cs="Calibri"/>
        </w:rPr>
      </w:pPr>
      <w:r>
        <w:rPr>
          <w:rFonts w:ascii="Calibri" w:eastAsia="Calibri" w:hAnsi="Calibri" w:cs="Calibri"/>
        </w:rPr>
        <w:t>A culture of vigilance is created and maintained to ensure that we will also act in the best interests of children to protect them online and offline.</w:t>
      </w:r>
    </w:p>
    <w:p w14:paraId="422BB93D" w14:textId="77777777" w:rsidR="0065007D" w:rsidRDefault="00000000">
      <w:pPr>
        <w:numPr>
          <w:ilvl w:val="0"/>
          <w:numId w:val="14"/>
        </w:numPr>
        <w:rPr>
          <w:rFonts w:ascii="Calibri" w:eastAsia="Calibri" w:hAnsi="Calibri" w:cs="Calibri"/>
        </w:rPr>
      </w:pPr>
      <w:r>
        <w:rPr>
          <w:rFonts w:ascii="Calibri" w:eastAsia="Calibri" w:hAnsi="Calibri" w:cs="Calibri"/>
        </w:rPr>
        <w:t xml:space="preserve">Systems for reporting abuse are well promoted, easily understood and </w:t>
      </w:r>
      <w:proofErr w:type="gramStart"/>
      <w:r>
        <w:rPr>
          <w:rFonts w:ascii="Calibri" w:eastAsia="Calibri" w:hAnsi="Calibri" w:cs="Calibri"/>
        </w:rPr>
        <w:t>easily</w:t>
      </w:r>
      <w:proofErr w:type="gramEnd"/>
    </w:p>
    <w:p w14:paraId="226E32B4" w14:textId="77777777" w:rsidR="0065007D" w:rsidRDefault="00000000">
      <w:pPr>
        <w:ind w:left="720"/>
        <w:rPr>
          <w:rFonts w:ascii="Calibri" w:eastAsia="Calibri" w:hAnsi="Calibri" w:cs="Calibri"/>
          <w:color w:val="FF0000"/>
        </w:rPr>
      </w:pPr>
      <w:r>
        <w:rPr>
          <w:rFonts w:ascii="Calibri" w:eastAsia="Calibri" w:hAnsi="Calibri" w:cs="Calibri"/>
        </w:rPr>
        <w:t>accessible for children</w:t>
      </w:r>
    </w:p>
    <w:p w14:paraId="789BD930" w14:textId="77777777" w:rsidR="0065007D" w:rsidRDefault="0065007D">
      <w:pPr>
        <w:pBdr>
          <w:top w:val="nil"/>
          <w:left w:val="nil"/>
          <w:bottom w:val="nil"/>
          <w:right w:val="nil"/>
          <w:between w:val="nil"/>
        </w:pBdr>
        <w:rPr>
          <w:rFonts w:ascii="Calibri" w:eastAsia="Calibri" w:hAnsi="Calibri" w:cs="Calibri"/>
          <w:color w:val="000000"/>
        </w:rPr>
      </w:pPr>
    </w:p>
    <w:p w14:paraId="0DE7F051" w14:textId="77777777" w:rsidR="0065007D" w:rsidRDefault="00000000">
      <w:pPr>
        <w:numPr>
          <w:ilvl w:val="0"/>
          <w:numId w:val="8"/>
        </w:numPr>
        <w:rPr>
          <w:rFonts w:ascii="Calibri" w:eastAsia="Calibri" w:hAnsi="Calibri" w:cs="Calibri"/>
        </w:rPr>
      </w:pPr>
      <w:r>
        <w:rPr>
          <w:rFonts w:ascii="Calibri" w:eastAsia="Calibri" w:hAnsi="Calibri" w:cs="Calibri"/>
        </w:rPr>
        <w:t xml:space="preserve">The Governing Body and staff of LS-TEN (hereinafter referred to as “the school”) take as our first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w:t>
      </w:r>
      <w:r>
        <w:rPr>
          <w:rFonts w:ascii="Calibri" w:eastAsia="Calibri" w:hAnsi="Calibri" w:cs="Calibri"/>
          <w:color w:val="000000"/>
        </w:rPr>
        <w:t>secure</w:t>
      </w:r>
      <w:r>
        <w:rPr>
          <w:rFonts w:ascii="Calibri" w:eastAsia="Calibri" w:hAnsi="Calibri" w:cs="Calibri"/>
        </w:rPr>
        <w:t xml:space="preserve"> whilst in our care.</w:t>
      </w:r>
    </w:p>
    <w:p w14:paraId="15FAF9DE" w14:textId="77777777" w:rsidR="0065007D" w:rsidRDefault="0065007D">
      <w:pPr>
        <w:pBdr>
          <w:top w:val="nil"/>
          <w:left w:val="nil"/>
          <w:bottom w:val="nil"/>
          <w:right w:val="nil"/>
          <w:between w:val="nil"/>
        </w:pBdr>
        <w:rPr>
          <w:rFonts w:ascii="Calibri" w:eastAsia="Calibri" w:hAnsi="Calibri" w:cs="Calibri"/>
          <w:color w:val="000000"/>
        </w:rPr>
      </w:pPr>
    </w:p>
    <w:p w14:paraId="58507417" w14:textId="77777777" w:rsidR="0065007D" w:rsidRDefault="00000000">
      <w:pPr>
        <w:numPr>
          <w:ilvl w:val="0"/>
          <w:numId w:val="8"/>
        </w:numPr>
        <w:rPr>
          <w:rFonts w:ascii="Calibri" w:eastAsia="Calibri" w:hAnsi="Calibri" w:cs="Calibri"/>
          <w:color w:val="000000"/>
        </w:rPr>
      </w:pPr>
      <w:bookmarkStart w:id="2" w:name="_heading=h.1fob9te" w:colFirst="0" w:colLast="0"/>
      <w:bookmarkEnd w:id="2"/>
      <w:r>
        <w:rPr>
          <w:rFonts w:ascii="Calibri" w:eastAsia="Calibri" w:hAnsi="Calibri" w:cs="Calibri"/>
          <w:color w:val="000000"/>
        </w:rPr>
        <w:t xml:space="preserve">The responsibilities set out in this policy apply (as appropriate) to all members of the school community including pupils, staff, governors, visitors/contractors, volunteers, </w:t>
      </w:r>
      <w:r>
        <w:rPr>
          <w:rFonts w:ascii="Calibri" w:eastAsia="Calibri" w:hAnsi="Calibri" w:cs="Calibri"/>
        </w:rPr>
        <w:t>supply staff</w:t>
      </w:r>
      <w:r>
        <w:rPr>
          <w:rFonts w:ascii="Calibri" w:eastAsia="Calibri" w:hAnsi="Calibri" w:cs="Calibri"/>
          <w:color w:val="000000"/>
        </w:rPr>
        <w:t>, students on placement and trainees working within the school. It is fully incorporated into the whole school</w:t>
      </w:r>
      <w:r>
        <w:rPr>
          <w:rFonts w:ascii="Calibri" w:eastAsia="Calibri" w:hAnsi="Calibri" w:cs="Calibri"/>
        </w:rPr>
        <w:t xml:space="preserve"> and wider charity </w:t>
      </w:r>
      <w:r>
        <w:rPr>
          <w:rFonts w:ascii="Calibri" w:eastAsia="Calibri" w:hAnsi="Calibri" w:cs="Calibri"/>
          <w:color w:val="000000"/>
        </w:rPr>
        <w:t xml:space="preserve">ethos and is underpinned throughout the teaching of the curriculum, within PSHE and within the safety of the physical environment provided for the pupils. </w:t>
      </w:r>
    </w:p>
    <w:p w14:paraId="21828A46" w14:textId="77777777" w:rsidR="0065007D" w:rsidRDefault="00000000">
      <w:pPr>
        <w:pStyle w:val="Heading1"/>
        <w:numPr>
          <w:ilvl w:val="0"/>
          <w:numId w:val="24"/>
        </w:numPr>
        <w:rPr>
          <w:rFonts w:ascii="Calibri" w:eastAsia="Calibri" w:hAnsi="Calibri" w:cs="Calibri"/>
          <w:sz w:val="24"/>
          <w:szCs w:val="24"/>
        </w:rPr>
      </w:pPr>
      <w:bookmarkStart w:id="3" w:name="_heading=h.3znysh7" w:colFirst="0" w:colLast="0"/>
      <w:bookmarkEnd w:id="3"/>
      <w:r>
        <w:rPr>
          <w:rFonts w:ascii="Calibri" w:eastAsia="Calibri" w:hAnsi="Calibri" w:cs="Calibri"/>
          <w:sz w:val="24"/>
          <w:szCs w:val="24"/>
        </w:rPr>
        <w:t>Legislation and guidance</w:t>
      </w:r>
    </w:p>
    <w:p w14:paraId="27FF52D5" w14:textId="77777777" w:rsidR="0065007D" w:rsidRDefault="0065007D">
      <w:pPr>
        <w:rPr>
          <w:rFonts w:ascii="Calibri" w:eastAsia="Calibri" w:hAnsi="Calibri" w:cs="Calibri"/>
        </w:rPr>
      </w:pPr>
    </w:p>
    <w:p w14:paraId="09198016" w14:textId="77777777" w:rsidR="0065007D" w:rsidRDefault="00000000">
      <w:pPr>
        <w:numPr>
          <w:ilvl w:val="0"/>
          <w:numId w:val="10"/>
        </w:numPr>
        <w:rPr>
          <w:rFonts w:ascii="Calibri" w:eastAsia="Calibri" w:hAnsi="Calibri" w:cs="Calibri"/>
        </w:rPr>
      </w:pPr>
      <w:r>
        <w:rPr>
          <w:rFonts w:ascii="Calibri" w:eastAsia="Calibri" w:hAnsi="Calibri" w:cs="Calibri"/>
        </w:rPr>
        <w:t xml:space="preserve">This policy is based on the Department for Education’s statutory guidance, </w:t>
      </w:r>
      <w:hyperlink r:id="rId28">
        <w:r>
          <w:rPr>
            <w:rFonts w:ascii="Calibri" w:eastAsia="Calibri" w:hAnsi="Calibri" w:cs="Calibri"/>
            <w:color w:val="0092CF"/>
          </w:rPr>
          <w:t xml:space="preserve">Keeping Children Safe in Education (KCSIE) </w:t>
        </w:r>
      </w:hyperlink>
      <w:hyperlink r:id="rId29">
        <w:r>
          <w:rPr>
            <w:rFonts w:ascii="Calibri" w:eastAsia="Calibri" w:hAnsi="Calibri" w:cs="Calibri"/>
            <w:color w:val="5B9BD5"/>
          </w:rPr>
          <w:t>2023</w:t>
        </w:r>
      </w:hyperlink>
      <w:hyperlink r:id="rId30">
        <w:r>
          <w:rPr>
            <w:rFonts w:ascii="Calibri" w:eastAsia="Calibri" w:hAnsi="Calibri" w:cs="Calibri"/>
            <w:color w:val="FF0000"/>
          </w:rPr>
          <w:t xml:space="preserve"> </w:t>
        </w:r>
      </w:hyperlink>
      <w:r>
        <w:rPr>
          <w:rFonts w:ascii="Calibri" w:eastAsia="Calibri" w:hAnsi="Calibri" w:cs="Calibri"/>
        </w:rPr>
        <w:t xml:space="preserve">and </w:t>
      </w:r>
      <w:hyperlink r:id="rId31">
        <w:r>
          <w:rPr>
            <w:rFonts w:ascii="Calibri" w:eastAsia="Calibri" w:hAnsi="Calibri" w:cs="Calibri"/>
            <w:color w:val="0092CF"/>
          </w:rPr>
          <w:t>Working Together to Safeguard Children (WTTSC 2018)</w:t>
        </w:r>
      </w:hyperlink>
      <w:r>
        <w:rPr>
          <w:rFonts w:ascii="Calibri" w:eastAsia="Calibri" w:hAnsi="Calibri" w:cs="Calibri"/>
        </w:rPr>
        <w:t xml:space="preserve"> and the </w:t>
      </w:r>
      <w:hyperlink r:id="rId32">
        <w:r>
          <w:rPr>
            <w:rFonts w:ascii="Calibri" w:eastAsia="Calibri" w:hAnsi="Calibri" w:cs="Calibri"/>
            <w:color w:val="0092CF"/>
          </w:rPr>
          <w:t>Governance Handbook</w:t>
        </w:r>
      </w:hyperlink>
      <w:r>
        <w:rPr>
          <w:rFonts w:ascii="Calibri" w:eastAsia="Calibri" w:hAnsi="Calibri" w:cs="Calibri"/>
        </w:rPr>
        <w:t xml:space="preserve">. We comply with this guidance and the procedures set out by the Leeds Safeguarding Children partnership (LSCP). </w:t>
      </w:r>
    </w:p>
    <w:p w14:paraId="32538324" w14:textId="77777777" w:rsidR="0065007D" w:rsidRDefault="0065007D">
      <w:pPr>
        <w:rPr>
          <w:rFonts w:ascii="Calibri" w:eastAsia="Calibri" w:hAnsi="Calibri" w:cs="Calibri"/>
        </w:rPr>
      </w:pPr>
    </w:p>
    <w:p w14:paraId="48DAC9EE" w14:textId="77777777" w:rsidR="0065007D" w:rsidRDefault="00000000">
      <w:pPr>
        <w:numPr>
          <w:ilvl w:val="0"/>
          <w:numId w:val="10"/>
        </w:numPr>
        <w:rPr>
          <w:rFonts w:ascii="Calibri" w:eastAsia="Calibri" w:hAnsi="Calibri" w:cs="Calibri"/>
        </w:rPr>
      </w:pPr>
      <w:r>
        <w:rPr>
          <w:rFonts w:ascii="Calibri" w:eastAsia="Calibri" w:hAnsi="Calibri" w:cs="Calibri"/>
        </w:rPr>
        <w:t>This policy is also based on the following legislation and guidance:</w:t>
      </w:r>
    </w:p>
    <w:p w14:paraId="0C817EBD" w14:textId="77777777" w:rsidR="0065007D" w:rsidRDefault="0065007D">
      <w:pPr>
        <w:rPr>
          <w:rFonts w:ascii="Calibri" w:eastAsia="Calibri" w:hAnsi="Calibri" w:cs="Calibri"/>
        </w:rPr>
      </w:pPr>
    </w:p>
    <w:p w14:paraId="5EE7D2E1" w14:textId="77777777" w:rsidR="0065007D" w:rsidRDefault="00000000">
      <w:pPr>
        <w:rPr>
          <w:rFonts w:ascii="Calibri" w:eastAsia="Calibri" w:hAnsi="Calibri" w:cs="Calibri"/>
        </w:rPr>
      </w:pPr>
      <w:r>
        <w:rPr>
          <w:rFonts w:ascii="Calibri" w:eastAsia="Calibri" w:hAnsi="Calibri" w:cs="Calibri"/>
        </w:rPr>
        <w:t xml:space="preserve">Part 3 of the schedule to the </w:t>
      </w:r>
      <w:hyperlink r:id="rId33">
        <w:r>
          <w:rPr>
            <w:rFonts w:ascii="Calibri" w:eastAsia="Calibri" w:hAnsi="Calibri" w:cs="Calibri"/>
            <w:color w:val="0092CF"/>
            <w:u w:val="single"/>
          </w:rPr>
          <w:t>Education (Independent School Standards) Regulations 2014</w:t>
        </w:r>
      </w:hyperlink>
      <w:r>
        <w:rPr>
          <w:rFonts w:ascii="Calibri" w:eastAsia="Calibri" w:hAnsi="Calibri" w:cs="Calibri"/>
        </w:rPr>
        <w:t xml:space="preserve">, which places a duty on academies and independent schools to safeguard and promote the welfare of pupils at the school </w:t>
      </w:r>
    </w:p>
    <w:p w14:paraId="7E91E0BE" w14:textId="77777777" w:rsidR="0065007D" w:rsidRDefault="0065007D">
      <w:pPr>
        <w:rPr>
          <w:rFonts w:ascii="Calibri" w:eastAsia="Calibri" w:hAnsi="Calibri" w:cs="Calibri"/>
        </w:rPr>
      </w:pPr>
    </w:p>
    <w:p w14:paraId="3D67E584" w14:textId="77777777" w:rsidR="0065007D" w:rsidRDefault="00000000">
      <w:pPr>
        <w:rPr>
          <w:rFonts w:ascii="Calibri" w:eastAsia="Calibri" w:hAnsi="Calibri" w:cs="Calibri"/>
        </w:rPr>
      </w:pPr>
      <w:hyperlink r:id="rId34">
        <w:r>
          <w:rPr>
            <w:rFonts w:ascii="Calibri" w:eastAsia="Calibri" w:hAnsi="Calibri" w:cs="Calibri"/>
            <w:color w:val="0092CF"/>
            <w:u w:val="single"/>
          </w:rPr>
          <w:t>The Children Act 1989</w:t>
        </w:r>
      </w:hyperlink>
      <w:r>
        <w:rPr>
          <w:rFonts w:ascii="Calibri" w:eastAsia="Calibri" w:hAnsi="Calibri" w:cs="Calibri"/>
        </w:rPr>
        <w:t xml:space="preserve"> (and </w:t>
      </w:r>
      <w:hyperlink r:id="rId35">
        <w:r>
          <w:rPr>
            <w:rFonts w:ascii="Calibri" w:eastAsia="Calibri" w:hAnsi="Calibri" w:cs="Calibri"/>
            <w:color w:val="0092CF"/>
            <w:u w:val="single"/>
          </w:rPr>
          <w:t>2004 amendment</w:t>
        </w:r>
      </w:hyperlink>
      <w:r>
        <w:rPr>
          <w:rFonts w:ascii="Calibri" w:eastAsia="Calibri" w:hAnsi="Calibri" w:cs="Calibri"/>
        </w:rPr>
        <w:t xml:space="preserve">), which provides a framework for the care and protection of </w:t>
      </w:r>
      <w:proofErr w:type="gramStart"/>
      <w:r>
        <w:rPr>
          <w:rFonts w:ascii="Calibri" w:eastAsia="Calibri" w:hAnsi="Calibri" w:cs="Calibri"/>
        </w:rPr>
        <w:t>children</w:t>
      </w:r>
      <w:proofErr w:type="gramEnd"/>
    </w:p>
    <w:p w14:paraId="55DCC29B" w14:textId="77777777" w:rsidR="0065007D" w:rsidRDefault="0065007D">
      <w:pPr>
        <w:rPr>
          <w:rFonts w:ascii="Calibri" w:eastAsia="Calibri" w:hAnsi="Calibri" w:cs="Calibri"/>
        </w:rPr>
      </w:pPr>
    </w:p>
    <w:p w14:paraId="1122A35B" w14:textId="77777777" w:rsidR="0065007D" w:rsidRDefault="00000000">
      <w:pPr>
        <w:rPr>
          <w:rFonts w:ascii="Calibri" w:eastAsia="Calibri" w:hAnsi="Calibri" w:cs="Calibri"/>
        </w:rPr>
      </w:pPr>
      <w:r>
        <w:rPr>
          <w:rFonts w:ascii="Calibri" w:eastAsia="Calibri" w:hAnsi="Calibri" w:cs="Calibri"/>
        </w:rPr>
        <w:t xml:space="preserve">Section 5B(11) of the Female Genital Mutilation Act 2003, as inserted by section 74 of the </w:t>
      </w:r>
      <w:hyperlink r:id="rId36">
        <w:r>
          <w:rPr>
            <w:rFonts w:ascii="Calibri" w:eastAsia="Calibri" w:hAnsi="Calibri" w:cs="Calibri"/>
            <w:color w:val="0092CF"/>
            <w:u w:val="single"/>
          </w:rPr>
          <w:t>Serious Crime Act 2015</w:t>
        </w:r>
      </w:hyperlink>
      <w:r>
        <w:rPr>
          <w:rFonts w:ascii="Calibri" w:eastAsia="Calibri" w:hAnsi="Calibri" w:cs="Calibri"/>
        </w:rPr>
        <w:t>, which places a statutory duty on teachers to report to the police where they discover that female genital mutilation (FGM) appears to have been carried out on a girl under 18</w:t>
      </w:r>
    </w:p>
    <w:p w14:paraId="78E194E0" w14:textId="77777777" w:rsidR="0065007D" w:rsidRDefault="0065007D">
      <w:pPr>
        <w:rPr>
          <w:rFonts w:ascii="Calibri" w:eastAsia="Calibri" w:hAnsi="Calibri" w:cs="Calibri"/>
        </w:rPr>
      </w:pPr>
    </w:p>
    <w:p w14:paraId="011945C6" w14:textId="77777777" w:rsidR="0065007D" w:rsidRDefault="00000000">
      <w:pPr>
        <w:rPr>
          <w:rFonts w:ascii="Calibri" w:eastAsia="Calibri" w:hAnsi="Calibri" w:cs="Calibri"/>
        </w:rPr>
      </w:pPr>
      <w:hyperlink r:id="rId37">
        <w:r>
          <w:rPr>
            <w:rFonts w:ascii="Calibri" w:eastAsia="Calibri" w:hAnsi="Calibri" w:cs="Calibri"/>
            <w:color w:val="0092CF"/>
            <w:u w:val="single"/>
          </w:rPr>
          <w:t>Statutory guidance on FGM</w:t>
        </w:r>
      </w:hyperlink>
      <w:r>
        <w:rPr>
          <w:rFonts w:ascii="Calibri" w:eastAsia="Calibri" w:hAnsi="Calibri" w:cs="Calibri"/>
        </w:rPr>
        <w:t xml:space="preserve">, which sets out responsibilities with regards to safeguarding and supporting girls affected by FGM </w:t>
      </w:r>
    </w:p>
    <w:p w14:paraId="41965BBA" w14:textId="77777777" w:rsidR="0065007D" w:rsidRDefault="0065007D">
      <w:pPr>
        <w:rPr>
          <w:rFonts w:ascii="Calibri" w:eastAsia="Calibri" w:hAnsi="Calibri" w:cs="Calibri"/>
        </w:rPr>
      </w:pPr>
    </w:p>
    <w:p w14:paraId="4049BB26" w14:textId="77777777" w:rsidR="0065007D" w:rsidRDefault="00000000">
      <w:pPr>
        <w:rPr>
          <w:rFonts w:ascii="Calibri" w:eastAsia="Calibri" w:hAnsi="Calibri" w:cs="Calibri"/>
        </w:rPr>
      </w:pPr>
      <w:hyperlink r:id="rId38">
        <w:r>
          <w:rPr>
            <w:rFonts w:ascii="Calibri" w:eastAsia="Calibri" w:hAnsi="Calibri" w:cs="Calibri"/>
            <w:color w:val="0092CF"/>
            <w:u w:val="single"/>
          </w:rPr>
          <w:t>The Rehabilitation of Offenders Act 1974</w:t>
        </w:r>
      </w:hyperlink>
      <w:r>
        <w:rPr>
          <w:rFonts w:ascii="Calibri" w:eastAsia="Calibri" w:hAnsi="Calibri" w:cs="Calibri"/>
        </w:rPr>
        <w:t xml:space="preserve">, which outlines when people with criminal convictions can work with </w:t>
      </w:r>
      <w:proofErr w:type="gramStart"/>
      <w:r>
        <w:rPr>
          <w:rFonts w:ascii="Calibri" w:eastAsia="Calibri" w:hAnsi="Calibri" w:cs="Calibri"/>
        </w:rPr>
        <w:t>children</w:t>
      </w:r>
      <w:proofErr w:type="gramEnd"/>
    </w:p>
    <w:p w14:paraId="679D782B" w14:textId="77777777" w:rsidR="0065007D" w:rsidRDefault="0065007D">
      <w:pPr>
        <w:rPr>
          <w:rFonts w:ascii="Calibri" w:eastAsia="Calibri" w:hAnsi="Calibri" w:cs="Calibri"/>
        </w:rPr>
      </w:pPr>
    </w:p>
    <w:p w14:paraId="1F1801E2" w14:textId="77777777" w:rsidR="0065007D" w:rsidRDefault="00000000">
      <w:pPr>
        <w:rPr>
          <w:rFonts w:ascii="Calibri" w:eastAsia="Calibri" w:hAnsi="Calibri" w:cs="Calibri"/>
        </w:rPr>
      </w:pPr>
      <w:r>
        <w:rPr>
          <w:rFonts w:ascii="Calibri" w:eastAsia="Calibri" w:hAnsi="Calibri" w:cs="Calibri"/>
        </w:rPr>
        <w:t xml:space="preserve">Schedule 4 of the </w:t>
      </w:r>
      <w:hyperlink r:id="rId39">
        <w:r>
          <w:rPr>
            <w:rFonts w:ascii="Calibri" w:eastAsia="Calibri" w:hAnsi="Calibri" w:cs="Calibri"/>
            <w:color w:val="0092CF"/>
            <w:u w:val="single"/>
          </w:rPr>
          <w:t>Safeguarding Vulnerable Groups Act 2006</w:t>
        </w:r>
      </w:hyperlink>
      <w:r>
        <w:rPr>
          <w:rFonts w:ascii="Calibri" w:eastAsia="Calibri" w:hAnsi="Calibri" w:cs="Calibri"/>
        </w:rPr>
        <w:t xml:space="preserve">, which defines what ‘regulated activity’ is in relation to </w:t>
      </w:r>
      <w:proofErr w:type="gramStart"/>
      <w:r>
        <w:rPr>
          <w:rFonts w:ascii="Calibri" w:eastAsia="Calibri" w:hAnsi="Calibri" w:cs="Calibri"/>
        </w:rPr>
        <w:t>children</w:t>
      </w:r>
      <w:proofErr w:type="gramEnd"/>
    </w:p>
    <w:p w14:paraId="770D0308" w14:textId="77777777" w:rsidR="0065007D" w:rsidRDefault="0065007D">
      <w:pPr>
        <w:rPr>
          <w:rFonts w:ascii="Calibri" w:eastAsia="Calibri" w:hAnsi="Calibri" w:cs="Calibri"/>
        </w:rPr>
      </w:pPr>
    </w:p>
    <w:p w14:paraId="493A3222" w14:textId="77777777" w:rsidR="0065007D" w:rsidRDefault="00000000">
      <w:pPr>
        <w:rPr>
          <w:rFonts w:ascii="Calibri" w:eastAsia="Calibri" w:hAnsi="Calibri" w:cs="Calibri"/>
        </w:rPr>
      </w:pPr>
      <w:r>
        <w:rPr>
          <w:rFonts w:ascii="Calibri" w:eastAsia="Calibri" w:hAnsi="Calibri" w:cs="Calibri"/>
        </w:rPr>
        <w:t xml:space="preserve">Statutory </w:t>
      </w:r>
      <w:hyperlink r:id="rId40">
        <w:r>
          <w:rPr>
            <w:rFonts w:ascii="Calibri" w:eastAsia="Calibri" w:hAnsi="Calibri" w:cs="Calibri"/>
            <w:color w:val="0092CF"/>
            <w:u w:val="single"/>
          </w:rPr>
          <w:t>Guidance on the Prevent duty</w:t>
        </w:r>
      </w:hyperlink>
      <w:r>
        <w:rPr>
          <w:rFonts w:ascii="Calibri" w:eastAsia="Calibri" w:hAnsi="Calibri" w:cs="Calibri"/>
        </w:rPr>
        <w:t>, which explains schools’ duties under the Counter-Terrorism and Security Act 2015 with respect to protecting people from the risk of radicalisation and extremism</w:t>
      </w:r>
    </w:p>
    <w:p w14:paraId="58A20F4D" w14:textId="77777777" w:rsidR="0065007D" w:rsidRDefault="0065007D">
      <w:pPr>
        <w:rPr>
          <w:rFonts w:ascii="Calibri" w:eastAsia="Calibri" w:hAnsi="Calibri" w:cs="Calibri"/>
        </w:rPr>
      </w:pPr>
    </w:p>
    <w:p w14:paraId="5C31EBB7" w14:textId="77777777" w:rsidR="0065007D" w:rsidRDefault="00000000">
      <w:pPr>
        <w:rPr>
          <w:rFonts w:ascii="Calibri" w:eastAsia="Calibri" w:hAnsi="Calibri" w:cs="Calibri"/>
          <w:color w:val="5B9BD5"/>
        </w:rPr>
      </w:pPr>
      <w:r>
        <w:rPr>
          <w:rFonts w:ascii="Calibri" w:eastAsia="Calibri" w:hAnsi="Calibri" w:cs="Calibri"/>
        </w:rPr>
        <w:t xml:space="preserve">Guidance for safer working practice for those working with children and young people in education settings (GSWP) (Safer Recruitment Consortium Feb 2022) </w:t>
      </w:r>
      <w:hyperlink r:id="rId41">
        <w:r>
          <w:rPr>
            <w:rFonts w:ascii="Calibri" w:eastAsia="Calibri" w:hAnsi="Calibri" w:cs="Calibri"/>
            <w:color w:val="5B9BD5"/>
            <w:u w:val="single"/>
          </w:rPr>
          <w:t>https://c-cluster-110.uploads.documents.cimpress.io/v1/uploads/d71d6fd8-b99e-4327-b8fd-1ac968b768a4~110/original?tenant=vbu-digital</w:t>
        </w:r>
      </w:hyperlink>
      <w:r>
        <w:rPr>
          <w:rFonts w:ascii="Calibri" w:eastAsia="Calibri" w:hAnsi="Calibri" w:cs="Calibri"/>
          <w:color w:val="5B9BD5"/>
        </w:rPr>
        <w:t xml:space="preserve"> </w:t>
      </w:r>
    </w:p>
    <w:p w14:paraId="022CB728" w14:textId="77777777" w:rsidR="0065007D" w:rsidRDefault="0065007D">
      <w:pPr>
        <w:rPr>
          <w:rFonts w:ascii="Calibri" w:eastAsia="Calibri" w:hAnsi="Calibri" w:cs="Calibri"/>
          <w:b/>
          <w:color w:val="7030A0"/>
        </w:rPr>
      </w:pPr>
    </w:p>
    <w:p w14:paraId="087B2DAF" w14:textId="77777777" w:rsidR="0065007D" w:rsidRDefault="00000000">
      <w:pPr>
        <w:rPr>
          <w:rFonts w:ascii="Calibri" w:eastAsia="Calibri" w:hAnsi="Calibri" w:cs="Calibri"/>
          <w:color w:val="0092CF"/>
          <w:u w:val="single"/>
        </w:rPr>
      </w:pPr>
      <w:hyperlink r:id="rId42">
        <w:r>
          <w:rPr>
            <w:rFonts w:ascii="Calibri" w:eastAsia="Calibri" w:hAnsi="Calibri" w:cs="Calibri"/>
            <w:color w:val="0092CF"/>
            <w:u w:val="single"/>
          </w:rPr>
          <w:t xml:space="preserve">Sharing nudes and semi-nudes: advice for education settings working with children and young people (Department for Digital, Culture, Media &amp; </w:t>
        </w:r>
        <w:proofErr w:type="gramStart"/>
        <w:r>
          <w:rPr>
            <w:rFonts w:ascii="Calibri" w:eastAsia="Calibri" w:hAnsi="Calibri" w:cs="Calibri"/>
            <w:color w:val="0092CF"/>
            <w:u w:val="single"/>
          </w:rPr>
          <w:t>Sport</w:t>
        </w:r>
        <w:proofErr w:type="gramEnd"/>
        <w:r>
          <w:rPr>
            <w:rFonts w:ascii="Calibri" w:eastAsia="Calibri" w:hAnsi="Calibri" w:cs="Calibri"/>
            <w:color w:val="0092CF"/>
            <w:u w:val="single"/>
          </w:rPr>
          <w:t xml:space="preserve"> and UK Council for Internet Safety 2020)</w:t>
        </w:r>
      </w:hyperlink>
    </w:p>
    <w:p w14:paraId="7894563C" w14:textId="77777777" w:rsidR="0065007D" w:rsidRDefault="0065007D">
      <w:pPr>
        <w:rPr>
          <w:rFonts w:ascii="Calibri" w:eastAsia="Calibri" w:hAnsi="Calibri" w:cs="Calibri"/>
          <w:color w:val="0092CF"/>
          <w:u w:val="single"/>
        </w:rPr>
      </w:pPr>
    </w:p>
    <w:p w14:paraId="6DBD2D74" w14:textId="77777777" w:rsidR="0065007D" w:rsidRDefault="00000000">
      <w:pPr>
        <w:rPr>
          <w:rFonts w:ascii="Calibri" w:eastAsia="Calibri" w:hAnsi="Calibri" w:cs="Calibri"/>
          <w:color w:val="0092CF"/>
          <w:u w:val="single"/>
        </w:rPr>
      </w:pPr>
      <w:hyperlink r:id="rId43">
        <w:r>
          <w:rPr>
            <w:rFonts w:ascii="Calibri" w:eastAsia="Calibri" w:hAnsi="Calibri" w:cs="Calibri"/>
            <w:color w:val="0092CF"/>
            <w:u w:val="single"/>
          </w:rPr>
          <w:t>Safeguarding and remote education during coronavirus (COVID-19) (DfE, 2021b)</w:t>
        </w:r>
      </w:hyperlink>
    </w:p>
    <w:p w14:paraId="0D859AD4" w14:textId="77777777" w:rsidR="0065007D" w:rsidRDefault="0065007D">
      <w:pPr>
        <w:rPr>
          <w:rFonts w:ascii="Calibri" w:eastAsia="Calibri" w:hAnsi="Calibri" w:cs="Calibri"/>
          <w:color w:val="0092CF"/>
          <w:u w:val="single"/>
        </w:rPr>
      </w:pPr>
    </w:p>
    <w:p w14:paraId="599168D7" w14:textId="77777777" w:rsidR="0065007D" w:rsidRDefault="00000000">
      <w:pPr>
        <w:rPr>
          <w:rFonts w:ascii="Calibri" w:eastAsia="Calibri" w:hAnsi="Calibri" w:cs="Calibri"/>
          <w:color w:val="0092CF"/>
          <w:u w:val="single"/>
        </w:rPr>
      </w:pPr>
      <w:hyperlink r:id="rId44">
        <w:r>
          <w:rPr>
            <w:rFonts w:ascii="Calibri" w:eastAsia="Calibri" w:hAnsi="Calibri" w:cs="Calibri"/>
            <w:color w:val="0092CF"/>
            <w:u w:val="single"/>
          </w:rPr>
          <w:t>Children Missing Education – Statutory guidance for local authorities (DfE September 2016)</w:t>
        </w:r>
      </w:hyperlink>
    </w:p>
    <w:p w14:paraId="3A6FF84B" w14:textId="77777777" w:rsidR="0065007D" w:rsidRDefault="0065007D">
      <w:pPr>
        <w:rPr>
          <w:rFonts w:ascii="Calibri" w:eastAsia="Calibri" w:hAnsi="Calibri" w:cs="Calibri"/>
          <w:color w:val="0092CF"/>
          <w:u w:val="single"/>
        </w:rPr>
      </w:pPr>
    </w:p>
    <w:p w14:paraId="74951635" w14:textId="77777777" w:rsidR="0065007D" w:rsidRDefault="00000000">
      <w:pPr>
        <w:rPr>
          <w:rFonts w:ascii="Calibri" w:eastAsia="Calibri" w:hAnsi="Calibri" w:cs="Calibri"/>
          <w:color w:val="0092CF"/>
          <w:u w:val="single"/>
        </w:rPr>
      </w:pPr>
      <w:hyperlink r:id="rId45">
        <w:r>
          <w:rPr>
            <w:rFonts w:ascii="Calibri" w:eastAsia="Calibri" w:hAnsi="Calibri" w:cs="Calibri"/>
            <w:color w:val="0092CF"/>
            <w:u w:val="single"/>
          </w:rPr>
          <w:t>When to call the police – Guidance for schools and colleges (NPCC – 2020)</w:t>
        </w:r>
      </w:hyperlink>
    </w:p>
    <w:p w14:paraId="1681DB9A" w14:textId="77777777" w:rsidR="0065007D" w:rsidRDefault="0065007D">
      <w:pPr>
        <w:pBdr>
          <w:top w:val="nil"/>
          <w:left w:val="nil"/>
          <w:bottom w:val="nil"/>
          <w:right w:val="nil"/>
          <w:between w:val="nil"/>
        </w:pBdr>
        <w:jc w:val="left"/>
        <w:rPr>
          <w:rFonts w:ascii="Calibri" w:eastAsia="Calibri" w:hAnsi="Calibri" w:cs="Calibri"/>
          <w:color w:val="5B9BD5"/>
          <w:u w:val="single"/>
        </w:rPr>
      </w:pPr>
    </w:p>
    <w:p w14:paraId="0ED26F73" w14:textId="77777777" w:rsidR="0065007D" w:rsidRDefault="00000000">
      <w:pPr>
        <w:rPr>
          <w:rFonts w:ascii="Calibri" w:eastAsia="Calibri" w:hAnsi="Calibri" w:cs="Calibri"/>
          <w:color w:val="0092CF"/>
          <w:u w:val="single"/>
        </w:rPr>
      </w:pPr>
      <w:hyperlink r:id="rId46">
        <w:r>
          <w:rPr>
            <w:rFonts w:ascii="Calibri" w:eastAsia="Calibri" w:hAnsi="Calibri" w:cs="Calibri"/>
            <w:color w:val="0092CF"/>
            <w:u w:val="single"/>
          </w:rPr>
          <w:t>Education and Training (Welfare of Children) Act 2021</w:t>
        </w:r>
      </w:hyperlink>
      <w:r>
        <w:rPr>
          <w:rFonts w:ascii="Calibri" w:eastAsia="Calibri" w:hAnsi="Calibri" w:cs="Calibri"/>
          <w:color w:val="0092CF"/>
          <w:u w:val="single"/>
        </w:rPr>
        <w:t xml:space="preserve"> </w:t>
      </w:r>
    </w:p>
    <w:p w14:paraId="3A0A53B6" w14:textId="77777777" w:rsidR="0065007D" w:rsidRDefault="0065007D">
      <w:pPr>
        <w:pBdr>
          <w:top w:val="nil"/>
          <w:left w:val="nil"/>
          <w:bottom w:val="nil"/>
          <w:right w:val="nil"/>
          <w:between w:val="nil"/>
        </w:pBdr>
        <w:rPr>
          <w:rFonts w:ascii="Calibri" w:eastAsia="Calibri" w:hAnsi="Calibri" w:cs="Calibri"/>
          <w:color w:val="000000"/>
        </w:rPr>
      </w:pPr>
    </w:p>
    <w:p w14:paraId="393A4B27" w14:textId="77777777" w:rsidR="0065007D" w:rsidRDefault="00000000">
      <w:pPr>
        <w:rPr>
          <w:rFonts w:ascii="Calibri" w:eastAsia="Calibri" w:hAnsi="Calibri" w:cs="Calibri"/>
        </w:rPr>
      </w:pPr>
      <w:r>
        <w:rPr>
          <w:rFonts w:ascii="Calibri" w:eastAsia="Calibri" w:hAnsi="Calibri" w:cs="Calibri"/>
        </w:rPr>
        <w:t>Schools and colleges are under a statutory duty to cooperate with the published LSCP arrangements</w:t>
      </w:r>
      <w:r>
        <w:rPr>
          <w:rFonts w:ascii="Calibri" w:eastAsia="Calibri" w:hAnsi="Calibri" w:cs="Calibri"/>
          <w:color w:val="FF0000"/>
        </w:rPr>
        <w:t>.</w:t>
      </w:r>
      <w:r>
        <w:rPr>
          <w:rFonts w:ascii="Calibri" w:eastAsia="Calibri" w:hAnsi="Calibri" w:cs="Calibri"/>
        </w:rPr>
        <w:t xml:space="preserve"> This policy conforms to locally agreed inter-agency procedures </w:t>
      </w:r>
      <w:hyperlink r:id="rId47">
        <w:r>
          <w:rPr>
            <w:rFonts w:ascii="Calibri" w:eastAsia="Calibri" w:hAnsi="Calibri" w:cs="Calibri"/>
            <w:color w:val="0092CF"/>
            <w:u w:val="single"/>
          </w:rPr>
          <w:t>LSCP - Local protocols for Leeds practitioners (leedsscp.org.uk)</w:t>
        </w:r>
      </w:hyperlink>
      <w:r>
        <w:rPr>
          <w:rFonts w:ascii="Calibri" w:eastAsia="Calibri" w:hAnsi="Calibri" w:cs="Calibri"/>
          <w:sz w:val="20"/>
          <w:szCs w:val="20"/>
        </w:rPr>
        <w:t xml:space="preserve"> </w:t>
      </w:r>
      <w:r>
        <w:rPr>
          <w:rFonts w:ascii="Calibri" w:eastAsia="Calibri" w:hAnsi="Calibri" w:cs="Calibri"/>
        </w:rPr>
        <w:t xml:space="preserve">and has been ratified by the LSCP Education Reference Group.  It is available to all interested parties on our website and on request. It must be read in conjunction with other relevant policies and procedures and </w:t>
      </w:r>
      <w:proofErr w:type="spellStart"/>
      <w:r>
        <w:rPr>
          <w:rFonts w:ascii="Calibri" w:eastAsia="Calibri" w:hAnsi="Calibri" w:cs="Calibri"/>
        </w:rPr>
        <w:t>KCSiE</w:t>
      </w:r>
      <w:proofErr w:type="spellEnd"/>
      <w:r>
        <w:rPr>
          <w:rFonts w:ascii="Calibri" w:eastAsia="Calibri" w:hAnsi="Calibri" w:cs="Calibri"/>
        </w:rPr>
        <w:t xml:space="preserve"> (DfE 2023). </w:t>
      </w:r>
      <w:hyperlink r:id="rId48">
        <w:r>
          <w:rPr>
            <w:rFonts w:ascii="Calibri" w:eastAsia="Calibri" w:hAnsi="Calibri" w:cs="Calibri"/>
            <w:color w:val="5B9BD5"/>
            <w:u w:val="single"/>
          </w:rPr>
          <w:t>https://www.gov.uk/government/publications/keeping-children-safe-in-education--2</w:t>
        </w:r>
      </w:hyperlink>
      <w:r>
        <w:rPr>
          <w:rFonts w:ascii="Calibri" w:eastAsia="Calibri" w:hAnsi="Calibri" w:cs="Calibri"/>
          <w:color w:val="5B9BD5"/>
        </w:rPr>
        <w:t xml:space="preserve"> </w:t>
      </w:r>
    </w:p>
    <w:p w14:paraId="0C61EF70" w14:textId="77777777" w:rsidR="0065007D" w:rsidRDefault="0065007D">
      <w:pPr>
        <w:rPr>
          <w:rFonts w:ascii="Calibri" w:eastAsia="Calibri" w:hAnsi="Calibri" w:cs="Calibri"/>
        </w:rPr>
      </w:pPr>
    </w:p>
    <w:p w14:paraId="242B4E1E" w14:textId="77777777" w:rsidR="0065007D" w:rsidRDefault="00000000">
      <w:pPr>
        <w:rPr>
          <w:rFonts w:ascii="Calibri" w:eastAsia="Calibri" w:hAnsi="Calibri" w:cs="Calibri"/>
        </w:rPr>
      </w:pPr>
      <w:r>
        <w:rPr>
          <w:rFonts w:ascii="Calibri" w:eastAsia="Calibri" w:hAnsi="Calibri" w:cs="Calibri"/>
        </w:rPr>
        <w:t>This policy also complies with our funding agreements and articles of association.</w:t>
      </w:r>
    </w:p>
    <w:p w14:paraId="2C6091BE" w14:textId="77777777" w:rsidR="0065007D" w:rsidRDefault="0065007D">
      <w:pPr>
        <w:rPr>
          <w:rFonts w:ascii="Calibri" w:eastAsia="Calibri" w:hAnsi="Calibri" w:cs="Calibri"/>
        </w:rPr>
      </w:pPr>
      <w:bookmarkStart w:id="4" w:name="_heading=h.2et92p0" w:colFirst="0" w:colLast="0"/>
      <w:bookmarkEnd w:id="4"/>
    </w:p>
    <w:p w14:paraId="0FC3EC62" w14:textId="77777777" w:rsidR="0065007D" w:rsidRDefault="00000000">
      <w:pPr>
        <w:rPr>
          <w:rFonts w:ascii="Calibri" w:eastAsia="Calibri" w:hAnsi="Calibri" w:cs="Calibri"/>
        </w:rPr>
      </w:pPr>
      <w:r>
        <w:rPr>
          <w:rFonts w:ascii="Calibri" w:eastAsia="Calibri" w:hAnsi="Calibri" w:cs="Calibri"/>
        </w:rPr>
        <w:t>This policy should also be read in conjunction with the school’s Online Safety Policy, The Acceptable Use Policies for Staff, Students and Visitors which set out the acceptable use of ICT.</w:t>
      </w:r>
    </w:p>
    <w:p w14:paraId="6A503494" w14:textId="77777777" w:rsidR="0065007D" w:rsidRDefault="0065007D">
      <w:pPr>
        <w:rPr>
          <w:rFonts w:ascii="Calibri" w:eastAsia="Calibri" w:hAnsi="Calibri" w:cs="Calibri"/>
          <w:i/>
          <w:color w:val="ED7D31"/>
        </w:rPr>
      </w:pPr>
    </w:p>
    <w:p w14:paraId="21FE0ED3" w14:textId="77777777" w:rsidR="0065007D" w:rsidRDefault="00000000">
      <w:pPr>
        <w:pStyle w:val="Heading1"/>
        <w:numPr>
          <w:ilvl w:val="0"/>
          <w:numId w:val="24"/>
        </w:numPr>
        <w:rPr>
          <w:rFonts w:ascii="Calibri" w:eastAsia="Calibri" w:hAnsi="Calibri" w:cs="Calibri"/>
          <w:sz w:val="24"/>
          <w:szCs w:val="24"/>
        </w:rPr>
      </w:pPr>
      <w:bookmarkStart w:id="5" w:name="_heading=h.tyjcwt" w:colFirst="0" w:colLast="0"/>
      <w:bookmarkEnd w:id="5"/>
      <w:r>
        <w:rPr>
          <w:rFonts w:ascii="Calibri" w:eastAsia="Calibri" w:hAnsi="Calibri" w:cs="Calibri"/>
          <w:sz w:val="24"/>
          <w:szCs w:val="24"/>
        </w:rPr>
        <w:t>Definitions</w:t>
      </w:r>
    </w:p>
    <w:p w14:paraId="2A8B6E33" w14:textId="77777777" w:rsidR="0065007D" w:rsidRDefault="0065007D">
      <w:pPr>
        <w:rPr>
          <w:rFonts w:ascii="Calibri" w:eastAsia="Calibri" w:hAnsi="Calibri" w:cs="Calibri"/>
          <w:b/>
        </w:rPr>
      </w:pPr>
    </w:p>
    <w:p w14:paraId="420F612F" w14:textId="77777777" w:rsidR="0065007D" w:rsidRDefault="00000000">
      <w:pPr>
        <w:numPr>
          <w:ilvl w:val="0"/>
          <w:numId w:val="34"/>
        </w:numPr>
        <w:rPr>
          <w:rFonts w:ascii="Calibri" w:eastAsia="Calibri" w:hAnsi="Calibri" w:cs="Calibri"/>
        </w:rPr>
      </w:pPr>
      <w:r>
        <w:rPr>
          <w:rFonts w:ascii="Calibri" w:eastAsia="Calibri" w:hAnsi="Calibri" w:cs="Calibri"/>
          <w:b/>
        </w:rPr>
        <w:t>Safeguarding and promoting the welfare of children</w:t>
      </w:r>
      <w:r>
        <w:rPr>
          <w:rFonts w:ascii="Calibri" w:eastAsia="Calibri" w:hAnsi="Calibri" w:cs="Calibri"/>
        </w:rPr>
        <w:t xml:space="preserve"> means: </w:t>
      </w:r>
    </w:p>
    <w:p w14:paraId="63102CED" w14:textId="77777777" w:rsidR="0065007D" w:rsidRDefault="0065007D">
      <w:pPr>
        <w:rPr>
          <w:rFonts w:ascii="Calibri" w:eastAsia="Calibri" w:hAnsi="Calibri" w:cs="Calibri"/>
        </w:rPr>
      </w:pPr>
    </w:p>
    <w:p w14:paraId="7E986CAA" w14:textId="77777777" w:rsidR="0065007D" w:rsidRDefault="00000000">
      <w:pPr>
        <w:numPr>
          <w:ilvl w:val="0"/>
          <w:numId w:val="15"/>
        </w:numPr>
        <w:rPr>
          <w:rFonts w:ascii="Calibri" w:eastAsia="Calibri" w:hAnsi="Calibri" w:cs="Calibri"/>
        </w:rPr>
      </w:pPr>
      <w:r>
        <w:rPr>
          <w:rFonts w:ascii="Calibri" w:eastAsia="Calibri" w:hAnsi="Calibri" w:cs="Calibri"/>
        </w:rPr>
        <w:t>Protecting children from maltreatment</w:t>
      </w:r>
    </w:p>
    <w:p w14:paraId="388DBD87" w14:textId="77777777" w:rsidR="0065007D" w:rsidRDefault="00000000">
      <w:pPr>
        <w:numPr>
          <w:ilvl w:val="0"/>
          <w:numId w:val="15"/>
        </w:numPr>
        <w:rPr>
          <w:rFonts w:ascii="Calibri" w:eastAsia="Calibri" w:hAnsi="Calibri" w:cs="Calibri"/>
        </w:rPr>
      </w:pPr>
      <w:r>
        <w:rPr>
          <w:rFonts w:ascii="Calibri" w:eastAsia="Calibri" w:hAnsi="Calibri" w:cs="Calibri"/>
        </w:rPr>
        <w:t>Preventing impairment of children’s mental or physical health or development</w:t>
      </w:r>
    </w:p>
    <w:p w14:paraId="30ACC2FA" w14:textId="77777777" w:rsidR="0065007D" w:rsidRDefault="00000000">
      <w:pPr>
        <w:numPr>
          <w:ilvl w:val="0"/>
          <w:numId w:val="15"/>
        </w:numPr>
        <w:rPr>
          <w:rFonts w:ascii="Calibri" w:eastAsia="Calibri" w:hAnsi="Calibri" w:cs="Calibri"/>
        </w:rPr>
      </w:pPr>
      <w:r>
        <w:rPr>
          <w:rFonts w:ascii="Calibri" w:eastAsia="Calibri" w:hAnsi="Calibri" w:cs="Calibri"/>
        </w:rPr>
        <w:t xml:space="preserve">Ensuring that children grow up in circumstances consistent with the provision of safe and effective </w:t>
      </w:r>
      <w:proofErr w:type="gramStart"/>
      <w:r>
        <w:rPr>
          <w:rFonts w:ascii="Calibri" w:eastAsia="Calibri" w:hAnsi="Calibri" w:cs="Calibri"/>
        </w:rPr>
        <w:t>care</w:t>
      </w:r>
      <w:proofErr w:type="gramEnd"/>
    </w:p>
    <w:p w14:paraId="6EC0CFFA" w14:textId="77777777" w:rsidR="0065007D" w:rsidRDefault="00000000">
      <w:pPr>
        <w:numPr>
          <w:ilvl w:val="0"/>
          <w:numId w:val="15"/>
        </w:numPr>
        <w:rPr>
          <w:rFonts w:ascii="Calibri" w:eastAsia="Calibri" w:hAnsi="Calibri" w:cs="Calibri"/>
        </w:rPr>
      </w:pPr>
      <w:r>
        <w:rPr>
          <w:rFonts w:ascii="Calibri" w:eastAsia="Calibri" w:hAnsi="Calibri" w:cs="Calibri"/>
        </w:rPr>
        <w:t xml:space="preserve">Taking action to enable all children to have the best </w:t>
      </w:r>
      <w:proofErr w:type="gramStart"/>
      <w:r>
        <w:rPr>
          <w:rFonts w:ascii="Calibri" w:eastAsia="Calibri" w:hAnsi="Calibri" w:cs="Calibri"/>
        </w:rPr>
        <w:t>outcomes</w:t>
      </w:r>
      <w:proofErr w:type="gramEnd"/>
    </w:p>
    <w:p w14:paraId="75F79DE2" w14:textId="77777777" w:rsidR="0065007D" w:rsidRDefault="0065007D">
      <w:pPr>
        <w:rPr>
          <w:rFonts w:ascii="Calibri" w:eastAsia="Calibri" w:hAnsi="Calibri" w:cs="Calibri"/>
          <w:b/>
        </w:rPr>
      </w:pPr>
    </w:p>
    <w:p w14:paraId="3770CEE1" w14:textId="77777777" w:rsidR="0065007D" w:rsidRDefault="00000000">
      <w:pPr>
        <w:numPr>
          <w:ilvl w:val="0"/>
          <w:numId w:val="34"/>
        </w:numPr>
        <w:rPr>
          <w:rFonts w:ascii="Calibri" w:eastAsia="Calibri" w:hAnsi="Calibri" w:cs="Calibri"/>
        </w:rPr>
      </w:pPr>
      <w:r>
        <w:rPr>
          <w:rFonts w:ascii="Calibri" w:eastAsia="Calibri" w:hAnsi="Calibri" w:cs="Calibri"/>
          <w:b/>
        </w:rPr>
        <w:t xml:space="preserve">Child protection </w:t>
      </w:r>
      <w:r>
        <w:rPr>
          <w:rFonts w:ascii="Calibri" w:eastAsia="Calibri" w:hAnsi="Calibri" w:cs="Calibri"/>
        </w:rPr>
        <w:t xml:space="preserve">is part of this definition and refers to activities undertaken to prevent children suffering, or being likely to suffer, significant harm. </w:t>
      </w:r>
    </w:p>
    <w:p w14:paraId="7DBD573D" w14:textId="77777777" w:rsidR="0065007D" w:rsidRDefault="0065007D">
      <w:pPr>
        <w:rPr>
          <w:rFonts w:ascii="Calibri" w:eastAsia="Calibri" w:hAnsi="Calibri" w:cs="Calibri"/>
          <w:b/>
        </w:rPr>
      </w:pPr>
    </w:p>
    <w:p w14:paraId="63C8C6A1" w14:textId="77777777" w:rsidR="0065007D" w:rsidRDefault="00000000">
      <w:pPr>
        <w:numPr>
          <w:ilvl w:val="0"/>
          <w:numId w:val="34"/>
        </w:numPr>
        <w:rPr>
          <w:rFonts w:ascii="Calibri" w:eastAsia="Calibri" w:hAnsi="Calibri" w:cs="Calibri"/>
        </w:rPr>
      </w:pPr>
      <w:r>
        <w:rPr>
          <w:rFonts w:ascii="Calibri" w:eastAsia="Calibri" w:hAnsi="Calibri" w:cs="Calibri"/>
        </w:rPr>
        <w:t>Appendix 1 explains the different types and indicators of abuse.</w:t>
      </w:r>
    </w:p>
    <w:p w14:paraId="2878F7EA" w14:textId="77777777" w:rsidR="0065007D" w:rsidRDefault="0065007D">
      <w:pPr>
        <w:rPr>
          <w:rFonts w:ascii="Calibri" w:eastAsia="Calibri" w:hAnsi="Calibri" w:cs="Calibri"/>
          <w:b/>
        </w:rPr>
      </w:pPr>
    </w:p>
    <w:p w14:paraId="43CB954A" w14:textId="77777777" w:rsidR="0065007D" w:rsidRDefault="00000000">
      <w:pPr>
        <w:numPr>
          <w:ilvl w:val="0"/>
          <w:numId w:val="34"/>
        </w:numPr>
        <w:rPr>
          <w:rFonts w:ascii="Calibri" w:eastAsia="Calibri" w:hAnsi="Calibri" w:cs="Calibri"/>
        </w:rPr>
      </w:pPr>
      <w:r>
        <w:rPr>
          <w:rFonts w:ascii="Calibri" w:eastAsia="Calibri" w:hAnsi="Calibri" w:cs="Calibri"/>
          <w:b/>
        </w:rPr>
        <w:t xml:space="preserve">Children </w:t>
      </w:r>
      <w:r>
        <w:rPr>
          <w:rFonts w:ascii="Calibri" w:eastAsia="Calibri" w:hAnsi="Calibri" w:cs="Calibri"/>
        </w:rPr>
        <w:t xml:space="preserve">includes everyone under the age of 18. </w:t>
      </w:r>
    </w:p>
    <w:p w14:paraId="742B0415" w14:textId="77777777" w:rsidR="0065007D" w:rsidRDefault="00000000">
      <w:pPr>
        <w:pStyle w:val="Heading1"/>
        <w:numPr>
          <w:ilvl w:val="0"/>
          <w:numId w:val="24"/>
        </w:numPr>
        <w:rPr>
          <w:rFonts w:ascii="Calibri" w:eastAsia="Calibri" w:hAnsi="Calibri" w:cs="Calibri"/>
          <w:sz w:val="24"/>
          <w:szCs w:val="24"/>
        </w:rPr>
      </w:pPr>
      <w:bookmarkStart w:id="6" w:name="_heading=h.3dy6vkm" w:colFirst="0" w:colLast="0"/>
      <w:bookmarkEnd w:id="6"/>
      <w:r>
        <w:rPr>
          <w:rFonts w:ascii="Calibri" w:eastAsia="Calibri" w:hAnsi="Calibri" w:cs="Calibri"/>
          <w:sz w:val="24"/>
          <w:szCs w:val="24"/>
        </w:rPr>
        <w:t xml:space="preserve">Equality statement </w:t>
      </w:r>
    </w:p>
    <w:p w14:paraId="31488F6B" w14:textId="77777777" w:rsidR="0065007D" w:rsidRDefault="0065007D">
      <w:pPr>
        <w:rPr>
          <w:rFonts w:ascii="Calibri" w:eastAsia="Calibri" w:hAnsi="Calibri" w:cs="Calibri"/>
        </w:rPr>
      </w:pPr>
    </w:p>
    <w:p w14:paraId="47B2C407" w14:textId="77777777" w:rsidR="0065007D" w:rsidRDefault="00000000">
      <w:pPr>
        <w:numPr>
          <w:ilvl w:val="0"/>
          <w:numId w:val="36"/>
        </w:numPr>
        <w:rPr>
          <w:rFonts w:ascii="Calibri" w:eastAsia="Calibri" w:hAnsi="Calibri" w:cs="Calibri"/>
        </w:rPr>
      </w:pPr>
      <w:r>
        <w:rPr>
          <w:rFonts w:ascii="Calibri" w:eastAsia="Calibri" w:hAnsi="Calibri" w:cs="Calibri"/>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30171750" w14:textId="77777777" w:rsidR="0065007D" w:rsidRDefault="0065007D">
      <w:pPr>
        <w:rPr>
          <w:rFonts w:ascii="Calibri" w:eastAsia="Calibri" w:hAnsi="Calibri" w:cs="Calibri"/>
        </w:rPr>
      </w:pPr>
    </w:p>
    <w:p w14:paraId="00E61894" w14:textId="77777777" w:rsidR="0065007D" w:rsidRDefault="00000000">
      <w:pPr>
        <w:numPr>
          <w:ilvl w:val="0"/>
          <w:numId w:val="36"/>
        </w:numPr>
        <w:rPr>
          <w:rFonts w:ascii="Calibri" w:eastAsia="Calibri" w:hAnsi="Calibri" w:cs="Calibri"/>
        </w:rPr>
      </w:pPr>
      <w:r>
        <w:rPr>
          <w:rFonts w:ascii="Calibri" w:eastAsia="Calibri" w:hAnsi="Calibri" w:cs="Calibri"/>
        </w:rPr>
        <w:t>We give special consideration to children who:</w:t>
      </w:r>
    </w:p>
    <w:p w14:paraId="1649A84E" w14:textId="77777777" w:rsidR="0065007D" w:rsidRDefault="0065007D">
      <w:pPr>
        <w:pBdr>
          <w:top w:val="nil"/>
          <w:left w:val="nil"/>
          <w:bottom w:val="nil"/>
          <w:right w:val="nil"/>
          <w:between w:val="nil"/>
        </w:pBdr>
        <w:ind w:left="720"/>
        <w:rPr>
          <w:rFonts w:ascii="Calibri" w:eastAsia="Calibri" w:hAnsi="Calibri" w:cs="Calibri"/>
          <w:color w:val="000000"/>
        </w:rPr>
      </w:pPr>
    </w:p>
    <w:p w14:paraId="22CA7734" w14:textId="77777777" w:rsidR="0065007D" w:rsidRDefault="00000000">
      <w:pPr>
        <w:numPr>
          <w:ilvl w:val="0"/>
          <w:numId w:val="16"/>
        </w:numPr>
        <w:rPr>
          <w:rFonts w:ascii="Calibri" w:eastAsia="Calibri" w:hAnsi="Calibri" w:cs="Calibri"/>
        </w:rPr>
      </w:pPr>
      <w:r>
        <w:rPr>
          <w:rFonts w:ascii="Calibri" w:eastAsia="Calibri" w:hAnsi="Calibri" w:cs="Calibri"/>
        </w:rPr>
        <w:t xml:space="preserve">Have special educational needs or disabilities or health </w:t>
      </w:r>
      <w:proofErr w:type="gramStart"/>
      <w:r>
        <w:rPr>
          <w:rFonts w:ascii="Calibri" w:eastAsia="Calibri" w:hAnsi="Calibri" w:cs="Calibri"/>
        </w:rPr>
        <w:t>conditions</w:t>
      </w:r>
      <w:proofErr w:type="gramEnd"/>
    </w:p>
    <w:p w14:paraId="4C4BD414" w14:textId="77777777" w:rsidR="0065007D" w:rsidRDefault="00000000">
      <w:pPr>
        <w:numPr>
          <w:ilvl w:val="0"/>
          <w:numId w:val="16"/>
        </w:numPr>
        <w:rPr>
          <w:rFonts w:ascii="Calibri" w:eastAsia="Calibri" w:hAnsi="Calibri" w:cs="Calibri"/>
        </w:rPr>
      </w:pPr>
      <w:r>
        <w:rPr>
          <w:rFonts w:ascii="Calibri" w:eastAsia="Calibri" w:hAnsi="Calibri" w:cs="Calibri"/>
        </w:rPr>
        <w:t xml:space="preserve">Are young </w:t>
      </w:r>
      <w:proofErr w:type="gramStart"/>
      <w:r>
        <w:rPr>
          <w:rFonts w:ascii="Calibri" w:eastAsia="Calibri" w:hAnsi="Calibri" w:cs="Calibri"/>
        </w:rPr>
        <w:t>carers</w:t>
      </w:r>
      <w:proofErr w:type="gramEnd"/>
    </w:p>
    <w:p w14:paraId="1413DEB8" w14:textId="77777777" w:rsidR="0065007D" w:rsidRDefault="00000000">
      <w:pPr>
        <w:numPr>
          <w:ilvl w:val="0"/>
          <w:numId w:val="16"/>
        </w:numPr>
        <w:rPr>
          <w:rFonts w:ascii="Calibri" w:eastAsia="Calibri" w:hAnsi="Calibri" w:cs="Calibri"/>
        </w:rPr>
      </w:pPr>
      <w:r>
        <w:rPr>
          <w:rFonts w:ascii="Calibri" w:eastAsia="Calibri" w:hAnsi="Calibri" w:cs="Calibri"/>
        </w:rPr>
        <w:t xml:space="preserve">May experience discrimination due to their race, ethnicity, disability, religion, gender identification, </w:t>
      </w:r>
      <w:proofErr w:type="gramStart"/>
      <w:r>
        <w:rPr>
          <w:rFonts w:ascii="Calibri" w:eastAsia="Calibri" w:hAnsi="Calibri" w:cs="Calibri"/>
        </w:rPr>
        <w:t>sex</w:t>
      </w:r>
      <w:proofErr w:type="gramEnd"/>
      <w:r>
        <w:rPr>
          <w:rFonts w:ascii="Calibri" w:eastAsia="Calibri" w:hAnsi="Calibri" w:cs="Calibri"/>
        </w:rPr>
        <w:t xml:space="preserve"> or sexual orientation.</w:t>
      </w:r>
    </w:p>
    <w:p w14:paraId="5953F3BC" w14:textId="77777777" w:rsidR="0065007D" w:rsidRDefault="00000000">
      <w:pPr>
        <w:numPr>
          <w:ilvl w:val="0"/>
          <w:numId w:val="16"/>
        </w:numPr>
        <w:rPr>
          <w:rFonts w:ascii="Calibri" w:eastAsia="Calibri" w:hAnsi="Calibri" w:cs="Calibri"/>
        </w:rPr>
      </w:pPr>
      <w:r>
        <w:rPr>
          <w:rFonts w:ascii="Calibri" w:eastAsia="Calibri" w:hAnsi="Calibri" w:cs="Calibri"/>
        </w:rPr>
        <w:t xml:space="preserve">Have English as an additional </w:t>
      </w:r>
      <w:proofErr w:type="gramStart"/>
      <w:r>
        <w:rPr>
          <w:rFonts w:ascii="Calibri" w:eastAsia="Calibri" w:hAnsi="Calibri" w:cs="Calibri"/>
        </w:rPr>
        <w:t>language</w:t>
      </w:r>
      <w:proofErr w:type="gramEnd"/>
    </w:p>
    <w:p w14:paraId="04BA6AA9" w14:textId="77777777" w:rsidR="0065007D" w:rsidRDefault="00000000">
      <w:pPr>
        <w:numPr>
          <w:ilvl w:val="0"/>
          <w:numId w:val="16"/>
        </w:numPr>
        <w:rPr>
          <w:rFonts w:ascii="Calibri" w:eastAsia="Calibri" w:hAnsi="Calibri" w:cs="Calibri"/>
        </w:rPr>
      </w:pPr>
      <w:r>
        <w:rPr>
          <w:rFonts w:ascii="Calibri" w:eastAsia="Calibri" w:hAnsi="Calibri" w:cs="Calibri"/>
        </w:rPr>
        <w:t xml:space="preserve">Are known to be living in difficult situations – for example, temporary accommodation or where there are issues such as substance abuse or domestic </w:t>
      </w:r>
      <w:proofErr w:type="gramStart"/>
      <w:r>
        <w:rPr>
          <w:rFonts w:ascii="Calibri" w:eastAsia="Calibri" w:hAnsi="Calibri" w:cs="Calibri"/>
        </w:rPr>
        <w:t>violence</w:t>
      </w:r>
      <w:proofErr w:type="gramEnd"/>
      <w:r>
        <w:rPr>
          <w:rFonts w:ascii="Calibri" w:eastAsia="Calibri" w:hAnsi="Calibri" w:cs="Calibri"/>
        </w:rPr>
        <w:t xml:space="preserve"> </w:t>
      </w:r>
    </w:p>
    <w:p w14:paraId="7E9A966E" w14:textId="77777777" w:rsidR="0065007D" w:rsidRDefault="00000000">
      <w:pPr>
        <w:numPr>
          <w:ilvl w:val="0"/>
          <w:numId w:val="16"/>
        </w:numPr>
        <w:rPr>
          <w:rFonts w:ascii="Calibri" w:eastAsia="Calibri" w:hAnsi="Calibri" w:cs="Calibri"/>
        </w:rPr>
      </w:pPr>
      <w:r>
        <w:rPr>
          <w:rFonts w:ascii="Calibri" w:eastAsia="Calibri" w:hAnsi="Calibri" w:cs="Calibri"/>
        </w:rPr>
        <w:t xml:space="preserve">Are at risk of FGM, sexual exploitation, forced marriage, or </w:t>
      </w:r>
      <w:proofErr w:type="gramStart"/>
      <w:r>
        <w:rPr>
          <w:rFonts w:ascii="Calibri" w:eastAsia="Calibri" w:hAnsi="Calibri" w:cs="Calibri"/>
        </w:rPr>
        <w:t>radicalisation</w:t>
      </w:r>
      <w:proofErr w:type="gramEnd"/>
      <w:r>
        <w:rPr>
          <w:rFonts w:ascii="Calibri" w:eastAsia="Calibri" w:hAnsi="Calibri" w:cs="Calibri"/>
        </w:rPr>
        <w:t xml:space="preserve"> </w:t>
      </w:r>
    </w:p>
    <w:p w14:paraId="0B89ED47" w14:textId="77777777" w:rsidR="0065007D" w:rsidRDefault="00000000">
      <w:pPr>
        <w:numPr>
          <w:ilvl w:val="0"/>
          <w:numId w:val="16"/>
        </w:numPr>
        <w:rPr>
          <w:rFonts w:ascii="Calibri" w:eastAsia="Calibri" w:hAnsi="Calibri" w:cs="Calibri"/>
        </w:rPr>
      </w:pPr>
      <w:r>
        <w:rPr>
          <w:rFonts w:ascii="Calibri" w:eastAsia="Calibri" w:hAnsi="Calibri" w:cs="Calibri"/>
        </w:rPr>
        <w:t xml:space="preserve">Are asylum </w:t>
      </w:r>
      <w:proofErr w:type="gramStart"/>
      <w:r>
        <w:rPr>
          <w:rFonts w:ascii="Calibri" w:eastAsia="Calibri" w:hAnsi="Calibri" w:cs="Calibri"/>
        </w:rPr>
        <w:t>seekers</w:t>
      </w:r>
      <w:proofErr w:type="gramEnd"/>
    </w:p>
    <w:p w14:paraId="45608540" w14:textId="77777777" w:rsidR="0065007D" w:rsidRDefault="00000000">
      <w:pPr>
        <w:numPr>
          <w:ilvl w:val="0"/>
          <w:numId w:val="16"/>
        </w:numPr>
        <w:rPr>
          <w:rFonts w:ascii="Calibri" w:eastAsia="Calibri" w:hAnsi="Calibri" w:cs="Calibri"/>
        </w:rPr>
      </w:pPr>
      <w:r>
        <w:rPr>
          <w:rFonts w:ascii="Calibri" w:eastAsia="Calibri" w:hAnsi="Calibri" w:cs="Calibri"/>
        </w:rPr>
        <w:t xml:space="preserve">Are at risk due to either their own or a family member’s mental health </w:t>
      </w:r>
      <w:proofErr w:type="gramStart"/>
      <w:r>
        <w:rPr>
          <w:rFonts w:ascii="Calibri" w:eastAsia="Calibri" w:hAnsi="Calibri" w:cs="Calibri"/>
        </w:rPr>
        <w:t>needs</w:t>
      </w:r>
      <w:proofErr w:type="gramEnd"/>
    </w:p>
    <w:p w14:paraId="22E4B487" w14:textId="77777777" w:rsidR="0065007D" w:rsidRDefault="00000000">
      <w:pPr>
        <w:numPr>
          <w:ilvl w:val="0"/>
          <w:numId w:val="16"/>
        </w:numPr>
        <w:rPr>
          <w:rFonts w:ascii="Calibri" w:eastAsia="Calibri" w:hAnsi="Calibri" w:cs="Calibri"/>
        </w:rPr>
      </w:pPr>
      <w:r>
        <w:rPr>
          <w:rFonts w:ascii="Calibri" w:eastAsia="Calibri" w:hAnsi="Calibri" w:cs="Calibri"/>
        </w:rPr>
        <w:t xml:space="preserve">Are </w:t>
      </w:r>
      <w:r>
        <w:rPr>
          <w:rFonts w:ascii="Calibri" w:eastAsia="Calibri" w:hAnsi="Calibri" w:cs="Calibri"/>
          <w:color w:val="ED7D31"/>
        </w:rPr>
        <w:t>absent</w:t>
      </w:r>
      <w:r>
        <w:rPr>
          <w:rFonts w:ascii="Calibri" w:eastAsia="Calibri" w:hAnsi="Calibri" w:cs="Calibri"/>
        </w:rPr>
        <w:t xml:space="preserve"> from </w:t>
      </w:r>
      <w:proofErr w:type="gramStart"/>
      <w:r>
        <w:rPr>
          <w:rFonts w:ascii="Calibri" w:eastAsia="Calibri" w:hAnsi="Calibri" w:cs="Calibri"/>
        </w:rPr>
        <w:t>education</w:t>
      </w:r>
      <w:proofErr w:type="gramEnd"/>
    </w:p>
    <w:p w14:paraId="3AEE7570" w14:textId="77777777" w:rsidR="0065007D" w:rsidRDefault="00000000">
      <w:pPr>
        <w:numPr>
          <w:ilvl w:val="0"/>
          <w:numId w:val="16"/>
        </w:numPr>
        <w:rPr>
          <w:rFonts w:ascii="Calibri" w:eastAsia="Calibri" w:hAnsi="Calibri" w:cs="Calibri"/>
        </w:rPr>
      </w:pPr>
      <w:r>
        <w:rPr>
          <w:rFonts w:ascii="Calibri" w:eastAsia="Calibri" w:hAnsi="Calibri" w:cs="Calibri"/>
        </w:rPr>
        <w:t>Children who are in care, previously looked after or any children not growing up with their birth family (this covers private fostering and all kinship arrangements)</w:t>
      </w:r>
    </w:p>
    <w:p w14:paraId="691C0DB8" w14:textId="77777777" w:rsidR="0065007D" w:rsidRDefault="00000000">
      <w:pPr>
        <w:numPr>
          <w:ilvl w:val="0"/>
          <w:numId w:val="16"/>
        </w:numPr>
        <w:rPr>
          <w:rFonts w:ascii="Calibri" w:eastAsia="Calibri" w:hAnsi="Calibri" w:cs="Calibri"/>
        </w:rPr>
      </w:pPr>
      <w:r>
        <w:rPr>
          <w:rFonts w:ascii="Calibri" w:eastAsia="Calibri" w:hAnsi="Calibri" w:cs="Calibri"/>
        </w:rPr>
        <w:t xml:space="preserve">Whose parent/carer has expressed an intention to remove them from school to be home </w:t>
      </w:r>
      <w:proofErr w:type="gramStart"/>
      <w:r>
        <w:rPr>
          <w:rFonts w:ascii="Calibri" w:eastAsia="Calibri" w:hAnsi="Calibri" w:cs="Calibri"/>
        </w:rPr>
        <w:t>educated</w:t>
      </w:r>
      <w:proofErr w:type="gramEnd"/>
    </w:p>
    <w:p w14:paraId="74474959" w14:textId="77777777" w:rsidR="0065007D" w:rsidRDefault="00000000">
      <w:pPr>
        <w:pStyle w:val="Heading1"/>
        <w:numPr>
          <w:ilvl w:val="0"/>
          <w:numId w:val="24"/>
        </w:numPr>
        <w:rPr>
          <w:rFonts w:ascii="Calibri" w:eastAsia="Calibri" w:hAnsi="Calibri" w:cs="Calibri"/>
          <w:sz w:val="24"/>
          <w:szCs w:val="24"/>
        </w:rPr>
      </w:pPr>
      <w:bookmarkStart w:id="7" w:name="_heading=h.1t3h5sf" w:colFirst="0" w:colLast="0"/>
      <w:bookmarkEnd w:id="7"/>
      <w:r>
        <w:rPr>
          <w:rFonts w:ascii="Calibri" w:eastAsia="Calibri" w:hAnsi="Calibri" w:cs="Calibri"/>
          <w:sz w:val="24"/>
          <w:szCs w:val="24"/>
        </w:rPr>
        <w:t xml:space="preserve">Roles and responsibilities </w:t>
      </w:r>
    </w:p>
    <w:p w14:paraId="6DD5BEAF" w14:textId="77777777" w:rsidR="0065007D" w:rsidRDefault="0065007D">
      <w:pPr>
        <w:rPr>
          <w:rFonts w:ascii="Calibri" w:eastAsia="Calibri" w:hAnsi="Calibri" w:cs="Calibri"/>
        </w:rPr>
      </w:pPr>
    </w:p>
    <w:p w14:paraId="3C013A3B" w14:textId="77777777" w:rsidR="0065007D" w:rsidRDefault="00000000">
      <w:pPr>
        <w:numPr>
          <w:ilvl w:val="0"/>
          <w:numId w:val="31"/>
        </w:num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Safeguarding and child protection is </w:t>
      </w:r>
      <w:r>
        <w:rPr>
          <w:rFonts w:ascii="Calibri" w:eastAsia="Calibri" w:hAnsi="Calibri" w:cs="Calibri"/>
          <w:b/>
          <w:color w:val="000000"/>
        </w:rPr>
        <w:t xml:space="preserve">everyone’s </w:t>
      </w:r>
      <w:r>
        <w:rPr>
          <w:rFonts w:ascii="Calibri" w:eastAsia="Calibri" w:hAnsi="Calibri" w:cs="Calibri"/>
          <w:color w:val="000000"/>
        </w:rPr>
        <w:t xml:space="preserve">responsibility. This policy applies to all staff (including those not directly employed by the school), volunteers, </w:t>
      </w:r>
      <w:proofErr w:type="gramStart"/>
      <w:r>
        <w:rPr>
          <w:rFonts w:ascii="Calibri" w:eastAsia="Calibri" w:hAnsi="Calibri" w:cs="Calibri"/>
          <w:color w:val="000000"/>
        </w:rPr>
        <w:t>contractors</w:t>
      </w:r>
      <w:proofErr w:type="gramEnd"/>
      <w:r>
        <w:rPr>
          <w:rFonts w:ascii="Calibri" w:eastAsia="Calibri" w:hAnsi="Calibri" w:cs="Calibri"/>
          <w:color w:val="000000"/>
        </w:rPr>
        <w:t xml:space="preserve"> and governors in the school. Our policy and procedures also apply to extended school and off-site activities. All staff are expected to read this policy as part of their induction arrangements as well as the documents referenced in section 5.2 (All staff) below and any updates therein. </w:t>
      </w:r>
    </w:p>
    <w:p w14:paraId="1623D09D" w14:textId="77777777" w:rsidR="0065007D" w:rsidRDefault="0065007D">
      <w:pPr>
        <w:rPr>
          <w:rFonts w:ascii="Calibri" w:eastAsia="Calibri" w:hAnsi="Calibri" w:cs="Calibri"/>
        </w:rPr>
      </w:pPr>
    </w:p>
    <w:p w14:paraId="7706CF14" w14:textId="77777777" w:rsidR="0065007D" w:rsidRDefault="00000000">
      <w:pPr>
        <w:numPr>
          <w:ilvl w:val="0"/>
          <w:numId w:val="31"/>
        </w:numPr>
        <w:pBdr>
          <w:top w:val="nil"/>
          <w:left w:val="nil"/>
          <w:bottom w:val="nil"/>
          <w:right w:val="nil"/>
          <w:between w:val="nil"/>
        </w:pBdr>
        <w:ind w:left="720" w:hanging="720"/>
        <w:rPr>
          <w:rFonts w:ascii="Calibri" w:eastAsia="Calibri" w:hAnsi="Calibri" w:cs="Calibri"/>
          <w:b/>
          <w:color w:val="000000"/>
        </w:rPr>
      </w:pPr>
      <w:r>
        <w:rPr>
          <w:rFonts w:ascii="Calibri" w:eastAsia="Calibri" w:hAnsi="Calibri" w:cs="Calibri"/>
          <w:b/>
          <w:color w:val="000000"/>
          <w:sz w:val="24"/>
          <w:szCs w:val="24"/>
        </w:rPr>
        <w:t xml:space="preserve">All staff </w:t>
      </w:r>
    </w:p>
    <w:p w14:paraId="5B432D5F" w14:textId="77777777" w:rsidR="0065007D" w:rsidRDefault="0065007D">
      <w:pPr>
        <w:rPr>
          <w:rFonts w:ascii="Calibri" w:eastAsia="Calibri" w:hAnsi="Calibri" w:cs="Calibri"/>
        </w:rPr>
      </w:pPr>
    </w:p>
    <w:p w14:paraId="3B308023" w14:textId="77777777" w:rsidR="0065007D" w:rsidRDefault="00000000">
      <w:pPr>
        <w:numPr>
          <w:ilvl w:val="0"/>
          <w:numId w:val="38"/>
        </w:numPr>
        <w:ind w:left="567" w:hanging="567"/>
        <w:rPr>
          <w:rFonts w:ascii="Calibri" w:eastAsia="Calibri" w:hAnsi="Calibri" w:cs="Calibri"/>
        </w:rPr>
      </w:pPr>
      <w:r>
        <w:rPr>
          <w:rFonts w:ascii="Calibri" w:eastAsia="Calibri" w:hAnsi="Calibri" w:cs="Calibri"/>
        </w:rPr>
        <w:t xml:space="preserve">All staff working directly with children will read and understand their statutory responsibilities outlined in </w:t>
      </w:r>
      <w:r>
        <w:rPr>
          <w:rFonts w:ascii="Calibri" w:eastAsia="Calibri" w:hAnsi="Calibri" w:cs="Calibri"/>
          <w:b/>
        </w:rPr>
        <w:t>Part 1 and Annex B</w:t>
      </w:r>
      <w:r>
        <w:rPr>
          <w:rFonts w:ascii="Calibri" w:eastAsia="Calibri" w:hAnsi="Calibri" w:cs="Calibri"/>
        </w:rPr>
        <w:t xml:space="preserve"> of the Department for Education’s statutory safeguarding guidance, </w:t>
      </w:r>
      <w:hyperlink r:id="rId49">
        <w:r>
          <w:rPr>
            <w:rFonts w:ascii="Calibri" w:eastAsia="Calibri" w:hAnsi="Calibri" w:cs="Calibri"/>
            <w:color w:val="0092CF"/>
            <w:u w:val="single"/>
          </w:rPr>
          <w:t>Keeping Children Safe in Education</w:t>
        </w:r>
      </w:hyperlink>
      <w:r>
        <w:rPr>
          <w:rFonts w:ascii="Calibri" w:eastAsia="Calibri" w:hAnsi="Calibri" w:cs="Calibri"/>
        </w:rPr>
        <w:t xml:space="preserve">, and review this guidance at least annually. </w:t>
      </w:r>
    </w:p>
    <w:p w14:paraId="4EB08466" w14:textId="77777777" w:rsidR="0065007D" w:rsidRDefault="0065007D">
      <w:pPr>
        <w:ind w:left="567"/>
        <w:rPr>
          <w:rFonts w:ascii="Calibri" w:eastAsia="Calibri" w:hAnsi="Calibri" w:cs="Calibri"/>
        </w:rPr>
      </w:pPr>
    </w:p>
    <w:p w14:paraId="64D4140B" w14:textId="77777777" w:rsidR="0065007D" w:rsidRDefault="00000000">
      <w:pPr>
        <w:numPr>
          <w:ilvl w:val="0"/>
          <w:numId w:val="38"/>
        </w:numPr>
        <w:ind w:left="567" w:hanging="567"/>
        <w:rPr>
          <w:rFonts w:ascii="Calibri" w:eastAsia="Calibri" w:hAnsi="Calibri" w:cs="Calibri"/>
        </w:rPr>
      </w:pPr>
      <w:r>
        <w:rPr>
          <w:rFonts w:ascii="Calibri" w:eastAsia="Calibri" w:hAnsi="Calibri" w:cs="Calibri"/>
        </w:rPr>
        <w:t xml:space="preserve">Staff who do not work directly with children will read either </w:t>
      </w:r>
      <w:r>
        <w:rPr>
          <w:rFonts w:ascii="Calibri" w:eastAsia="Calibri" w:hAnsi="Calibri" w:cs="Calibri"/>
          <w:b/>
        </w:rPr>
        <w:t>Part 1 or Annex A</w:t>
      </w:r>
      <w:r>
        <w:rPr>
          <w:rFonts w:ascii="Calibri" w:eastAsia="Calibri" w:hAnsi="Calibri" w:cs="Calibri"/>
        </w:rPr>
        <w:t xml:space="preserve"> as determined by the DSL dependent on their roles, responsibilities and contact with children. </w:t>
      </w:r>
    </w:p>
    <w:p w14:paraId="3711E5C7" w14:textId="77777777" w:rsidR="0065007D" w:rsidRDefault="0065007D">
      <w:pPr>
        <w:rPr>
          <w:rFonts w:ascii="Calibri" w:eastAsia="Calibri" w:hAnsi="Calibri" w:cs="Calibri"/>
        </w:rPr>
      </w:pPr>
    </w:p>
    <w:p w14:paraId="44A8DFD4" w14:textId="77777777" w:rsidR="0065007D" w:rsidRDefault="00000000">
      <w:pPr>
        <w:numPr>
          <w:ilvl w:val="0"/>
          <w:numId w:val="38"/>
        </w:numPr>
        <w:ind w:left="567" w:hanging="567"/>
        <w:rPr>
          <w:rFonts w:ascii="Calibri" w:eastAsia="Calibri" w:hAnsi="Calibri" w:cs="Calibri"/>
        </w:rPr>
      </w:pPr>
      <w:r>
        <w:rPr>
          <w:rFonts w:ascii="Calibri" w:eastAsia="Calibri" w:hAnsi="Calibri" w:cs="Calibri"/>
        </w:rPr>
        <w:t xml:space="preserve">All staff will be aware of: </w:t>
      </w:r>
    </w:p>
    <w:p w14:paraId="1D9FAE5F" w14:textId="77777777" w:rsidR="0065007D" w:rsidRDefault="0065007D">
      <w:pPr>
        <w:rPr>
          <w:rFonts w:ascii="Calibri" w:eastAsia="Calibri" w:hAnsi="Calibri" w:cs="Calibri"/>
        </w:rPr>
      </w:pPr>
    </w:p>
    <w:p w14:paraId="11F12AA3" w14:textId="77777777" w:rsidR="0065007D" w:rsidRDefault="00000000">
      <w:pPr>
        <w:numPr>
          <w:ilvl w:val="0"/>
          <w:numId w:val="40"/>
        </w:numPr>
        <w:rPr>
          <w:rFonts w:ascii="Calibri" w:eastAsia="Calibri" w:hAnsi="Calibri" w:cs="Calibri"/>
        </w:rPr>
      </w:pPr>
      <w:r>
        <w:rPr>
          <w:rFonts w:ascii="Calibri" w:eastAsia="Calibri" w:hAnsi="Calibri" w:cs="Calibri"/>
        </w:rPr>
        <w:t xml:space="preserve">Our systems which support safeguarding, including reading and understanding their professional responsibilities as outlined in </w:t>
      </w:r>
      <w:r>
        <w:rPr>
          <w:rFonts w:ascii="Calibri" w:eastAsia="Calibri" w:hAnsi="Calibri" w:cs="Calibri"/>
          <w:b/>
        </w:rPr>
        <w:t>Guidance for Safer Working Practice (2022)</w:t>
      </w:r>
      <w:r>
        <w:rPr>
          <w:rFonts w:ascii="Calibri" w:eastAsia="Calibri" w:hAnsi="Calibri" w:cs="Calibri"/>
        </w:rPr>
        <w:t xml:space="preserve"> understanding the role</w:t>
      </w:r>
      <w:r>
        <w:rPr>
          <w:rFonts w:ascii="Calibri" w:eastAsia="Calibri" w:hAnsi="Calibri" w:cs="Calibri"/>
          <w:i/>
        </w:rPr>
        <w:t xml:space="preserve"> </w:t>
      </w:r>
      <w:r>
        <w:rPr>
          <w:rFonts w:ascii="Calibri" w:eastAsia="Calibri" w:hAnsi="Calibri" w:cs="Calibri"/>
        </w:rPr>
        <w:t xml:space="preserve">of the designated safeguarding lead (DSL/DDSL), </w:t>
      </w:r>
      <w:proofErr w:type="gramStart"/>
      <w:r>
        <w:rPr>
          <w:rFonts w:ascii="Calibri" w:eastAsia="Calibri" w:hAnsi="Calibri" w:cs="Calibri"/>
        </w:rPr>
        <w:t>reading</w:t>
      </w:r>
      <w:proofErr w:type="gramEnd"/>
      <w:r>
        <w:rPr>
          <w:rFonts w:ascii="Calibri" w:eastAsia="Calibri" w:hAnsi="Calibri" w:cs="Calibri"/>
        </w:rPr>
        <w:t xml:space="preserve"> and understanding the school behaviour policy and their safeguarding responses to </w:t>
      </w:r>
      <w:r>
        <w:rPr>
          <w:rFonts w:ascii="Calibri" w:eastAsia="Calibri" w:hAnsi="Calibri" w:cs="Calibri"/>
        </w:rPr>
        <w:lastRenderedPageBreak/>
        <w:t xml:space="preserve">children who go missing from education during the school day or otherwise and reading and understanding the school’s online safety policy. </w:t>
      </w:r>
    </w:p>
    <w:p w14:paraId="6BFD6490" w14:textId="77777777" w:rsidR="0065007D" w:rsidRDefault="0065007D">
      <w:pPr>
        <w:rPr>
          <w:rFonts w:ascii="Calibri" w:eastAsia="Calibri" w:hAnsi="Calibri" w:cs="Calibri"/>
        </w:rPr>
      </w:pPr>
    </w:p>
    <w:p w14:paraId="7307CEBD" w14:textId="77777777" w:rsidR="0065007D" w:rsidRDefault="00000000">
      <w:pPr>
        <w:numPr>
          <w:ilvl w:val="0"/>
          <w:numId w:val="40"/>
        </w:numPr>
        <w:rPr>
          <w:rFonts w:ascii="Calibri" w:eastAsia="Calibri" w:hAnsi="Calibri" w:cs="Calibri"/>
          <w:color w:val="000000"/>
        </w:rPr>
      </w:pPr>
      <w:r>
        <w:rPr>
          <w:rFonts w:ascii="Calibri" w:eastAsia="Calibri" w:hAnsi="Calibri" w:cs="Calibri"/>
        </w:rPr>
        <w:t xml:space="preserve">The early help process and their role in it, including being alert to emerging problems that may warrant Early Help intervention, particularly those identified in Part 1 of </w:t>
      </w:r>
      <w:proofErr w:type="spellStart"/>
      <w:r>
        <w:rPr>
          <w:rFonts w:ascii="Calibri" w:eastAsia="Calibri" w:hAnsi="Calibri" w:cs="Calibri"/>
        </w:rPr>
        <w:t>KCSiE</w:t>
      </w:r>
      <w:proofErr w:type="spellEnd"/>
      <w:r>
        <w:rPr>
          <w:rFonts w:ascii="Calibri" w:eastAsia="Calibri" w:hAnsi="Calibri" w:cs="Calibri"/>
        </w:rPr>
        <w:t xml:space="preserve">. All staff should be reporting emerging problems that may warrant early help intervention to </w:t>
      </w:r>
      <w:r>
        <w:rPr>
          <w:rFonts w:ascii="Calibri" w:eastAsia="Calibri" w:hAnsi="Calibri" w:cs="Calibri"/>
          <w:color w:val="ED7D31"/>
        </w:rPr>
        <w:t>the Head of School</w:t>
      </w:r>
      <w:r>
        <w:rPr>
          <w:rFonts w:ascii="Calibri" w:eastAsia="Calibri" w:hAnsi="Calibri" w:cs="Calibri"/>
        </w:rPr>
        <w:t>.</w:t>
      </w:r>
      <w:r>
        <w:rPr>
          <w:rFonts w:ascii="Calibri" w:eastAsia="Calibri" w:hAnsi="Calibri" w:cs="Calibri"/>
          <w:color w:val="FF0000"/>
        </w:rPr>
        <w:t xml:space="preserve"> </w:t>
      </w:r>
    </w:p>
    <w:p w14:paraId="0D930E31" w14:textId="77777777" w:rsidR="0065007D" w:rsidRDefault="0065007D">
      <w:pPr>
        <w:ind w:left="643"/>
        <w:rPr>
          <w:rFonts w:ascii="Calibri" w:eastAsia="Calibri" w:hAnsi="Calibri" w:cs="Calibri"/>
          <w:color w:val="000000"/>
        </w:rPr>
      </w:pPr>
    </w:p>
    <w:p w14:paraId="5D942612" w14:textId="77777777" w:rsidR="0065007D" w:rsidRDefault="00000000">
      <w:pPr>
        <w:numPr>
          <w:ilvl w:val="0"/>
          <w:numId w:val="40"/>
        </w:numPr>
        <w:rPr>
          <w:rFonts w:ascii="Calibri" w:eastAsia="Calibri" w:hAnsi="Calibri" w:cs="Calibri"/>
          <w:color w:val="000000"/>
        </w:rPr>
      </w:pPr>
      <w:r>
        <w:rPr>
          <w:rFonts w:ascii="Calibri" w:eastAsia="Calibri" w:hAnsi="Calibri" w:cs="Calibri"/>
          <w:color w:val="000000"/>
        </w:rPr>
        <w:t xml:space="preserve">That children’s behaviours can be indicative of their emotional wellbeing and can be linked to mental health. They should be aware of behaviours that may communicate that poor wellbeing </w:t>
      </w:r>
      <w:r>
        <w:rPr>
          <w:rFonts w:ascii="Calibri" w:eastAsia="Calibri" w:hAnsi="Calibri" w:cs="Calibri"/>
          <w:i/>
          <w:color w:val="000000"/>
          <w:u w:val="single"/>
        </w:rPr>
        <w:t>can</w:t>
      </w:r>
      <w:r>
        <w:rPr>
          <w:rFonts w:ascii="Calibri" w:eastAsia="Calibri" w:hAnsi="Calibri" w:cs="Calibri"/>
          <w:color w:val="000000"/>
        </w:rPr>
        <w:t xml:space="preserve"> be an indicator of factors such as abuse, </w:t>
      </w:r>
      <w:proofErr w:type="gramStart"/>
      <w:r>
        <w:rPr>
          <w:rFonts w:ascii="Calibri" w:eastAsia="Calibri" w:hAnsi="Calibri" w:cs="Calibri"/>
          <w:color w:val="000000"/>
        </w:rPr>
        <w:t>neglect</w:t>
      </w:r>
      <w:proofErr w:type="gramEnd"/>
      <w:r>
        <w:rPr>
          <w:rFonts w:ascii="Calibri" w:eastAsia="Calibri" w:hAnsi="Calibri" w:cs="Calibri"/>
          <w:color w:val="000000"/>
        </w:rPr>
        <w:t xml:space="preserve"> or exploitation. Staff should understand the children’s experiences such of abuse, neglect, </w:t>
      </w:r>
      <w:proofErr w:type="gramStart"/>
      <w:r>
        <w:rPr>
          <w:rFonts w:ascii="Calibri" w:eastAsia="Calibri" w:hAnsi="Calibri" w:cs="Calibri"/>
          <w:color w:val="000000"/>
        </w:rPr>
        <w:t>trauma</w:t>
      </w:r>
      <w:proofErr w:type="gramEnd"/>
      <w:r>
        <w:rPr>
          <w:rFonts w:ascii="Calibri" w:eastAsia="Calibri" w:hAnsi="Calibri" w:cs="Calibri"/>
          <w:color w:val="000000"/>
        </w:rPr>
        <w:t xml:space="preserve"> and adverse childhood experiences can impact on children’s mental health, behaviour &amp; education.</w:t>
      </w:r>
    </w:p>
    <w:p w14:paraId="17856A31" w14:textId="77777777" w:rsidR="0065007D" w:rsidRDefault="0065007D">
      <w:pPr>
        <w:rPr>
          <w:rFonts w:ascii="Calibri" w:eastAsia="Calibri" w:hAnsi="Calibri" w:cs="Calibri"/>
        </w:rPr>
      </w:pPr>
    </w:p>
    <w:p w14:paraId="7447919F" w14:textId="77777777" w:rsidR="0065007D" w:rsidRDefault="00000000">
      <w:pPr>
        <w:numPr>
          <w:ilvl w:val="0"/>
          <w:numId w:val="40"/>
        </w:numPr>
        <w:rPr>
          <w:rFonts w:ascii="Calibri" w:eastAsia="Calibri" w:hAnsi="Calibri" w:cs="Calibri"/>
        </w:rPr>
      </w:pPr>
      <w:r>
        <w:rPr>
          <w:rFonts w:ascii="Calibri" w:eastAsia="Calibri" w:hAnsi="Calibri" w:cs="Calibri"/>
        </w:rPr>
        <w:t xml:space="preserve">The process for making referrals to local authority children’s social work service (CSWS) and for statutory assessments that may follow a referral, including the role they might be expected to play. Fig 1: </w:t>
      </w:r>
      <w:r>
        <w:rPr>
          <w:b/>
        </w:rPr>
        <w:t xml:space="preserve">Summary of in-school procedures to follow where there are concerns about a child </w:t>
      </w:r>
      <w:r>
        <w:rPr>
          <w:rFonts w:ascii="Calibri" w:eastAsia="Calibri" w:hAnsi="Calibri" w:cs="Calibri"/>
        </w:rPr>
        <w:t xml:space="preserve">illustrates the procedure to follow if you have concerns about a child’s welfare. </w:t>
      </w:r>
      <w:r>
        <w:rPr>
          <w:rFonts w:ascii="Calibri" w:eastAsia="Calibri" w:hAnsi="Calibri" w:cs="Calibri"/>
          <w:color w:val="ED7D31"/>
        </w:rPr>
        <w:t xml:space="preserve"> </w:t>
      </w:r>
      <w:r>
        <w:rPr>
          <w:rFonts w:ascii="Calibri" w:eastAsia="Calibri" w:hAnsi="Calibri" w:cs="Calibri"/>
        </w:rPr>
        <w:t xml:space="preserve">Wherever possible, speak to the DSL, DDSL or DSO (in the absence of a DSL) first to agree a course of action.  In the absence of a DSL or DSO being available, staff must not delay in directly contacting children’s social work Duty and Advice team or the police if they believe a child is at immediate risk of significant harm. </w:t>
      </w:r>
    </w:p>
    <w:p w14:paraId="78AA66F6" w14:textId="77777777" w:rsidR="0065007D" w:rsidRDefault="0065007D">
      <w:pPr>
        <w:pBdr>
          <w:top w:val="nil"/>
          <w:left w:val="nil"/>
          <w:bottom w:val="nil"/>
          <w:right w:val="nil"/>
          <w:between w:val="nil"/>
        </w:pBdr>
        <w:ind w:left="720"/>
        <w:rPr>
          <w:rFonts w:ascii="Calibri" w:eastAsia="Calibri" w:hAnsi="Calibri" w:cs="Calibri"/>
          <w:color w:val="000000"/>
        </w:rPr>
      </w:pPr>
    </w:p>
    <w:p w14:paraId="3C3CE247" w14:textId="77777777" w:rsidR="0065007D" w:rsidRDefault="00000000">
      <w:pPr>
        <w:numPr>
          <w:ilvl w:val="0"/>
          <w:numId w:val="40"/>
        </w:numPr>
        <w:rPr>
          <w:rFonts w:ascii="Calibri" w:eastAsia="Calibri" w:hAnsi="Calibri" w:cs="Calibri"/>
        </w:rPr>
      </w:pPr>
      <w:r>
        <w:rPr>
          <w:rFonts w:ascii="Calibri" w:eastAsia="Calibri" w:hAnsi="Calibri" w:cs="Calibri"/>
        </w:rPr>
        <w:t>Our work in partnership with other agencies in the best interests of the children.   Requests for service to CSWS will (wherever possible) be made by the Safeguarding Designated Staff, to the CSWS Duty and Advice team (0113 3760336). Where a child already has a child protection social worker, the school will immediately contact the social worker involved or in their absence, the team manager of the child protection social worker.</w:t>
      </w:r>
    </w:p>
    <w:p w14:paraId="06C1A1D3" w14:textId="77777777" w:rsidR="0065007D" w:rsidRDefault="0065007D">
      <w:pPr>
        <w:rPr>
          <w:rFonts w:ascii="Calibri" w:eastAsia="Calibri" w:hAnsi="Calibri" w:cs="Calibri"/>
        </w:rPr>
      </w:pPr>
    </w:p>
    <w:p w14:paraId="4D69E1EF" w14:textId="77777777" w:rsidR="0065007D" w:rsidRDefault="00000000">
      <w:pPr>
        <w:numPr>
          <w:ilvl w:val="0"/>
          <w:numId w:val="40"/>
        </w:numPr>
        <w:rPr>
          <w:rFonts w:ascii="Calibri" w:eastAsia="Calibri" w:hAnsi="Calibri" w:cs="Calibri"/>
        </w:rPr>
      </w:pPr>
      <w:r>
        <w:rPr>
          <w:rFonts w:ascii="Calibri" w:eastAsia="Calibri" w:hAnsi="Calibri" w:cs="Calibri"/>
        </w:rPr>
        <w:t xml:space="preserve">What to do if they identify a safeguarding issue or a child tells them they are being abused or neglected, including specific issues such as Female Genital Mutilation (FGM), and how to maintain an appropriate level of confidentiality while liaising with relevant professionals. </w:t>
      </w:r>
    </w:p>
    <w:p w14:paraId="720D7632" w14:textId="77777777" w:rsidR="0065007D" w:rsidRDefault="0065007D">
      <w:pPr>
        <w:rPr>
          <w:rFonts w:ascii="Calibri" w:eastAsia="Calibri" w:hAnsi="Calibri" w:cs="Calibri"/>
        </w:rPr>
      </w:pPr>
    </w:p>
    <w:p w14:paraId="097C5D58" w14:textId="77777777" w:rsidR="0065007D" w:rsidRDefault="00000000">
      <w:pPr>
        <w:numPr>
          <w:ilvl w:val="0"/>
          <w:numId w:val="40"/>
        </w:numPr>
        <w:rPr>
          <w:rFonts w:ascii="Calibri" w:eastAsia="Calibri" w:hAnsi="Calibri" w:cs="Calibri"/>
        </w:rPr>
      </w:pPr>
      <w:r>
        <w:rPr>
          <w:rFonts w:ascii="Calibri" w:eastAsia="Calibri" w:hAnsi="Calibri" w:cs="Calibri"/>
        </w:rPr>
        <w:t xml:space="preserve">In school procedures for recording any cause for concerns and passing information on to DSLs in accordance with school’s recording systems. </w:t>
      </w:r>
    </w:p>
    <w:p w14:paraId="0315B225" w14:textId="77777777" w:rsidR="0065007D" w:rsidRDefault="0065007D">
      <w:pPr>
        <w:rPr>
          <w:rFonts w:ascii="Calibri" w:eastAsia="Calibri" w:hAnsi="Calibri" w:cs="Calibri"/>
        </w:rPr>
      </w:pPr>
    </w:p>
    <w:p w14:paraId="725FD941" w14:textId="77777777" w:rsidR="0065007D" w:rsidRDefault="00000000">
      <w:pPr>
        <w:numPr>
          <w:ilvl w:val="0"/>
          <w:numId w:val="40"/>
        </w:numPr>
        <w:rPr>
          <w:rFonts w:ascii="Calibri" w:eastAsia="Calibri" w:hAnsi="Calibri" w:cs="Calibri"/>
          <w:color w:val="000000"/>
        </w:rPr>
      </w:pPr>
      <w:r>
        <w:rPr>
          <w:rFonts w:ascii="Calibri" w:eastAsia="Calibri" w:hAnsi="Calibri" w:cs="Calibri"/>
        </w:rPr>
        <w:t xml:space="preserve">The signs of different types of abuse and neglect, as well as specific safeguarding issues, such as child sexual exploitation (CSE), </w:t>
      </w:r>
      <w:r>
        <w:rPr>
          <w:rFonts w:ascii="Calibri" w:eastAsia="Calibri" w:hAnsi="Calibri" w:cs="Calibri"/>
          <w:color w:val="000000"/>
        </w:rPr>
        <w:t xml:space="preserve">child criminal exploitation (CCE) FGM, radicalisation, child-on-child sexual abuse and serious and violent crime. All staff to be aware safeguarding incidents/ behaviours can occur outside school or be associated with outside factors CSE and CCE are forms of abuse and both occur where an individual or group takes advantage of an imbalance in power to coerce, manipulate or deceive a child into sexual or criminal activity. </w:t>
      </w:r>
    </w:p>
    <w:p w14:paraId="621E8C13" w14:textId="77777777" w:rsidR="0065007D" w:rsidRDefault="0065007D">
      <w:pPr>
        <w:rPr>
          <w:rFonts w:ascii="Calibri" w:eastAsia="Calibri" w:hAnsi="Calibri" w:cs="Calibri"/>
          <w:color w:val="ED7D31"/>
        </w:rPr>
      </w:pPr>
    </w:p>
    <w:p w14:paraId="48F0903D" w14:textId="77777777" w:rsidR="0065007D" w:rsidRDefault="00000000">
      <w:pPr>
        <w:numPr>
          <w:ilvl w:val="0"/>
          <w:numId w:val="40"/>
        </w:numPr>
        <w:pBdr>
          <w:top w:val="nil"/>
          <w:left w:val="nil"/>
          <w:bottom w:val="nil"/>
          <w:right w:val="nil"/>
          <w:between w:val="nil"/>
        </w:pBdr>
        <w:rPr>
          <w:rFonts w:ascii="Calibri" w:eastAsia="Calibri" w:hAnsi="Calibri" w:cs="Calibri"/>
          <w:color w:val="ED7D31"/>
        </w:rPr>
      </w:pPr>
      <w:r>
        <w:rPr>
          <w:rFonts w:ascii="Calibri" w:eastAsia="Calibri" w:hAnsi="Calibri" w:cs="Calibri"/>
          <w:color w:val="ED7D31"/>
        </w:rPr>
        <w:t xml:space="preserve">Children absent from education or missing/absconding during the school day can also be a sign of a range of safeguarding concerns including sexual abuse, sexual </w:t>
      </w:r>
      <w:proofErr w:type="gramStart"/>
      <w:r>
        <w:rPr>
          <w:rFonts w:ascii="Calibri" w:eastAsia="Calibri" w:hAnsi="Calibri" w:cs="Calibri"/>
          <w:color w:val="ED7D31"/>
        </w:rPr>
        <w:t>exploitation</w:t>
      </w:r>
      <w:proofErr w:type="gramEnd"/>
      <w:r>
        <w:rPr>
          <w:rFonts w:ascii="Calibri" w:eastAsia="Calibri" w:hAnsi="Calibri" w:cs="Calibri"/>
          <w:color w:val="ED7D31"/>
        </w:rPr>
        <w:t xml:space="preserve"> or child criminal exploitation.</w:t>
      </w:r>
    </w:p>
    <w:p w14:paraId="4FDA5E1C" w14:textId="77777777" w:rsidR="0065007D" w:rsidRDefault="0065007D">
      <w:pPr>
        <w:pBdr>
          <w:top w:val="nil"/>
          <w:left w:val="nil"/>
          <w:bottom w:val="nil"/>
          <w:right w:val="nil"/>
          <w:between w:val="nil"/>
        </w:pBdr>
        <w:ind w:left="720"/>
        <w:rPr>
          <w:rFonts w:ascii="Calibri" w:eastAsia="Calibri" w:hAnsi="Calibri" w:cs="Calibri"/>
          <w:color w:val="000000"/>
        </w:rPr>
      </w:pPr>
    </w:p>
    <w:p w14:paraId="07592BDF" w14:textId="77777777" w:rsidR="0065007D" w:rsidRDefault="00000000">
      <w:pPr>
        <w:numPr>
          <w:ilvl w:val="0"/>
          <w:numId w:val="40"/>
        </w:numPr>
        <w:jc w:val="left"/>
        <w:rPr>
          <w:rFonts w:ascii="Calibri" w:eastAsia="Calibri" w:hAnsi="Calibri" w:cs="Calibri"/>
        </w:rPr>
      </w:pPr>
      <w:r>
        <w:rPr>
          <w:rFonts w:ascii="Calibri" w:eastAsia="Calibri" w:hAnsi="Calibri" w:cs="Calibri"/>
        </w:rPr>
        <w:t>Children may not feel ready or know how to tell someone that they are being abused, exploited, neglected, and/or they may not recognise their experiences as harmful.</w:t>
      </w:r>
    </w:p>
    <w:p w14:paraId="02F4B95F" w14:textId="77777777" w:rsidR="0065007D" w:rsidRDefault="0065007D">
      <w:pPr>
        <w:rPr>
          <w:rFonts w:ascii="Calibri" w:eastAsia="Calibri" w:hAnsi="Calibri" w:cs="Calibri"/>
        </w:rPr>
      </w:pPr>
    </w:p>
    <w:p w14:paraId="01781D33" w14:textId="77777777" w:rsidR="0065007D" w:rsidRDefault="0065007D">
      <w:pPr>
        <w:pBdr>
          <w:top w:val="single" w:sz="4" w:space="1" w:color="000000"/>
          <w:bottom w:val="single" w:sz="4" w:space="1" w:color="000000"/>
        </w:pBdr>
        <w:rPr>
          <w:rFonts w:ascii="Calibri" w:eastAsia="Calibri" w:hAnsi="Calibri" w:cs="Calibri"/>
          <w:b/>
        </w:rPr>
      </w:pPr>
    </w:p>
    <w:p w14:paraId="7804DD08" w14:textId="77777777" w:rsidR="0065007D" w:rsidRDefault="00000000">
      <w:pPr>
        <w:pBdr>
          <w:top w:val="single" w:sz="4" w:space="1" w:color="000000"/>
          <w:bottom w:val="single" w:sz="4" w:space="1" w:color="000000"/>
        </w:pBdr>
        <w:spacing w:line="276" w:lineRule="auto"/>
        <w:rPr>
          <w:rFonts w:ascii="Calibri" w:eastAsia="Calibri" w:hAnsi="Calibri" w:cs="Calibri"/>
          <w:b/>
        </w:rPr>
      </w:pPr>
      <w:r>
        <w:rPr>
          <w:rFonts w:ascii="Calibri" w:eastAsia="Calibri" w:hAnsi="Calibri" w:cs="Calibri"/>
          <w:b/>
        </w:rPr>
        <w:t xml:space="preserve">Appendix 1 details different kinds of abuse. </w:t>
      </w:r>
    </w:p>
    <w:p w14:paraId="6DA072E2" w14:textId="77777777" w:rsidR="0065007D" w:rsidRDefault="00000000">
      <w:pPr>
        <w:pBdr>
          <w:top w:val="single" w:sz="4" w:space="1" w:color="000000"/>
          <w:bottom w:val="single" w:sz="4" w:space="1" w:color="000000"/>
        </w:pBdr>
        <w:spacing w:line="276" w:lineRule="auto"/>
        <w:rPr>
          <w:rFonts w:ascii="Calibri" w:eastAsia="Calibri" w:hAnsi="Calibri" w:cs="Calibri"/>
          <w:b/>
        </w:rPr>
      </w:pPr>
      <w:r>
        <w:rPr>
          <w:rFonts w:ascii="Calibri" w:eastAsia="Calibri" w:hAnsi="Calibri" w:cs="Calibri"/>
          <w:b/>
        </w:rPr>
        <w:t xml:space="preserve">Appendix 2 provides guidance to staff on how to respond to children who report </w:t>
      </w:r>
      <w:proofErr w:type="gramStart"/>
      <w:r>
        <w:rPr>
          <w:rFonts w:ascii="Calibri" w:eastAsia="Calibri" w:hAnsi="Calibri" w:cs="Calibri"/>
          <w:b/>
        </w:rPr>
        <w:t>abuse</w:t>
      </w:r>
      <w:proofErr w:type="gramEnd"/>
    </w:p>
    <w:p w14:paraId="3F644635" w14:textId="77777777" w:rsidR="0065007D" w:rsidRDefault="0065007D">
      <w:pPr>
        <w:pBdr>
          <w:top w:val="single" w:sz="4" w:space="1" w:color="000000"/>
          <w:bottom w:val="single" w:sz="4" w:space="1" w:color="000000"/>
        </w:pBdr>
        <w:rPr>
          <w:rFonts w:ascii="Calibri" w:eastAsia="Calibri" w:hAnsi="Calibri" w:cs="Calibri"/>
          <w:b/>
        </w:rPr>
      </w:pPr>
    </w:p>
    <w:p w14:paraId="04E62DB5" w14:textId="77777777" w:rsidR="0065007D" w:rsidRDefault="0065007D">
      <w:pPr>
        <w:rPr>
          <w:rFonts w:ascii="Calibri" w:eastAsia="Calibri" w:hAnsi="Calibri" w:cs="Calibri"/>
        </w:rPr>
      </w:pPr>
    </w:p>
    <w:p w14:paraId="0D74330D" w14:textId="77777777" w:rsidR="0065007D" w:rsidRDefault="00000000">
      <w:pPr>
        <w:numPr>
          <w:ilvl w:val="0"/>
          <w:numId w:val="31"/>
        </w:numPr>
        <w:pBdr>
          <w:top w:val="nil"/>
          <w:left w:val="nil"/>
          <w:bottom w:val="nil"/>
          <w:right w:val="nil"/>
          <w:between w:val="nil"/>
        </w:pBdr>
        <w:ind w:left="720" w:hanging="720"/>
        <w:rPr>
          <w:rFonts w:ascii="Calibri" w:eastAsia="Calibri" w:hAnsi="Calibri" w:cs="Calibri"/>
          <w:b/>
          <w:color w:val="000000"/>
          <w:sz w:val="24"/>
          <w:szCs w:val="24"/>
        </w:rPr>
      </w:pPr>
      <w:r>
        <w:rPr>
          <w:rFonts w:ascii="Calibri" w:eastAsia="Calibri" w:hAnsi="Calibri" w:cs="Calibri"/>
          <w:b/>
          <w:color w:val="000000"/>
          <w:sz w:val="24"/>
          <w:szCs w:val="24"/>
        </w:rPr>
        <w:t>The designated safeguarding lead (DSL) and deputy designated staff.</w:t>
      </w:r>
    </w:p>
    <w:p w14:paraId="3DD73956" w14:textId="77777777" w:rsidR="0065007D" w:rsidRDefault="0065007D">
      <w:pPr>
        <w:rPr>
          <w:rFonts w:ascii="Calibri" w:eastAsia="Calibri" w:hAnsi="Calibri" w:cs="Calibri"/>
        </w:rPr>
      </w:pPr>
    </w:p>
    <w:p w14:paraId="04BF7A41" w14:textId="77777777" w:rsidR="0065007D" w:rsidRDefault="00000000">
      <w:pPr>
        <w:numPr>
          <w:ilvl w:val="0"/>
          <w:numId w:val="41"/>
        </w:numPr>
        <w:ind w:left="720" w:hanging="720"/>
        <w:rPr>
          <w:rFonts w:ascii="Calibri" w:eastAsia="Calibri" w:hAnsi="Calibri" w:cs="Calibri"/>
        </w:rPr>
      </w:pPr>
      <w:r>
        <w:rPr>
          <w:rFonts w:ascii="Calibri" w:eastAsia="Calibri" w:hAnsi="Calibri" w:cs="Calibri"/>
        </w:rPr>
        <w:t xml:space="preserve">Our DSL is </w:t>
      </w:r>
      <w:r>
        <w:rPr>
          <w:rFonts w:ascii="Calibri" w:eastAsia="Calibri" w:hAnsi="Calibri" w:cs="Calibri"/>
          <w:b/>
        </w:rPr>
        <w:t>Carl Harrison</w:t>
      </w:r>
      <w:r>
        <w:rPr>
          <w:rFonts w:ascii="Calibri" w:eastAsia="Calibri" w:hAnsi="Calibri" w:cs="Calibri"/>
        </w:rPr>
        <w:t xml:space="preserve">, </w:t>
      </w:r>
      <w:r>
        <w:rPr>
          <w:rFonts w:ascii="Calibri" w:eastAsia="Calibri" w:hAnsi="Calibri" w:cs="Calibri"/>
          <w:b/>
        </w:rPr>
        <w:t>CEO</w:t>
      </w:r>
      <w:r>
        <w:rPr>
          <w:rFonts w:ascii="Calibri" w:eastAsia="Calibri" w:hAnsi="Calibri" w:cs="Calibri"/>
        </w:rPr>
        <w:t xml:space="preserve"> the DSL takes lead responsibility for child protection and wider safeguarding (</w:t>
      </w:r>
      <w:r>
        <w:rPr>
          <w:rFonts w:ascii="Calibri" w:eastAsia="Calibri" w:hAnsi="Calibri" w:cs="Calibri"/>
          <w:color w:val="ED7D31"/>
        </w:rPr>
        <w:t xml:space="preserve">including online safety and understanding the filtering and monitoring systems which are in place).  Refer to D f E Guidance </w:t>
      </w:r>
      <w:hyperlink r:id="rId50">
        <w:r>
          <w:rPr>
            <w:rFonts w:ascii="Calibri" w:eastAsia="Calibri" w:hAnsi="Calibri" w:cs="Calibri"/>
            <w:color w:val="0000FF"/>
            <w:u w:val="single"/>
          </w:rPr>
          <w:t>Meeting digital and technology standards in schools and colleges - Filtering and monitoring standards for schools and colleges - Guidance - GOV.UK (www.gov.uk)</w:t>
        </w:r>
      </w:hyperlink>
    </w:p>
    <w:p w14:paraId="40C1B334" w14:textId="77777777" w:rsidR="0065007D" w:rsidRDefault="0065007D">
      <w:pPr>
        <w:ind w:left="567"/>
        <w:rPr>
          <w:rFonts w:ascii="Calibri" w:eastAsia="Calibri" w:hAnsi="Calibri" w:cs="Calibri"/>
        </w:rPr>
      </w:pPr>
    </w:p>
    <w:p w14:paraId="6204B671" w14:textId="77777777" w:rsidR="0065007D" w:rsidRDefault="00000000">
      <w:pPr>
        <w:numPr>
          <w:ilvl w:val="0"/>
          <w:numId w:val="41"/>
        </w:numPr>
        <w:ind w:left="720" w:hanging="720"/>
        <w:rPr>
          <w:rFonts w:ascii="Calibri" w:eastAsia="Calibri" w:hAnsi="Calibri" w:cs="Calibri"/>
        </w:rPr>
      </w:pPr>
      <w:r>
        <w:rPr>
          <w:rFonts w:ascii="Calibri" w:eastAsia="Calibri" w:hAnsi="Calibri" w:cs="Calibri"/>
        </w:rPr>
        <w:t>The optimal scenario is to have a trained DSL or DDSL available on site. Where this is not possible (e.g. due to self-isolating), a trained DSL or DDSL will be available to be contacted via phone or online video – for example when working from home.</w:t>
      </w:r>
    </w:p>
    <w:p w14:paraId="69D8041C" w14:textId="77777777" w:rsidR="0065007D" w:rsidRDefault="0065007D">
      <w:pPr>
        <w:rPr>
          <w:rFonts w:ascii="Calibri" w:eastAsia="Calibri" w:hAnsi="Calibri" w:cs="Calibri"/>
        </w:rPr>
      </w:pPr>
    </w:p>
    <w:p w14:paraId="1F229811" w14:textId="77777777" w:rsidR="0065007D" w:rsidRDefault="00000000">
      <w:pPr>
        <w:numPr>
          <w:ilvl w:val="0"/>
          <w:numId w:val="41"/>
        </w:numPr>
        <w:ind w:left="720" w:hanging="720"/>
        <w:rPr>
          <w:rFonts w:ascii="Calibri" w:eastAsia="Calibri" w:hAnsi="Calibri" w:cs="Calibri"/>
        </w:rPr>
      </w:pPr>
      <w:r>
        <w:rPr>
          <w:rFonts w:ascii="Calibri" w:eastAsia="Calibri" w:hAnsi="Calibri" w:cs="Calibri"/>
        </w:rPr>
        <w:t xml:space="preserve">A trained DSL will be available during school hours for staff to discuss any safeguarding concerns. </w:t>
      </w:r>
      <w:r>
        <w:rPr>
          <w:rFonts w:ascii="Calibri" w:eastAsia="Calibri" w:hAnsi="Calibri" w:cs="Calibri"/>
          <w:color w:val="ED7D31"/>
        </w:rPr>
        <w:t xml:space="preserve">Members of the DSL/DSO team are on site throughout the year (both in and out of term time). </w:t>
      </w:r>
      <w:r>
        <w:rPr>
          <w:rFonts w:ascii="Calibri" w:eastAsia="Calibri" w:hAnsi="Calibri" w:cs="Calibri"/>
        </w:rPr>
        <w:t>Where a trained DSL (or deputy or DSO) is not on site, in addition to the above, a senior leader will assume responsibility for co-ordinating safeguarding on site.</w:t>
      </w:r>
    </w:p>
    <w:p w14:paraId="0D307B40" w14:textId="77777777" w:rsidR="0065007D" w:rsidRDefault="0065007D">
      <w:pPr>
        <w:rPr>
          <w:rFonts w:ascii="Calibri" w:eastAsia="Calibri" w:hAnsi="Calibri" w:cs="Calibri"/>
          <w:i/>
          <w:color w:val="F15F22"/>
        </w:rPr>
      </w:pPr>
    </w:p>
    <w:p w14:paraId="17F50D23" w14:textId="2B52D0FC" w:rsidR="0065007D" w:rsidRDefault="00000000">
      <w:pPr>
        <w:numPr>
          <w:ilvl w:val="0"/>
          <w:numId w:val="41"/>
        </w:numPr>
        <w:ind w:left="720" w:hanging="720"/>
        <w:rPr>
          <w:rFonts w:ascii="Calibri" w:eastAsia="Calibri" w:hAnsi="Calibri" w:cs="Calibri"/>
        </w:rPr>
      </w:pPr>
      <w:r>
        <w:rPr>
          <w:rFonts w:ascii="Calibri" w:eastAsia="Calibri" w:hAnsi="Calibri" w:cs="Calibri"/>
        </w:rPr>
        <w:t xml:space="preserve">When the DSL and </w:t>
      </w:r>
      <w:r w:rsidR="00876D5E">
        <w:rPr>
          <w:rFonts w:ascii="Calibri" w:eastAsia="Calibri" w:hAnsi="Calibri" w:cs="Calibri"/>
        </w:rPr>
        <w:t>Deputy</w:t>
      </w:r>
      <w:r>
        <w:rPr>
          <w:rFonts w:ascii="Calibri" w:eastAsia="Calibri" w:hAnsi="Calibri" w:cs="Calibri"/>
        </w:rPr>
        <w:t xml:space="preserve"> DSL are absent, the Business Manager (DSO) will act as cover.</w:t>
      </w:r>
    </w:p>
    <w:p w14:paraId="2F05A4C0" w14:textId="77777777" w:rsidR="0065007D" w:rsidRDefault="0065007D">
      <w:pPr>
        <w:rPr>
          <w:rFonts w:ascii="Calibri" w:eastAsia="Calibri" w:hAnsi="Calibri" w:cs="Calibri"/>
        </w:rPr>
      </w:pPr>
    </w:p>
    <w:p w14:paraId="068E1399" w14:textId="77777777" w:rsidR="0065007D" w:rsidRDefault="00000000">
      <w:pPr>
        <w:numPr>
          <w:ilvl w:val="0"/>
          <w:numId w:val="41"/>
        </w:numPr>
        <w:ind w:left="720" w:hanging="720"/>
        <w:rPr>
          <w:rFonts w:ascii="Calibri" w:eastAsia="Calibri" w:hAnsi="Calibri" w:cs="Calibri"/>
          <w:color w:val="ED7D31"/>
        </w:rPr>
      </w:pPr>
      <w:r>
        <w:rPr>
          <w:rFonts w:ascii="Calibri" w:eastAsia="Calibri" w:hAnsi="Calibri" w:cs="Calibri"/>
          <w:color w:val="ED7D31"/>
        </w:rPr>
        <w:t xml:space="preserve">If the DSLs are not available, Jessica Brown (Pastoral Lead) or Jonathan Wilson (COO) will act as </w:t>
      </w:r>
      <w:proofErr w:type="gramStart"/>
      <w:r>
        <w:rPr>
          <w:rFonts w:ascii="Calibri" w:eastAsia="Calibri" w:hAnsi="Calibri" w:cs="Calibri"/>
          <w:color w:val="ED7D31"/>
        </w:rPr>
        <w:t>cover .</w:t>
      </w:r>
      <w:proofErr w:type="gramEnd"/>
      <w:r>
        <w:rPr>
          <w:rFonts w:ascii="Calibri" w:eastAsia="Calibri" w:hAnsi="Calibri" w:cs="Calibri"/>
          <w:color w:val="ED7D31"/>
        </w:rPr>
        <w:t xml:space="preserve"> </w:t>
      </w:r>
    </w:p>
    <w:p w14:paraId="139290C1" w14:textId="77777777" w:rsidR="0065007D" w:rsidRDefault="0065007D">
      <w:pPr>
        <w:rPr>
          <w:rFonts w:ascii="Calibri" w:eastAsia="Calibri" w:hAnsi="Calibri" w:cs="Calibri"/>
        </w:rPr>
      </w:pPr>
    </w:p>
    <w:p w14:paraId="78C7EA1E" w14:textId="77777777" w:rsidR="0065007D" w:rsidRDefault="00000000">
      <w:pPr>
        <w:numPr>
          <w:ilvl w:val="0"/>
          <w:numId w:val="41"/>
        </w:numPr>
        <w:ind w:left="720" w:hanging="720"/>
        <w:rPr>
          <w:rFonts w:ascii="Calibri" w:eastAsia="Calibri" w:hAnsi="Calibri" w:cs="Calibri"/>
        </w:rPr>
      </w:pPr>
      <w:r>
        <w:rPr>
          <w:rFonts w:ascii="Calibri" w:eastAsia="Calibri" w:hAnsi="Calibri" w:cs="Calibri"/>
        </w:rPr>
        <w:t xml:space="preserve">The DSL will be given the time, training, </w:t>
      </w:r>
      <w:proofErr w:type="gramStart"/>
      <w:r>
        <w:rPr>
          <w:rFonts w:ascii="Calibri" w:eastAsia="Calibri" w:hAnsi="Calibri" w:cs="Calibri"/>
        </w:rPr>
        <w:t>resources</w:t>
      </w:r>
      <w:proofErr w:type="gramEnd"/>
      <w:r>
        <w:rPr>
          <w:rFonts w:ascii="Calibri" w:eastAsia="Calibri" w:hAnsi="Calibri" w:cs="Calibri"/>
        </w:rPr>
        <w:t xml:space="preserve"> and support to:</w:t>
      </w:r>
    </w:p>
    <w:p w14:paraId="286D6EF8" w14:textId="77777777" w:rsidR="0065007D" w:rsidRDefault="0065007D">
      <w:pPr>
        <w:rPr>
          <w:rFonts w:ascii="Calibri" w:eastAsia="Calibri" w:hAnsi="Calibri" w:cs="Calibri"/>
        </w:rPr>
      </w:pPr>
    </w:p>
    <w:p w14:paraId="0946F37E" w14:textId="77777777" w:rsidR="0065007D" w:rsidRDefault="00000000">
      <w:pPr>
        <w:numPr>
          <w:ilvl w:val="0"/>
          <w:numId w:val="54"/>
        </w:numPr>
        <w:rPr>
          <w:rFonts w:ascii="Calibri" w:eastAsia="Calibri" w:hAnsi="Calibri" w:cs="Calibri"/>
        </w:rPr>
      </w:pPr>
      <w:r>
        <w:rPr>
          <w:rFonts w:ascii="Calibri" w:eastAsia="Calibri" w:hAnsi="Calibri" w:cs="Calibri"/>
        </w:rPr>
        <w:t xml:space="preserve">Provide advice and support to other staff on child welfare and child protection </w:t>
      </w:r>
      <w:proofErr w:type="gramStart"/>
      <w:r>
        <w:rPr>
          <w:rFonts w:ascii="Calibri" w:eastAsia="Calibri" w:hAnsi="Calibri" w:cs="Calibri"/>
        </w:rPr>
        <w:t>matters</w:t>
      </w:r>
      <w:proofErr w:type="gramEnd"/>
    </w:p>
    <w:p w14:paraId="01F7E29F" w14:textId="77777777" w:rsidR="0065007D" w:rsidRDefault="00000000">
      <w:pPr>
        <w:numPr>
          <w:ilvl w:val="0"/>
          <w:numId w:val="54"/>
        </w:numPr>
        <w:rPr>
          <w:rFonts w:ascii="Calibri" w:eastAsia="Calibri" w:hAnsi="Calibri" w:cs="Calibri"/>
        </w:rPr>
      </w:pPr>
      <w:r>
        <w:rPr>
          <w:rFonts w:ascii="Calibri" w:eastAsia="Calibri" w:hAnsi="Calibri" w:cs="Calibri"/>
        </w:rPr>
        <w:t xml:space="preserve">Take part in strategy discussions and inter-agency meetings and/or support other staff to do </w:t>
      </w:r>
      <w:proofErr w:type="gramStart"/>
      <w:r>
        <w:rPr>
          <w:rFonts w:ascii="Calibri" w:eastAsia="Calibri" w:hAnsi="Calibri" w:cs="Calibri"/>
        </w:rPr>
        <w:t>so</w:t>
      </w:r>
      <w:proofErr w:type="gramEnd"/>
    </w:p>
    <w:p w14:paraId="1DBDA9EE" w14:textId="77777777" w:rsidR="0065007D" w:rsidRDefault="00000000">
      <w:pPr>
        <w:numPr>
          <w:ilvl w:val="0"/>
          <w:numId w:val="54"/>
        </w:numPr>
        <w:rPr>
          <w:rFonts w:ascii="Calibri" w:eastAsia="Calibri" w:hAnsi="Calibri" w:cs="Calibri"/>
        </w:rPr>
      </w:pPr>
      <w:r>
        <w:rPr>
          <w:rFonts w:ascii="Calibri" w:eastAsia="Calibri" w:hAnsi="Calibri" w:cs="Calibri"/>
        </w:rPr>
        <w:t>Contribute to the assessment of children by providing as much information as possible as part of the referral process to help social care assessments consider contexts outside the home and enable a contextual approach to harm.</w:t>
      </w:r>
    </w:p>
    <w:p w14:paraId="102CE3D6" w14:textId="77777777" w:rsidR="0065007D" w:rsidRDefault="00000000">
      <w:pPr>
        <w:numPr>
          <w:ilvl w:val="0"/>
          <w:numId w:val="54"/>
        </w:numPr>
        <w:rPr>
          <w:rFonts w:ascii="Calibri" w:eastAsia="Calibri" w:hAnsi="Calibri" w:cs="Calibri"/>
        </w:rPr>
      </w:pPr>
      <w:r>
        <w:rPr>
          <w:rFonts w:ascii="Calibri" w:eastAsia="Calibri" w:hAnsi="Calibri" w:cs="Calibri"/>
        </w:rPr>
        <w:t>Refer suspected cases, as appropriate, to the relevant body (children’s social care Duty and Advice team, Channel programme, Disclosure and Barring Service, Teaching Regulation Agency and/or police), and support staff who make such referrals directly. Provide support for staff to comply with their mandatory reporting duties in cases where FGM has been identified.</w:t>
      </w:r>
    </w:p>
    <w:p w14:paraId="252D4117" w14:textId="77777777" w:rsidR="0065007D" w:rsidRDefault="00000000">
      <w:pPr>
        <w:numPr>
          <w:ilvl w:val="0"/>
          <w:numId w:val="54"/>
        </w:numPr>
        <w:rPr>
          <w:rFonts w:ascii="Calibri" w:eastAsia="Calibri" w:hAnsi="Calibri" w:cs="Calibri"/>
          <w:color w:val="000000"/>
        </w:rPr>
      </w:pPr>
      <w:r>
        <w:rPr>
          <w:rFonts w:ascii="Calibri" w:eastAsia="Calibri" w:hAnsi="Calibri" w:cs="Calibri"/>
        </w:rPr>
        <w:t xml:space="preserve">Carl Harrison will ensure that all staff involved in direct case work of vulnerable children, where there are child protection concerns/issues, have </w:t>
      </w:r>
      <w:r>
        <w:rPr>
          <w:rFonts w:ascii="Calibri" w:eastAsia="Calibri" w:hAnsi="Calibri" w:cs="Calibri"/>
          <w:color w:val="000000"/>
        </w:rPr>
        <w:t>access to regular safeguarding supervision. (Ref: LCC Framework for Supervision (2021).).</w:t>
      </w:r>
    </w:p>
    <w:p w14:paraId="5426D99C" w14:textId="77777777" w:rsidR="0065007D" w:rsidRDefault="00000000">
      <w:pPr>
        <w:numPr>
          <w:ilvl w:val="0"/>
          <w:numId w:val="54"/>
        </w:numPr>
        <w:rPr>
          <w:rFonts w:ascii="Calibri" w:eastAsia="Calibri" w:hAnsi="Calibri" w:cs="Calibri"/>
          <w:color w:val="000000"/>
        </w:rPr>
      </w:pPr>
      <w:r>
        <w:rPr>
          <w:rFonts w:ascii="Calibri" w:eastAsia="Calibri" w:hAnsi="Calibri" w:cs="Calibri"/>
          <w:color w:val="000000"/>
        </w:rPr>
        <w:t>The DSL will liaise with local authority officers and relevant professionals for child protection concerns as appropriate.</w:t>
      </w:r>
    </w:p>
    <w:p w14:paraId="71770FBC" w14:textId="77777777" w:rsidR="0065007D" w:rsidRDefault="00000000">
      <w:pPr>
        <w:numPr>
          <w:ilvl w:val="0"/>
          <w:numId w:val="54"/>
        </w:numPr>
        <w:rPr>
          <w:rFonts w:ascii="Calibri" w:eastAsia="Calibri" w:hAnsi="Calibri" w:cs="Calibri"/>
        </w:rPr>
      </w:pPr>
      <w:r>
        <w:rPr>
          <w:rFonts w:ascii="Calibri" w:eastAsia="Calibri" w:hAnsi="Calibri" w:cs="Calibri"/>
          <w:color w:val="000000"/>
        </w:rPr>
        <w:t xml:space="preserve">The DSL is responsible for responding to domestic abuse notifications from </w:t>
      </w:r>
      <w:r>
        <w:rPr>
          <w:rFonts w:ascii="Calibri" w:eastAsia="Calibri" w:hAnsi="Calibri" w:cs="Calibri"/>
        </w:rPr>
        <w:t xml:space="preserve">the local authority and providing support to children and their families as </w:t>
      </w:r>
      <w:proofErr w:type="gramStart"/>
      <w:r>
        <w:rPr>
          <w:rFonts w:ascii="Calibri" w:eastAsia="Calibri" w:hAnsi="Calibri" w:cs="Calibri"/>
        </w:rPr>
        <w:t>appropriate</w:t>
      </w:r>
      <w:proofErr w:type="gramEnd"/>
    </w:p>
    <w:p w14:paraId="7FA385DF" w14:textId="77777777" w:rsidR="0065007D" w:rsidRDefault="00000000">
      <w:pPr>
        <w:numPr>
          <w:ilvl w:val="0"/>
          <w:numId w:val="54"/>
        </w:numPr>
        <w:rPr>
          <w:rFonts w:ascii="Calibri" w:eastAsia="Calibri" w:hAnsi="Calibri" w:cs="Calibri"/>
        </w:rPr>
      </w:pPr>
      <w:r>
        <w:rPr>
          <w:rFonts w:ascii="Calibri" w:eastAsia="Calibri" w:hAnsi="Calibri" w:cs="Calibri"/>
        </w:rPr>
        <w:t>The school will ensure representation at appropriate inter-agency meetings such as Initial and Review Child Protection Conferences, and Planning and Core Group meetings, as well as Family Support Meetings.</w:t>
      </w:r>
    </w:p>
    <w:p w14:paraId="3F53AF7A" w14:textId="77777777" w:rsidR="0065007D" w:rsidRDefault="00000000">
      <w:pPr>
        <w:numPr>
          <w:ilvl w:val="0"/>
          <w:numId w:val="54"/>
        </w:numPr>
        <w:rPr>
          <w:rFonts w:ascii="Calibri" w:eastAsia="Calibri" w:hAnsi="Calibri" w:cs="Calibri"/>
        </w:rPr>
      </w:pPr>
      <w:r>
        <w:rPr>
          <w:rFonts w:ascii="Calibri" w:eastAsia="Calibri" w:hAnsi="Calibri" w:cs="Calibri"/>
        </w:rPr>
        <w:t xml:space="preserve">Provide reports as required for meetings. Reports will, wherever possible, be shared with parents/carers at least 24 hours prior to the meeting.     </w:t>
      </w:r>
    </w:p>
    <w:p w14:paraId="087FB1B7" w14:textId="77777777" w:rsidR="0065007D" w:rsidRDefault="00000000">
      <w:pPr>
        <w:numPr>
          <w:ilvl w:val="0"/>
          <w:numId w:val="54"/>
        </w:numPr>
        <w:rPr>
          <w:rFonts w:ascii="Calibri" w:eastAsia="Calibri" w:hAnsi="Calibri" w:cs="Calibri"/>
        </w:rPr>
      </w:pPr>
      <w:r>
        <w:rPr>
          <w:rFonts w:ascii="Calibri" w:eastAsia="Calibri" w:hAnsi="Calibri" w:cs="Calibri"/>
        </w:rPr>
        <w:lastRenderedPageBreak/>
        <w:t xml:space="preserve">Where a child in school is subject to an inter-agency child protection plan or any multi-agency risk management plan, the DSL will contribute to the preparation, </w:t>
      </w:r>
      <w:proofErr w:type="gramStart"/>
      <w:r>
        <w:rPr>
          <w:rFonts w:ascii="Calibri" w:eastAsia="Calibri" w:hAnsi="Calibri" w:cs="Calibri"/>
        </w:rPr>
        <w:t>implementation</w:t>
      </w:r>
      <w:proofErr w:type="gramEnd"/>
      <w:r>
        <w:rPr>
          <w:rFonts w:ascii="Calibri" w:eastAsia="Calibri" w:hAnsi="Calibri" w:cs="Calibri"/>
        </w:rPr>
        <w:t xml:space="preserve"> and review of the plan as appropriate.</w:t>
      </w:r>
    </w:p>
    <w:p w14:paraId="25D17D84" w14:textId="77777777" w:rsidR="0065007D" w:rsidRDefault="00000000">
      <w:pPr>
        <w:numPr>
          <w:ilvl w:val="0"/>
          <w:numId w:val="54"/>
        </w:numPr>
        <w:rPr>
          <w:rFonts w:ascii="Calibri" w:eastAsia="Calibri" w:hAnsi="Calibri" w:cs="Calibri"/>
        </w:rPr>
      </w:pPr>
      <w:r>
        <w:rPr>
          <w:rFonts w:ascii="Calibri" w:eastAsia="Calibri" w:hAnsi="Calibri" w:cs="Calibri"/>
        </w:rPr>
        <w:t xml:space="preserve">The designated safeguarding lead and any deputies should liaise with the </w:t>
      </w:r>
      <w:proofErr w:type="gramStart"/>
      <w:r>
        <w:rPr>
          <w:rFonts w:ascii="Calibri" w:eastAsia="Calibri" w:hAnsi="Calibri" w:cs="Calibri"/>
        </w:rPr>
        <w:t>three</w:t>
      </w:r>
      <w:proofErr w:type="gramEnd"/>
    </w:p>
    <w:p w14:paraId="70C90818" w14:textId="77777777" w:rsidR="0065007D" w:rsidRDefault="00000000">
      <w:pPr>
        <w:ind w:left="720"/>
        <w:rPr>
          <w:rFonts w:ascii="Calibri" w:eastAsia="Calibri" w:hAnsi="Calibri" w:cs="Calibri"/>
        </w:rPr>
      </w:pPr>
      <w:r>
        <w:rPr>
          <w:rFonts w:ascii="Calibri" w:eastAsia="Calibri" w:hAnsi="Calibri" w:cs="Calibri"/>
        </w:rPr>
        <w:t>safeguarding partners and work with other agencies in line with Working Together to Safeguard Children (2018). When to call the police (NPCC 2020) should help designated safeguarding leads understand when they should consider calling the police and what to expect when they do.</w:t>
      </w:r>
    </w:p>
    <w:p w14:paraId="6B486412" w14:textId="77777777" w:rsidR="0065007D" w:rsidRDefault="00000000">
      <w:pPr>
        <w:numPr>
          <w:ilvl w:val="0"/>
          <w:numId w:val="54"/>
        </w:numPr>
        <w:rPr>
          <w:rFonts w:ascii="Calibri" w:eastAsia="Calibri" w:hAnsi="Calibri" w:cs="Calibri"/>
        </w:rPr>
      </w:pPr>
      <w:r>
        <w:rPr>
          <w:rFonts w:ascii="Calibri" w:eastAsia="Calibri" w:hAnsi="Calibri" w:cs="Calibri"/>
        </w:rPr>
        <w:t xml:space="preserve">Promote the educational outcomes of children with a social worker and other pupils deemed vulnerable. It is essential therefore that the DSL works in close collaboration with the DT and SENDCO as children who </w:t>
      </w:r>
      <w:proofErr w:type="gramStart"/>
      <w:r>
        <w:rPr>
          <w:rFonts w:ascii="Calibri" w:eastAsia="Calibri" w:hAnsi="Calibri" w:cs="Calibri"/>
        </w:rPr>
        <w:t>are in need of</w:t>
      </w:r>
      <w:proofErr w:type="gramEnd"/>
      <w:r>
        <w:rPr>
          <w:rFonts w:ascii="Calibri" w:eastAsia="Calibri" w:hAnsi="Calibri" w:cs="Calibri"/>
        </w:rPr>
        <w:t xml:space="preserve"> help and protection must also have their learning needs prioritised in planning to ensure education is a protective factor and not only by way of regular attendance at school.</w:t>
      </w:r>
    </w:p>
    <w:p w14:paraId="53340132" w14:textId="77777777" w:rsidR="0065007D" w:rsidRDefault="0065007D">
      <w:pPr>
        <w:ind w:left="360"/>
        <w:rPr>
          <w:rFonts w:ascii="Calibri" w:eastAsia="Calibri" w:hAnsi="Calibri" w:cs="Calibri"/>
        </w:rPr>
      </w:pPr>
    </w:p>
    <w:p w14:paraId="0D1EC258" w14:textId="77777777" w:rsidR="0065007D" w:rsidRDefault="0065007D">
      <w:pPr>
        <w:rPr>
          <w:rFonts w:ascii="Calibri" w:eastAsia="Calibri" w:hAnsi="Calibri" w:cs="Calibri"/>
          <w:color w:val="FF0000"/>
        </w:rPr>
      </w:pPr>
    </w:p>
    <w:p w14:paraId="70126203" w14:textId="77777777" w:rsidR="0065007D" w:rsidRDefault="0065007D">
      <w:pPr>
        <w:pBdr>
          <w:top w:val="single" w:sz="4" w:space="1" w:color="000000"/>
          <w:bottom w:val="single" w:sz="4" w:space="1" w:color="000000"/>
        </w:pBdr>
        <w:rPr>
          <w:rFonts w:ascii="Calibri" w:eastAsia="Calibri" w:hAnsi="Calibri" w:cs="Calibri"/>
          <w:b/>
        </w:rPr>
      </w:pPr>
    </w:p>
    <w:p w14:paraId="0C470833" w14:textId="77777777" w:rsidR="0065007D" w:rsidRDefault="00000000">
      <w:pPr>
        <w:pBdr>
          <w:top w:val="single" w:sz="4" w:space="1" w:color="000000"/>
          <w:bottom w:val="single" w:sz="4" w:space="1" w:color="000000"/>
        </w:pBdr>
        <w:spacing w:line="276" w:lineRule="auto"/>
        <w:rPr>
          <w:rFonts w:ascii="Calibri" w:eastAsia="Calibri" w:hAnsi="Calibri" w:cs="Calibri"/>
          <w:b/>
        </w:rPr>
      </w:pPr>
      <w:r>
        <w:rPr>
          <w:rFonts w:ascii="Calibri" w:eastAsia="Calibri" w:hAnsi="Calibri" w:cs="Calibri"/>
          <w:b/>
        </w:rPr>
        <w:t>The full responsibilities of the DSL are set out in Annex</w:t>
      </w:r>
      <w:r>
        <w:rPr>
          <w:rFonts w:ascii="Calibri" w:eastAsia="Calibri" w:hAnsi="Calibri" w:cs="Calibri"/>
          <w:b/>
          <w:color w:val="FF0000"/>
        </w:rPr>
        <w:t xml:space="preserve"> </w:t>
      </w:r>
      <w:r>
        <w:rPr>
          <w:rFonts w:ascii="Calibri" w:eastAsia="Calibri" w:hAnsi="Calibri" w:cs="Calibri"/>
          <w:b/>
        </w:rPr>
        <w:t>C</w:t>
      </w:r>
      <w:r>
        <w:rPr>
          <w:rFonts w:ascii="Calibri" w:eastAsia="Calibri" w:hAnsi="Calibri" w:cs="Calibri"/>
          <w:b/>
          <w:color w:val="FF0000"/>
        </w:rPr>
        <w:t xml:space="preserve"> </w:t>
      </w:r>
      <w:r>
        <w:rPr>
          <w:rFonts w:ascii="Calibri" w:eastAsia="Calibri" w:hAnsi="Calibri" w:cs="Calibri"/>
          <w:b/>
        </w:rPr>
        <w:t>of KCSIE – Role of the designated safeguarding lead. All designated safeguarding leads and deputy safeguarding leads must read and comply with this.</w:t>
      </w:r>
    </w:p>
    <w:p w14:paraId="1C1250CA" w14:textId="77777777" w:rsidR="0065007D" w:rsidRDefault="0065007D">
      <w:pPr>
        <w:pBdr>
          <w:top w:val="single" w:sz="4" w:space="1" w:color="000000"/>
          <w:bottom w:val="single" w:sz="4" w:space="1" w:color="000000"/>
        </w:pBdr>
        <w:rPr>
          <w:rFonts w:ascii="Calibri" w:eastAsia="Calibri" w:hAnsi="Calibri" w:cs="Calibri"/>
          <w:b/>
        </w:rPr>
      </w:pPr>
    </w:p>
    <w:p w14:paraId="05B21B12" w14:textId="77777777" w:rsidR="0065007D" w:rsidRDefault="0065007D">
      <w:pPr>
        <w:rPr>
          <w:rFonts w:ascii="Calibri" w:eastAsia="Calibri" w:hAnsi="Calibri" w:cs="Calibri"/>
          <w:b/>
        </w:rPr>
      </w:pPr>
      <w:bookmarkStart w:id="8" w:name="_heading=h.4d34og8" w:colFirst="0" w:colLast="0"/>
      <w:bookmarkEnd w:id="8"/>
    </w:p>
    <w:p w14:paraId="1CC5322C" w14:textId="77777777" w:rsidR="0065007D" w:rsidRDefault="00000000">
      <w:pPr>
        <w:numPr>
          <w:ilvl w:val="0"/>
          <w:numId w:val="31"/>
        </w:numPr>
        <w:pBdr>
          <w:top w:val="nil"/>
          <w:left w:val="nil"/>
          <w:bottom w:val="nil"/>
          <w:right w:val="nil"/>
          <w:between w:val="nil"/>
        </w:pBdr>
        <w:ind w:left="720" w:hanging="720"/>
        <w:rPr>
          <w:rFonts w:ascii="Calibri" w:eastAsia="Calibri" w:hAnsi="Calibri" w:cs="Calibri"/>
          <w:b/>
          <w:color w:val="000000"/>
          <w:sz w:val="24"/>
          <w:szCs w:val="24"/>
        </w:rPr>
      </w:pPr>
      <w:r>
        <w:rPr>
          <w:rFonts w:ascii="Calibri" w:eastAsia="Calibri" w:hAnsi="Calibri" w:cs="Calibri"/>
          <w:b/>
          <w:color w:val="000000"/>
          <w:sz w:val="24"/>
          <w:szCs w:val="24"/>
        </w:rPr>
        <w:t>The governing body</w:t>
      </w:r>
    </w:p>
    <w:p w14:paraId="5422710A" w14:textId="77777777" w:rsidR="0065007D" w:rsidRDefault="0065007D">
      <w:pPr>
        <w:rPr>
          <w:rFonts w:ascii="Calibri" w:eastAsia="Calibri" w:hAnsi="Calibri" w:cs="Calibri"/>
        </w:rPr>
      </w:pPr>
    </w:p>
    <w:p w14:paraId="4857692B" w14:textId="77777777" w:rsidR="0065007D" w:rsidRDefault="00000000">
      <w:pPr>
        <w:numPr>
          <w:ilvl w:val="0"/>
          <w:numId w:val="56"/>
        </w:numPr>
        <w:ind w:left="567" w:hanging="567"/>
        <w:rPr>
          <w:rFonts w:ascii="Calibri" w:eastAsia="Calibri" w:hAnsi="Calibri" w:cs="Calibri"/>
        </w:rPr>
      </w:pPr>
      <w:r>
        <w:rPr>
          <w:rFonts w:ascii="Calibri" w:eastAsia="Calibri" w:hAnsi="Calibri" w:cs="Calibri"/>
        </w:rPr>
        <w:t>The governing body will approve this policy at each review and hold the CEO to account for its implementation and any actions/recommendations made by the Local Authority in respect to strengthening the school’s safeguarding arrangements.</w:t>
      </w:r>
    </w:p>
    <w:p w14:paraId="5C6A7CF9" w14:textId="77777777" w:rsidR="0065007D" w:rsidRDefault="0065007D">
      <w:pPr>
        <w:ind w:left="567"/>
        <w:rPr>
          <w:rFonts w:ascii="Calibri" w:eastAsia="Calibri" w:hAnsi="Calibri" w:cs="Calibri"/>
        </w:rPr>
      </w:pPr>
    </w:p>
    <w:p w14:paraId="7C493AF0" w14:textId="77777777" w:rsidR="0065007D" w:rsidRDefault="0065007D">
      <w:pPr>
        <w:pBdr>
          <w:top w:val="nil"/>
          <w:left w:val="nil"/>
          <w:bottom w:val="nil"/>
          <w:right w:val="nil"/>
          <w:between w:val="nil"/>
        </w:pBdr>
        <w:ind w:left="720"/>
        <w:rPr>
          <w:rFonts w:ascii="Calibri" w:eastAsia="Calibri" w:hAnsi="Calibri" w:cs="Calibri"/>
          <w:color w:val="000000"/>
        </w:rPr>
      </w:pPr>
    </w:p>
    <w:p w14:paraId="20670B44" w14:textId="77777777" w:rsidR="0065007D" w:rsidRDefault="00000000">
      <w:pPr>
        <w:numPr>
          <w:ilvl w:val="2"/>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governing body will complete the LA safeguarding and child protection briefing on their strategic roles and responsibilities every three years including online safety training. The governing board will ensure that all policies, </w:t>
      </w:r>
      <w:proofErr w:type="gramStart"/>
      <w:r>
        <w:rPr>
          <w:rFonts w:ascii="Calibri" w:eastAsia="Calibri" w:hAnsi="Calibri" w:cs="Calibri"/>
          <w:color w:val="000000"/>
        </w:rPr>
        <w:t>procedures</w:t>
      </w:r>
      <w:proofErr w:type="gramEnd"/>
      <w:r>
        <w:rPr>
          <w:rFonts w:ascii="Calibri" w:eastAsia="Calibri" w:hAnsi="Calibri" w:cs="Calibri"/>
          <w:color w:val="000000"/>
        </w:rPr>
        <w:t xml:space="preserve"> and training are effective and comply with the law at all times.</w:t>
      </w:r>
      <w:r>
        <w:rPr>
          <w:color w:val="000000"/>
        </w:rPr>
        <w:t xml:space="preserve"> </w:t>
      </w:r>
      <w:r>
        <w:rPr>
          <w:rFonts w:ascii="Calibri" w:eastAsia="Calibri" w:hAnsi="Calibri" w:cs="Calibri"/>
          <w:color w:val="ED7D31"/>
        </w:rPr>
        <w:t>The governing body will ensure that all staff undergo safeguarding and child protection training, including online safety training providing an understanding of the expectations and applicable roles and responsibilities in relation to filtering and monitoring.</w:t>
      </w:r>
    </w:p>
    <w:p w14:paraId="2C27EFC5" w14:textId="77777777" w:rsidR="0065007D" w:rsidRDefault="0065007D">
      <w:pPr>
        <w:rPr>
          <w:rFonts w:ascii="Calibri" w:eastAsia="Calibri" w:hAnsi="Calibri" w:cs="Calibri"/>
        </w:rPr>
      </w:pPr>
    </w:p>
    <w:p w14:paraId="132617A9" w14:textId="77777777" w:rsidR="0065007D" w:rsidRDefault="00000000">
      <w:pPr>
        <w:numPr>
          <w:ilvl w:val="2"/>
          <w:numId w:val="24"/>
        </w:numPr>
        <w:pBdr>
          <w:top w:val="nil"/>
          <w:left w:val="nil"/>
          <w:bottom w:val="nil"/>
          <w:right w:val="nil"/>
          <w:between w:val="nil"/>
        </w:pBdr>
        <w:rPr>
          <w:rFonts w:ascii="Calibri" w:eastAsia="Calibri" w:hAnsi="Calibri" w:cs="Calibri"/>
          <w:color w:val="FF0000"/>
        </w:rPr>
      </w:pPr>
      <w:r>
        <w:rPr>
          <w:rFonts w:ascii="Calibri" w:eastAsia="Calibri" w:hAnsi="Calibri" w:cs="Calibri"/>
          <w:color w:val="000000"/>
        </w:rPr>
        <w:t>The governing body will appoint a lead governor to monitor the effectiveness of this and other related safeguarding policies (</w:t>
      </w:r>
      <w:proofErr w:type="spellStart"/>
      <w:r>
        <w:rPr>
          <w:rFonts w:ascii="Calibri" w:eastAsia="Calibri" w:hAnsi="Calibri" w:cs="Calibri"/>
          <w:color w:val="000000"/>
        </w:rPr>
        <w:t>i.e</w:t>
      </w:r>
      <w:proofErr w:type="spellEnd"/>
      <w:r>
        <w:rPr>
          <w:rFonts w:ascii="Calibri" w:eastAsia="Calibri" w:hAnsi="Calibri" w:cs="Calibri"/>
          <w:color w:val="000000"/>
        </w:rPr>
        <w:t>: online safety, whistleblowing, behaviour etc.)  in conjunction with the full governing body. Staff governors cannot be the lead governor with responsibility for safeguarding and child protection. Lead governors should access the LA designated safeguarding governor training every three years including online safety training.</w:t>
      </w:r>
    </w:p>
    <w:p w14:paraId="37665FA0" w14:textId="77777777" w:rsidR="0065007D" w:rsidRDefault="0065007D">
      <w:pPr>
        <w:rPr>
          <w:rFonts w:ascii="Calibri" w:eastAsia="Calibri" w:hAnsi="Calibri" w:cs="Calibri"/>
        </w:rPr>
      </w:pPr>
    </w:p>
    <w:p w14:paraId="6D6F3D90" w14:textId="77777777" w:rsidR="0065007D" w:rsidRDefault="00000000">
      <w:pPr>
        <w:numPr>
          <w:ilvl w:val="2"/>
          <w:numId w:val="24"/>
        </w:numPr>
        <w:pBdr>
          <w:top w:val="nil"/>
          <w:left w:val="nil"/>
          <w:bottom w:val="nil"/>
          <w:right w:val="nil"/>
          <w:between w:val="nil"/>
        </w:pBdr>
        <w:rPr>
          <w:rFonts w:ascii="Calibri" w:eastAsia="Calibri" w:hAnsi="Calibri" w:cs="Calibri"/>
          <w:color w:val="000000"/>
        </w:rPr>
      </w:pP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safeguarding concerns, or an allegation of abuse is made against the CEO, the chair of governors will act as the ‘case manager’. Refer also to Section 16.2.</w:t>
      </w:r>
    </w:p>
    <w:p w14:paraId="5F999F3E" w14:textId="77777777" w:rsidR="0065007D" w:rsidRDefault="0065007D">
      <w:pPr>
        <w:rPr>
          <w:rFonts w:ascii="Calibri" w:eastAsia="Calibri" w:hAnsi="Calibri" w:cs="Calibri"/>
        </w:rPr>
      </w:pPr>
    </w:p>
    <w:p w14:paraId="237EF6F3" w14:textId="77777777" w:rsidR="0065007D" w:rsidRDefault="00000000">
      <w:pPr>
        <w:numPr>
          <w:ilvl w:val="2"/>
          <w:numId w:val="24"/>
        </w:numPr>
        <w:pBdr>
          <w:top w:val="nil"/>
          <w:left w:val="nil"/>
          <w:bottom w:val="nil"/>
          <w:right w:val="nil"/>
          <w:between w:val="nil"/>
        </w:pBdr>
        <w:rPr>
          <w:color w:val="000000"/>
        </w:rPr>
      </w:pPr>
      <w:r>
        <w:rPr>
          <w:rFonts w:ascii="Calibri" w:eastAsia="Calibri" w:hAnsi="Calibri" w:cs="Calibri"/>
          <w:color w:val="000000"/>
        </w:rPr>
        <w:t xml:space="preserve">The governing body will ensure that the school has robust IT filtering and monitoring systems in place and should be informed in part, by the risk assessment required by the Prevent Duty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limit children’s exposure to online risks. </w:t>
      </w:r>
      <w:r>
        <w:rPr>
          <w:rFonts w:ascii="Calibri" w:eastAsia="Calibri" w:hAnsi="Calibri" w:cs="Calibri"/>
          <w:color w:val="ED7D31"/>
        </w:rPr>
        <w:t>The governing body should consider the number and age range of children, those who are potentially at greater risk of harm and how often they access the IT system.</w:t>
      </w:r>
    </w:p>
    <w:p w14:paraId="58D4918E" w14:textId="77777777" w:rsidR="0065007D" w:rsidRDefault="0065007D">
      <w:pPr>
        <w:rPr>
          <w:rFonts w:ascii="Calibri" w:eastAsia="Calibri" w:hAnsi="Calibri" w:cs="Calibri"/>
        </w:rPr>
      </w:pPr>
    </w:p>
    <w:p w14:paraId="6DE0E726" w14:textId="77777777" w:rsidR="0065007D" w:rsidRDefault="00000000">
      <w:pPr>
        <w:numPr>
          <w:ilvl w:val="2"/>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governing body, along with the school’s senior leadership team, are responsible for satisfying themselves and obtaining written assurances from any relevant school </w:t>
      </w:r>
      <w:r>
        <w:rPr>
          <w:rFonts w:ascii="Calibri" w:eastAsia="Calibri" w:hAnsi="Calibri" w:cs="Calibri"/>
          <w:color w:val="000000"/>
        </w:rPr>
        <w:lastRenderedPageBreak/>
        <w:t xml:space="preserve">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w:t>
      </w:r>
      <w:proofErr w:type="gramStart"/>
      <w:r>
        <w:rPr>
          <w:rFonts w:ascii="Calibri" w:eastAsia="Calibri" w:hAnsi="Calibri" w:cs="Calibri"/>
          <w:color w:val="000000"/>
        </w:rPr>
        <w:t>to</w:t>
      </w:r>
      <w:proofErr w:type="gramEnd"/>
      <w:r>
        <w:rPr>
          <w:rFonts w:ascii="Calibri" w:eastAsia="Calibri" w:hAnsi="Calibri" w:cs="Calibri"/>
          <w:color w:val="000000"/>
        </w:rPr>
        <w:t xml:space="preserve"> and appropriate risk assessments/support plans are in place where pupils access provision offsite.</w:t>
      </w:r>
    </w:p>
    <w:p w14:paraId="68109297" w14:textId="77777777" w:rsidR="0065007D" w:rsidRDefault="0065007D">
      <w:pPr>
        <w:rPr>
          <w:rFonts w:ascii="Calibri" w:eastAsia="Calibri" w:hAnsi="Calibri" w:cs="Calibri"/>
        </w:rPr>
      </w:pPr>
    </w:p>
    <w:p w14:paraId="5ED49960" w14:textId="77777777" w:rsidR="0065007D" w:rsidRDefault="00000000">
      <w:pPr>
        <w:numPr>
          <w:ilvl w:val="2"/>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governing body will supply information as requested by the LSCP and the Local Authority Education Safeguarding Team.</w:t>
      </w:r>
    </w:p>
    <w:p w14:paraId="1D0CCEA5" w14:textId="77777777" w:rsidR="0065007D" w:rsidRDefault="0065007D">
      <w:pPr>
        <w:rPr>
          <w:rFonts w:ascii="Calibri" w:eastAsia="Calibri" w:hAnsi="Calibri" w:cs="Calibri"/>
        </w:rPr>
      </w:pPr>
    </w:p>
    <w:p w14:paraId="0F605075" w14:textId="77777777" w:rsidR="0065007D" w:rsidRDefault="0065007D">
      <w:pPr>
        <w:pBdr>
          <w:top w:val="single" w:sz="4" w:space="1" w:color="000000"/>
          <w:bottom w:val="single" w:sz="4" w:space="1" w:color="000000"/>
        </w:pBdr>
        <w:spacing w:line="276" w:lineRule="auto"/>
        <w:rPr>
          <w:rFonts w:ascii="Calibri" w:eastAsia="Calibri" w:hAnsi="Calibri" w:cs="Calibri"/>
          <w:b/>
        </w:rPr>
      </w:pPr>
    </w:p>
    <w:p w14:paraId="7CFB5B09" w14:textId="77777777" w:rsidR="0065007D" w:rsidRDefault="00000000">
      <w:pPr>
        <w:pBdr>
          <w:top w:val="single" w:sz="4" w:space="1" w:color="000000"/>
          <w:bottom w:val="single" w:sz="4" w:space="1" w:color="000000"/>
        </w:pBdr>
        <w:spacing w:line="276" w:lineRule="auto"/>
        <w:rPr>
          <w:rFonts w:ascii="Calibri" w:eastAsia="Calibri" w:hAnsi="Calibri" w:cs="Calibri"/>
          <w:b/>
        </w:rPr>
      </w:pPr>
      <w:r>
        <w:rPr>
          <w:rFonts w:ascii="Calibri" w:eastAsia="Calibri" w:hAnsi="Calibri" w:cs="Calibri"/>
          <w:b/>
        </w:rPr>
        <w:t>The full responsibilities of the governing body are set out in Part Two of KCSIE – The management of safeguarding. The governing body will ensure that the school is fully compliant with their statutory safeguarding responsibilities.</w:t>
      </w:r>
    </w:p>
    <w:p w14:paraId="51E073DC" w14:textId="77777777" w:rsidR="0065007D" w:rsidRDefault="0065007D">
      <w:pPr>
        <w:pBdr>
          <w:top w:val="single" w:sz="4" w:space="1" w:color="000000"/>
          <w:bottom w:val="single" w:sz="4" w:space="1" w:color="000000"/>
        </w:pBdr>
        <w:spacing w:line="276" w:lineRule="auto"/>
        <w:rPr>
          <w:rFonts w:ascii="Calibri" w:eastAsia="Calibri" w:hAnsi="Calibri" w:cs="Calibri"/>
          <w:b/>
        </w:rPr>
      </w:pPr>
    </w:p>
    <w:p w14:paraId="2AC9A80C" w14:textId="77777777" w:rsidR="0065007D" w:rsidRDefault="0065007D">
      <w:pPr>
        <w:rPr>
          <w:rFonts w:ascii="Calibri" w:eastAsia="Calibri" w:hAnsi="Calibri" w:cs="Calibri"/>
          <w:b/>
        </w:rPr>
      </w:pPr>
    </w:p>
    <w:p w14:paraId="1540A822" w14:textId="77777777" w:rsidR="0065007D" w:rsidRDefault="00000000">
      <w:pPr>
        <w:numPr>
          <w:ilvl w:val="0"/>
          <w:numId w:val="31"/>
        </w:numPr>
        <w:pBdr>
          <w:top w:val="nil"/>
          <w:left w:val="nil"/>
          <w:bottom w:val="nil"/>
          <w:right w:val="nil"/>
          <w:between w:val="nil"/>
        </w:pBdr>
        <w:ind w:left="720" w:hanging="720"/>
        <w:rPr>
          <w:rFonts w:ascii="Calibri" w:eastAsia="Calibri" w:hAnsi="Calibri" w:cs="Calibri"/>
          <w:b/>
          <w:color w:val="000000"/>
          <w:sz w:val="24"/>
          <w:szCs w:val="24"/>
        </w:rPr>
      </w:pPr>
      <w:r>
        <w:rPr>
          <w:rFonts w:ascii="Calibri" w:eastAsia="Calibri" w:hAnsi="Calibri" w:cs="Calibri"/>
          <w:b/>
          <w:color w:val="000000"/>
          <w:sz w:val="24"/>
          <w:szCs w:val="24"/>
        </w:rPr>
        <w:t>The Chief Executive Officer</w:t>
      </w:r>
    </w:p>
    <w:p w14:paraId="6C7ED6AC" w14:textId="77777777" w:rsidR="0065007D" w:rsidRDefault="0065007D">
      <w:pPr>
        <w:rPr>
          <w:rFonts w:ascii="Calibri" w:eastAsia="Calibri" w:hAnsi="Calibri" w:cs="Calibri"/>
        </w:rPr>
      </w:pPr>
    </w:p>
    <w:p w14:paraId="58FE78C6" w14:textId="77777777" w:rsidR="0065007D" w:rsidRDefault="00000000">
      <w:pPr>
        <w:numPr>
          <w:ilvl w:val="0"/>
          <w:numId w:val="57"/>
        </w:numPr>
        <w:ind w:left="567" w:hanging="567"/>
        <w:rPr>
          <w:rFonts w:ascii="Calibri" w:eastAsia="Calibri" w:hAnsi="Calibri" w:cs="Calibri"/>
        </w:rPr>
      </w:pPr>
      <w:r>
        <w:rPr>
          <w:rFonts w:ascii="Calibri" w:eastAsia="Calibri" w:hAnsi="Calibri" w:cs="Calibri"/>
        </w:rPr>
        <w:t>The Chief Executive Officer is responsible for the implementation of this policy, including:</w:t>
      </w:r>
    </w:p>
    <w:p w14:paraId="356C1A2C" w14:textId="77777777" w:rsidR="0065007D" w:rsidRDefault="0065007D">
      <w:pPr>
        <w:rPr>
          <w:rFonts w:ascii="Calibri" w:eastAsia="Calibri" w:hAnsi="Calibri" w:cs="Calibri"/>
        </w:rPr>
      </w:pPr>
    </w:p>
    <w:p w14:paraId="0F34E673" w14:textId="77777777" w:rsidR="0065007D" w:rsidRDefault="00000000">
      <w:pPr>
        <w:numPr>
          <w:ilvl w:val="0"/>
          <w:numId w:val="1"/>
        </w:numPr>
        <w:rPr>
          <w:rFonts w:ascii="Calibri" w:eastAsia="Calibri" w:hAnsi="Calibri" w:cs="Calibri"/>
        </w:rPr>
      </w:pPr>
      <w:r>
        <w:rPr>
          <w:rFonts w:ascii="Calibri" w:eastAsia="Calibri" w:hAnsi="Calibri" w:cs="Calibri"/>
        </w:rPr>
        <w:t xml:space="preserve">Ensuring that staff (including temporary and supply staff) and volunteers are informed of this policy as part of their </w:t>
      </w:r>
      <w:proofErr w:type="gramStart"/>
      <w:r>
        <w:rPr>
          <w:rFonts w:ascii="Calibri" w:eastAsia="Calibri" w:hAnsi="Calibri" w:cs="Calibri"/>
        </w:rPr>
        <w:t>induction</w:t>
      </w:r>
      <w:proofErr w:type="gramEnd"/>
    </w:p>
    <w:p w14:paraId="7B7982CB" w14:textId="77777777" w:rsidR="0065007D" w:rsidRDefault="00000000">
      <w:pPr>
        <w:numPr>
          <w:ilvl w:val="0"/>
          <w:numId w:val="1"/>
        </w:numPr>
        <w:rPr>
          <w:rFonts w:ascii="Calibri" w:eastAsia="Calibri" w:hAnsi="Calibri" w:cs="Calibri"/>
        </w:rPr>
      </w:pPr>
      <w:r>
        <w:rPr>
          <w:rFonts w:ascii="Calibri" w:eastAsia="Calibri" w:hAnsi="Calibri" w:cs="Calibri"/>
        </w:rPr>
        <w:t xml:space="preserve">Communicating this policy to parents when their child joins the school and via the school </w:t>
      </w:r>
      <w:proofErr w:type="gramStart"/>
      <w:r>
        <w:rPr>
          <w:rFonts w:ascii="Calibri" w:eastAsia="Calibri" w:hAnsi="Calibri" w:cs="Calibri"/>
        </w:rPr>
        <w:t>website</w:t>
      </w:r>
      <w:proofErr w:type="gramEnd"/>
    </w:p>
    <w:p w14:paraId="7F9BAEB6" w14:textId="77777777" w:rsidR="0065007D" w:rsidRDefault="00000000">
      <w:pPr>
        <w:numPr>
          <w:ilvl w:val="0"/>
          <w:numId w:val="1"/>
        </w:numPr>
        <w:rPr>
          <w:rFonts w:ascii="Calibri" w:eastAsia="Calibri" w:hAnsi="Calibri" w:cs="Calibri"/>
          <w:color w:val="000000"/>
        </w:rPr>
      </w:pPr>
      <w:r>
        <w:rPr>
          <w:rFonts w:ascii="Calibri" w:eastAsia="Calibri" w:hAnsi="Calibri" w:cs="Calibri"/>
          <w:color w:val="000000"/>
        </w:rPr>
        <w:t xml:space="preserve">Ensuring that the roles and responsibilities of the DSL/DDSL as referenced in Annex C of </w:t>
      </w:r>
      <w:proofErr w:type="spellStart"/>
      <w:r>
        <w:rPr>
          <w:rFonts w:ascii="Calibri" w:eastAsia="Calibri" w:hAnsi="Calibri" w:cs="Calibri"/>
          <w:color w:val="000000"/>
        </w:rPr>
        <w:t>KCSiE</w:t>
      </w:r>
      <w:proofErr w:type="spellEnd"/>
      <w:r>
        <w:rPr>
          <w:rFonts w:ascii="Calibri" w:eastAsia="Calibri" w:hAnsi="Calibri" w:cs="Calibri"/>
          <w:color w:val="000000"/>
        </w:rPr>
        <w:t xml:space="preserve"> (2023) are reflected in their job description.</w:t>
      </w:r>
    </w:p>
    <w:p w14:paraId="128A7DD2" w14:textId="77777777" w:rsidR="0065007D" w:rsidRDefault="00000000">
      <w:pPr>
        <w:numPr>
          <w:ilvl w:val="0"/>
          <w:numId w:val="1"/>
        </w:numPr>
        <w:rPr>
          <w:rFonts w:ascii="Calibri" w:eastAsia="Calibri" w:hAnsi="Calibri" w:cs="Calibri"/>
        </w:rPr>
      </w:pPr>
      <w:r>
        <w:rPr>
          <w:rFonts w:ascii="Calibri" w:eastAsia="Calibri" w:hAnsi="Calibri" w:cs="Calibri"/>
        </w:rPr>
        <w:t xml:space="preserve">Ensuring that the DSL has appropriate time, training and resources, and that there is always adequate cover if the DSL is </w:t>
      </w:r>
      <w:proofErr w:type="gramStart"/>
      <w:r>
        <w:rPr>
          <w:rFonts w:ascii="Calibri" w:eastAsia="Calibri" w:hAnsi="Calibri" w:cs="Calibri"/>
        </w:rPr>
        <w:t>absent</w:t>
      </w:r>
      <w:proofErr w:type="gramEnd"/>
    </w:p>
    <w:p w14:paraId="6609A4F3" w14:textId="77777777" w:rsidR="0065007D" w:rsidRDefault="00000000">
      <w:pPr>
        <w:numPr>
          <w:ilvl w:val="0"/>
          <w:numId w:val="1"/>
        </w:numPr>
        <w:rPr>
          <w:rFonts w:ascii="Calibri" w:eastAsia="Calibri" w:hAnsi="Calibri" w:cs="Calibri"/>
        </w:rPr>
      </w:pPr>
      <w:r>
        <w:rPr>
          <w:rFonts w:ascii="Calibri" w:eastAsia="Calibri" w:hAnsi="Calibri" w:cs="Calibri"/>
        </w:rPr>
        <w:t xml:space="preserve">Ensuring that </w:t>
      </w:r>
      <w:r>
        <w:rPr>
          <w:rFonts w:ascii="Calibri" w:eastAsia="Calibri" w:hAnsi="Calibri" w:cs="Calibri"/>
          <w:color w:val="ED7D31"/>
        </w:rPr>
        <w:t xml:space="preserve">the CEO and Head of School </w:t>
      </w:r>
      <w:r>
        <w:rPr>
          <w:rFonts w:ascii="Calibri" w:eastAsia="Calibri" w:hAnsi="Calibri" w:cs="Calibri"/>
        </w:rPr>
        <w:t xml:space="preserve">complete the one day LA course for head teachers/principals on safeguarding and child protection and that all staff undertake appropriate safeguarding and child protection training and update </w:t>
      </w:r>
      <w:proofErr w:type="gramStart"/>
      <w:r>
        <w:rPr>
          <w:rFonts w:ascii="Calibri" w:eastAsia="Calibri" w:hAnsi="Calibri" w:cs="Calibri"/>
        </w:rPr>
        <w:t>this every three years</w:t>
      </w:r>
      <w:proofErr w:type="gramEnd"/>
      <w:r>
        <w:rPr>
          <w:rFonts w:ascii="Calibri" w:eastAsia="Calibri" w:hAnsi="Calibri" w:cs="Calibri"/>
          <w:color w:val="FF0000"/>
        </w:rPr>
        <w:t>.</w:t>
      </w:r>
    </w:p>
    <w:p w14:paraId="1B09D8F1" w14:textId="77777777" w:rsidR="0065007D" w:rsidRDefault="00000000">
      <w:pPr>
        <w:numPr>
          <w:ilvl w:val="0"/>
          <w:numId w:val="1"/>
        </w:numPr>
        <w:rPr>
          <w:rFonts w:ascii="Calibri" w:eastAsia="Calibri" w:hAnsi="Calibri" w:cs="Calibri"/>
        </w:rPr>
      </w:pPr>
      <w:r>
        <w:rPr>
          <w:rFonts w:ascii="Calibri" w:eastAsia="Calibri" w:hAnsi="Calibri" w:cs="Calibri"/>
        </w:rPr>
        <w:t>Acting as the ‘case manager’ in the event of an allegation of abuse made against another member of staff (</w:t>
      </w:r>
      <w:r>
        <w:rPr>
          <w:rFonts w:ascii="Calibri" w:eastAsia="Calibri" w:hAnsi="Calibri" w:cs="Calibri"/>
          <w:color w:val="000000"/>
        </w:rPr>
        <w:t xml:space="preserve">including supply staff) </w:t>
      </w:r>
      <w:r>
        <w:rPr>
          <w:rFonts w:ascii="Calibri" w:eastAsia="Calibri" w:hAnsi="Calibri" w:cs="Calibri"/>
        </w:rPr>
        <w:t>or volunteer, where appropriate.</w:t>
      </w:r>
    </w:p>
    <w:p w14:paraId="63D46725" w14:textId="77777777" w:rsidR="0065007D" w:rsidRDefault="00000000">
      <w:pPr>
        <w:numPr>
          <w:ilvl w:val="0"/>
          <w:numId w:val="1"/>
        </w:numPr>
        <w:rPr>
          <w:rFonts w:ascii="Calibri" w:eastAsia="Calibri" w:hAnsi="Calibri" w:cs="Calibri"/>
        </w:rPr>
      </w:pPr>
      <w:r>
        <w:rPr>
          <w:rFonts w:ascii="Calibri" w:eastAsia="Calibri" w:hAnsi="Calibri" w:cs="Calibri"/>
        </w:rPr>
        <w:t>Ensuring that all recommendations made by the Local Authority in relation to strengthening the school’s safeguarding arrangements are actioned in a timely fashion.</w:t>
      </w:r>
    </w:p>
    <w:p w14:paraId="6685EF39" w14:textId="77777777" w:rsidR="0065007D" w:rsidRDefault="0065007D">
      <w:pPr>
        <w:ind w:left="720"/>
        <w:rPr>
          <w:rFonts w:ascii="Calibri" w:eastAsia="Calibri" w:hAnsi="Calibri" w:cs="Calibri"/>
        </w:rPr>
      </w:pPr>
    </w:p>
    <w:p w14:paraId="3B37566B" w14:textId="77777777" w:rsidR="0065007D" w:rsidRDefault="0065007D">
      <w:pPr>
        <w:rPr>
          <w:rFonts w:ascii="Calibri" w:eastAsia="Calibri" w:hAnsi="Calibri" w:cs="Calibri"/>
          <w:i/>
          <w:color w:val="F15F22"/>
        </w:rPr>
      </w:pPr>
    </w:p>
    <w:p w14:paraId="54FB123F" w14:textId="77777777" w:rsidR="0065007D" w:rsidRDefault="00000000">
      <w:pPr>
        <w:pStyle w:val="Heading2"/>
        <w:rPr>
          <w:rFonts w:ascii="Calibri" w:eastAsia="Calibri" w:hAnsi="Calibri" w:cs="Calibri"/>
        </w:rPr>
      </w:pPr>
      <w:bookmarkStart w:id="9" w:name="_heading=h.2s8eyo1" w:colFirst="0" w:colLast="0"/>
      <w:bookmarkEnd w:id="9"/>
      <w:r>
        <w:br w:type="page"/>
      </w:r>
      <w:bookmarkStart w:id="10" w:name="bookmark=id.17dp8vu" w:colFirst="0" w:colLast="0"/>
      <w:bookmarkEnd w:id="10"/>
      <w:r>
        <w:rPr>
          <w:rFonts w:ascii="Calibri" w:eastAsia="Calibri" w:hAnsi="Calibri" w:cs="Calibri"/>
        </w:rPr>
        <w:lastRenderedPageBreak/>
        <w:t xml:space="preserve">Fig 1: Summary of in-school procedures to follow where there are concerns about a child </w:t>
      </w:r>
      <w:r>
        <w:rPr>
          <w:noProof/>
        </w:rPr>
        <mc:AlternateContent>
          <mc:Choice Requires="wpg">
            <w:drawing>
              <wp:anchor distT="0" distB="0" distL="114300" distR="114300" simplePos="0" relativeHeight="251662336" behindDoc="0" locked="0" layoutInCell="1" hidden="0" allowOverlap="1" wp14:anchorId="5EF200FB" wp14:editId="0A93E248">
                <wp:simplePos x="0" y="0"/>
                <wp:positionH relativeFrom="column">
                  <wp:posOffset>-76199</wp:posOffset>
                </wp:positionH>
                <wp:positionV relativeFrom="paragraph">
                  <wp:posOffset>419100</wp:posOffset>
                </wp:positionV>
                <wp:extent cx="6094095" cy="7135495"/>
                <wp:effectExtent l="0" t="0" r="1905" b="1905"/>
                <wp:wrapTopAndBottom distT="0" distB="0"/>
                <wp:docPr id="532" name="Group 532"/>
                <wp:cNvGraphicFramePr/>
                <a:graphic xmlns:a="http://schemas.openxmlformats.org/drawingml/2006/main">
                  <a:graphicData uri="http://schemas.microsoft.com/office/word/2010/wordprocessingGroup">
                    <wpg:wgp>
                      <wpg:cNvGrpSpPr/>
                      <wpg:grpSpPr>
                        <a:xfrm>
                          <a:off x="0" y="0"/>
                          <a:ext cx="6094095" cy="7135495"/>
                          <a:chOff x="2048075" y="207475"/>
                          <a:chExt cx="6349750" cy="7145050"/>
                        </a:xfrm>
                      </wpg:grpSpPr>
                      <wpg:grpSp>
                        <wpg:cNvPr id="1005460336" name="Group 1005460336"/>
                        <wpg:cNvGrpSpPr/>
                        <wpg:grpSpPr>
                          <a:xfrm>
                            <a:off x="2298953" y="212253"/>
                            <a:ext cx="6094095" cy="7135495"/>
                            <a:chOff x="0" y="-74438"/>
                            <a:chExt cx="6094095" cy="6970538"/>
                          </a:xfrm>
                        </wpg:grpSpPr>
                        <wps:wsp>
                          <wps:cNvPr id="2140697274" name="Rectangle 2140697274"/>
                          <wps:cNvSpPr/>
                          <wps:spPr>
                            <a:xfrm>
                              <a:off x="0" y="-74438"/>
                              <a:ext cx="6094075" cy="6970525"/>
                            </a:xfrm>
                            <a:prstGeom prst="rect">
                              <a:avLst/>
                            </a:prstGeom>
                            <a:noFill/>
                            <a:ln>
                              <a:noFill/>
                            </a:ln>
                          </wps:spPr>
                          <wps:txbx>
                            <w:txbxContent>
                              <w:p w14:paraId="3F3EEE11" w14:textId="77777777" w:rsidR="0065007D" w:rsidRDefault="0065007D">
                                <w:pPr>
                                  <w:jc w:val="left"/>
                                  <w:textDirection w:val="btLr"/>
                                </w:pPr>
                              </w:p>
                            </w:txbxContent>
                          </wps:txbx>
                          <wps:bodyPr spcFirstLastPara="1" wrap="square" lIns="91425" tIns="91425" rIns="91425" bIns="91425" anchor="ctr" anchorCtr="0">
                            <a:noAutofit/>
                          </wps:bodyPr>
                        </wps:wsp>
                        <wps:wsp>
                          <wps:cNvPr id="2114093858" name="Rectangle 2114093858"/>
                          <wps:cNvSpPr/>
                          <wps:spPr>
                            <a:xfrm>
                              <a:off x="1685925" y="-74438"/>
                              <a:ext cx="2847974" cy="91136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D74369" w14:textId="77777777" w:rsidR="0065007D" w:rsidRDefault="00000000">
                                <w:pPr>
                                  <w:jc w:val="center"/>
                                  <w:textDirection w:val="btLr"/>
                                </w:pPr>
                                <w:r>
                                  <w:rPr>
                                    <w:color w:val="000000"/>
                                  </w:rPr>
                                  <w:t>Cause for concern</w:t>
                                </w:r>
                              </w:p>
                              <w:p w14:paraId="4841F47A" w14:textId="77777777" w:rsidR="0065007D" w:rsidRDefault="00000000">
                                <w:pPr>
                                  <w:jc w:val="center"/>
                                  <w:textDirection w:val="btLr"/>
                                </w:pPr>
                                <w:r>
                                  <w:rPr>
                                    <w:color w:val="000000"/>
                                  </w:rPr>
                                  <w:t>Follow school’s process for recording</w:t>
                                </w:r>
                              </w:p>
                              <w:p w14:paraId="254CC44A" w14:textId="77777777" w:rsidR="0065007D" w:rsidRDefault="00000000">
                                <w:pPr>
                                  <w:jc w:val="center"/>
                                  <w:textDirection w:val="btLr"/>
                                </w:pPr>
                                <w:r>
                                  <w:rPr>
                                    <w:color w:val="000000"/>
                                  </w:rPr>
                                  <w:t>child protection concern</w:t>
                                </w:r>
                              </w:p>
                              <w:p w14:paraId="0D1307CE" w14:textId="77777777" w:rsidR="0065007D" w:rsidRDefault="00000000">
                                <w:pPr>
                                  <w:jc w:val="center"/>
                                  <w:textDirection w:val="btLr"/>
                                </w:pPr>
                                <w:r>
                                  <w:rPr>
                                    <w:color w:val="000000"/>
                                  </w:rPr>
                                  <w:t>Speak to designated safeguarding lead (staff)</w:t>
                                </w:r>
                              </w:p>
                              <w:p w14:paraId="2E1F10CD" w14:textId="77777777" w:rsidR="0065007D" w:rsidRDefault="0065007D">
                                <w:pPr>
                                  <w:jc w:val="center"/>
                                  <w:textDirection w:val="btLr"/>
                                </w:pPr>
                              </w:p>
                              <w:p w14:paraId="78D44D54" w14:textId="77777777" w:rsidR="0065007D" w:rsidRDefault="0065007D">
                                <w:pPr>
                                  <w:jc w:val="center"/>
                                  <w:textDirection w:val="btLr"/>
                                </w:pPr>
                              </w:p>
                              <w:p w14:paraId="03A78CF3" w14:textId="77777777" w:rsidR="0065007D" w:rsidRDefault="0065007D">
                                <w:pPr>
                                  <w:jc w:val="center"/>
                                  <w:textDirection w:val="btLr"/>
                                </w:pPr>
                              </w:p>
                            </w:txbxContent>
                          </wps:txbx>
                          <wps:bodyPr spcFirstLastPara="1" wrap="square" lIns="91425" tIns="45700" rIns="91425" bIns="45700" anchor="t" anchorCtr="0">
                            <a:noAutofit/>
                          </wps:bodyPr>
                        </wps:wsp>
                        <wps:wsp>
                          <wps:cNvPr id="168117040" name="Rectangle 168117040"/>
                          <wps:cNvSpPr/>
                          <wps:spPr>
                            <a:xfrm>
                              <a:off x="1647825" y="1121068"/>
                              <a:ext cx="2743200" cy="1504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99EE63" w14:textId="77777777" w:rsidR="0065007D" w:rsidRDefault="00000000">
                                <w:pPr>
                                  <w:jc w:val="center"/>
                                  <w:textDirection w:val="btLr"/>
                                </w:pPr>
                                <w:r>
                                  <w:rPr>
                                    <w:b/>
                                    <w:color w:val="000000"/>
                                  </w:rPr>
                                  <w:t>Discussion</w:t>
                                </w:r>
                              </w:p>
                              <w:p w14:paraId="6B5B32B0" w14:textId="77777777" w:rsidR="0065007D" w:rsidRDefault="00000000">
                                <w:pPr>
                                  <w:jc w:val="center"/>
                                  <w:textDirection w:val="btLr"/>
                                </w:pPr>
                                <w:r>
                                  <w:rPr>
                                    <w:color w:val="000000"/>
                                  </w:rPr>
                                  <w:t>Concerned party discuss with:</w:t>
                                </w:r>
                              </w:p>
                              <w:p w14:paraId="0BCFCC63" w14:textId="77777777" w:rsidR="00B41D52" w:rsidRDefault="00000000">
                                <w:pPr>
                                  <w:jc w:val="center"/>
                                  <w:textDirection w:val="btLr"/>
                                  <w:rPr>
                                    <w:color w:val="000000"/>
                                  </w:rPr>
                                </w:pPr>
                                <w:r>
                                  <w:rPr>
                                    <w:color w:val="000000"/>
                                  </w:rPr>
                                  <w:t>Designated Staff</w:t>
                                </w:r>
                              </w:p>
                              <w:p w14:paraId="24B48B44" w14:textId="7D962CAF" w:rsidR="0065007D" w:rsidRDefault="00B41D52">
                                <w:pPr>
                                  <w:jc w:val="center"/>
                                  <w:textDirection w:val="btLr"/>
                                </w:pPr>
                                <w:r>
                                  <w:rPr>
                                    <w:color w:val="000000"/>
                                  </w:rPr>
                                  <w:t xml:space="preserve">Host School Designated Staff </w:t>
                                </w:r>
                              </w:p>
                              <w:p w14:paraId="3D4F76D0" w14:textId="77777777" w:rsidR="0065007D" w:rsidRDefault="0065007D">
                                <w:pPr>
                                  <w:jc w:val="center"/>
                                  <w:textDirection w:val="btLr"/>
                                </w:pPr>
                              </w:p>
                              <w:p w14:paraId="2C8DCB80" w14:textId="72BB9AD9" w:rsidR="0065007D" w:rsidRDefault="00000000">
                                <w:pPr>
                                  <w:jc w:val="center"/>
                                  <w:textDirection w:val="btLr"/>
                                </w:pPr>
                                <w:r>
                                  <w:rPr>
                                    <w:b/>
                                    <w:color w:val="000000"/>
                                    <w:u w:val="single"/>
                                  </w:rPr>
                                  <w:t>Consider whether an early help assessment is needed and discuss concerns with parents/carers</w:t>
                                </w:r>
                                <w:r w:rsidR="007B239E">
                                  <w:rPr>
                                    <w:b/>
                                    <w:color w:val="000000"/>
                                    <w:u w:val="single"/>
                                  </w:rPr>
                                  <w:t xml:space="preserve"> (and host school where applicable)</w:t>
                                </w:r>
                              </w:p>
                            </w:txbxContent>
                          </wps:txbx>
                          <wps:bodyPr spcFirstLastPara="1" wrap="square" lIns="91425" tIns="45700" rIns="91425" bIns="45700" anchor="t" anchorCtr="0">
                            <a:noAutofit/>
                          </wps:bodyPr>
                        </wps:wsp>
                        <wps:wsp>
                          <wps:cNvPr id="1486661180" name="Rectangle 1486661180"/>
                          <wps:cNvSpPr/>
                          <wps:spPr>
                            <a:xfrm>
                              <a:off x="1647825" y="2924175"/>
                              <a:ext cx="2743200" cy="1170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3A309F" w14:textId="77777777" w:rsidR="0065007D" w:rsidRDefault="00000000">
                                <w:pPr>
                                  <w:jc w:val="center"/>
                                  <w:textDirection w:val="btLr"/>
                                </w:pPr>
                                <w:r>
                                  <w:rPr>
                                    <w:color w:val="000000"/>
                                  </w:rPr>
                                  <w:t>Seek advice from other agencies:</w:t>
                                </w:r>
                              </w:p>
                              <w:p w14:paraId="346833EE" w14:textId="77777777" w:rsidR="0065007D" w:rsidRDefault="00000000">
                                <w:pPr>
                                  <w:jc w:val="center"/>
                                  <w:textDirection w:val="btLr"/>
                                </w:pPr>
                                <w:r>
                                  <w:rPr>
                                    <w:color w:val="000000"/>
                                  </w:rPr>
                                  <w:t>Education Safeguarding Team</w:t>
                                </w:r>
                              </w:p>
                              <w:p w14:paraId="1C9D0815" w14:textId="77777777" w:rsidR="0065007D" w:rsidRDefault="00000000">
                                <w:pPr>
                                  <w:jc w:val="center"/>
                                  <w:textDirection w:val="btLr"/>
                                </w:pPr>
                                <w:r>
                                  <w:rPr>
                                    <w:color w:val="000000"/>
                                  </w:rPr>
                                  <w:t>(0113 3789685) /</w:t>
                                </w:r>
                              </w:p>
                              <w:p w14:paraId="4F4BC034" w14:textId="77777777" w:rsidR="0065007D" w:rsidRDefault="00000000">
                                <w:pPr>
                                  <w:jc w:val="center"/>
                                  <w:textDirection w:val="btLr"/>
                                </w:pPr>
                                <w:r>
                                  <w:rPr>
                                    <w:color w:val="000000"/>
                                  </w:rPr>
                                  <w:t>CSWS duty and advice team</w:t>
                                </w:r>
                              </w:p>
                              <w:p w14:paraId="28197C09" w14:textId="77777777" w:rsidR="0065007D" w:rsidRDefault="00000000">
                                <w:pPr>
                                  <w:jc w:val="center"/>
                                  <w:textDirection w:val="btLr"/>
                                </w:pPr>
                                <w:r>
                                  <w:rPr>
                                    <w:color w:val="000000"/>
                                  </w:rPr>
                                  <w:t>(0113 3760336)</w:t>
                                </w:r>
                              </w:p>
                            </w:txbxContent>
                          </wps:txbx>
                          <wps:bodyPr spcFirstLastPara="1" wrap="square" lIns="91425" tIns="45700" rIns="91425" bIns="45700" anchor="t" anchorCtr="0">
                            <a:noAutofit/>
                          </wps:bodyPr>
                        </wps:wsp>
                        <wps:wsp>
                          <wps:cNvPr id="2120495310" name="Straight Arrow Connector 2120495310"/>
                          <wps:cNvCnPr/>
                          <wps:spPr>
                            <a:xfrm>
                              <a:off x="3009900" y="2638425"/>
                              <a:ext cx="0" cy="283845"/>
                            </a:xfrm>
                            <a:prstGeom prst="straightConnector1">
                              <a:avLst/>
                            </a:prstGeom>
                            <a:noFill/>
                            <a:ln w="15875" cap="flat" cmpd="sng">
                              <a:solidFill>
                                <a:srgbClr val="000000"/>
                              </a:solidFill>
                              <a:prstDash val="solid"/>
                              <a:round/>
                              <a:headEnd type="none" w="med" len="med"/>
                              <a:tailEnd type="stealth" w="med" len="med"/>
                            </a:ln>
                          </wps:spPr>
                          <wps:bodyPr/>
                        </wps:wsp>
                        <wps:wsp>
                          <wps:cNvPr id="757578302" name="Straight Arrow Connector 757578302"/>
                          <wps:cNvCnPr/>
                          <wps:spPr>
                            <a:xfrm>
                              <a:off x="3009900" y="847725"/>
                              <a:ext cx="0" cy="283845"/>
                            </a:xfrm>
                            <a:prstGeom prst="straightConnector1">
                              <a:avLst/>
                            </a:prstGeom>
                            <a:noFill/>
                            <a:ln w="15875" cap="flat" cmpd="sng">
                              <a:solidFill>
                                <a:srgbClr val="000000"/>
                              </a:solidFill>
                              <a:prstDash val="solid"/>
                              <a:round/>
                              <a:headEnd type="none" w="med" len="med"/>
                              <a:tailEnd type="stealth" w="med" len="med"/>
                            </a:ln>
                          </wps:spPr>
                          <wps:bodyPr/>
                        </wps:wsp>
                        <wps:wsp>
                          <wps:cNvPr id="503047306" name="Rectangle 503047306"/>
                          <wps:cNvSpPr/>
                          <wps:spPr>
                            <a:xfrm>
                              <a:off x="0" y="2924175"/>
                              <a:ext cx="1114425" cy="981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3256B1" w14:textId="77777777" w:rsidR="0065007D" w:rsidRDefault="00000000">
                                <w:pPr>
                                  <w:jc w:val="center"/>
                                  <w:textDirection w:val="btLr"/>
                                </w:pPr>
                                <w:r>
                                  <w:rPr>
                                    <w:color w:val="000000"/>
                                  </w:rPr>
                                  <w:t>Undertake early help assessment or monitor</w:t>
                                </w:r>
                              </w:p>
                              <w:p w14:paraId="4134BA50" w14:textId="77777777" w:rsidR="0065007D" w:rsidRDefault="00000000">
                                <w:pPr>
                                  <w:jc w:val="center"/>
                                  <w:textDirection w:val="btLr"/>
                                </w:pPr>
                                <w:r>
                                  <w:rPr>
                                    <w:color w:val="000000"/>
                                  </w:rPr>
                                  <w:t>within school</w:t>
                                </w:r>
                              </w:p>
                            </w:txbxContent>
                          </wps:txbx>
                          <wps:bodyPr spcFirstLastPara="1" wrap="square" lIns="91425" tIns="45700" rIns="91425" bIns="45700" anchor="t" anchorCtr="0">
                            <a:noAutofit/>
                          </wps:bodyPr>
                        </wps:wsp>
                        <wps:wsp>
                          <wps:cNvPr id="387201856" name="Rectangle 387201856"/>
                          <wps:cNvSpPr/>
                          <wps:spPr>
                            <a:xfrm>
                              <a:off x="4724400" y="2924175"/>
                              <a:ext cx="1362075" cy="1343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2CD208" w14:textId="77777777" w:rsidR="0065007D" w:rsidRDefault="00000000">
                                <w:pPr>
                                  <w:jc w:val="center"/>
                                  <w:textDirection w:val="btLr"/>
                                </w:pPr>
                                <w:r>
                                  <w:rPr>
                                    <w:b/>
                                    <w:color w:val="000000"/>
                                  </w:rPr>
                                  <w:t>**Referral</w:t>
                                </w:r>
                              </w:p>
                              <w:p w14:paraId="17823E8C" w14:textId="77777777" w:rsidR="0065007D" w:rsidRDefault="00000000">
                                <w:pPr>
                                  <w:jc w:val="center"/>
                                  <w:textDirection w:val="btLr"/>
                                </w:pPr>
                                <w:r>
                                  <w:rPr>
                                    <w:color w:val="000000"/>
                                  </w:rPr>
                                  <w:t>to Children’s Social Work Service</w:t>
                                </w:r>
                              </w:p>
                              <w:p w14:paraId="7AA638D4" w14:textId="77777777" w:rsidR="0065007D" w:rsidRDefault="00000000">
                                <w:pPr>
                                  <w:jc w:val="center"/>
                                  <w:textDirection w:val="btLr"/>
                                </w:pPr>
                                <w:r>
                                  <w:rPr>
                                    <w:color w:val="000000"/>
                                  </w:rPr>
                                  <w:t>(CSWS) by Designated Staff</w:t>
                                </w:r>
                              </w:p>
                            </w:txbxContent>
                          </wps:txbx>
                          <wps:bodyPr spcFirstLastPara="1" wrap="square" lIns="91425" tIns="45700" rIns="91425" bIns="45700" anchor="t" anchorCtr="0">
                            <a:noAutofit/>
                          </wps:bodyPr>
                        </wps:wsp>
                        <wps:wsp>
                          <wps:cNvPr id="714218575" name="Rectangle 714218575"/>
                          <wps:cNvSpPr/>
                          <wps:spPr>
                            <a:xfrm>
                              <a:off x="4533900" y="4495800"/>
                              <a:ext cx="1554480" cy="8229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A1F3D6" w14:textId="77777777" w:rsidR="0065007D" w:rsidRDefault="00000000">
                                <w:pPr>
                                  <w:jc w:val="center"/>
                                  <w:textDirection w:val="btLr"/>
                                </w:pPr>
                                <w:r>
                                  <w:rPr>
                                    <w:b/>
                                    <w:color w:val="000000"/>
                                  </w:rPr>
                                  <w:t>Child &amp; family assessment</w:t>
                                </w:r>
                              </w:p>
                              <w:p w14:paraId="05143D73" w14:textId="77777777" w:rsidR="0065007D" w:rsidRDefault="00000000">
                                <w:pPr>
                                  <w:jc w:val="center"/>
                                  <w:textDirection w:val="btLr"/>
                                </w:pPr>
                                <w:r>
                                  <w:rPr>
                                    <w:color w:val="000000"/>
                                  </w:rPr>
                                  <w:t>(CSWS) within 10 working days</w:t>
                                </w:r>
                              </w:p>
                            </w:txbxContent>
                          </wps:txbx>
                          <wps:bodyPr spcFirstLastPara="1" wrap="square" lIns="91425" tIns="45700" rIns="91425" bIns="45700" anchor="t" anchorCtr="0">
                            <a:noAutofit/>
                          </wps:bodyPr>
                        </wps:wsp>
                        <wps:wsp>
                          <wps:cNvPr id="115690871" name="Rectangle 115690871"/>
                          <wps:cNvSpPr/>
                          <wps:spPr>
                            <a:xfrm>
                              <a:off x="190500" y="4495800"/>
                              <a:ext cx="2286000" cy="695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153F02" w14:textId="77777777" w:rsidR="0065007D" w:rsidRDefault="00000000">
                                <w:pPr>
                                  <w:jc w:val="center"/>
                                  <w:textDirection w:val="btLr"/>
                                </w:pPr>
                                <w:r>
                                  <w:rPr>
                                    <w:color w:val="000000"/>
                                  </w:rPr>
                                  <w:t>Designated Staff confirm monitoring procedure and review system</w:t>
                                </w:r>
                              </w:p>
                            </w:txbxContent>
                          </wps:txbx>
                          <wps:bodyPr spcFirstLastPara="1" wrap="square" lIns="91425" tIns="45700" rIns="91425" bIns="45700" anchor="t" anchorCtr="0">
                            <a:noAutofit/>
                          </wps:bodyPr>
                        </wps:wsp>
                        <wps:wsp>
                          <wps:cNvPr id="1980993566" name="Rectangle 1980993566"/>
                          <wps:cNvSpPr/>
                          <wps:spPr>
                            <a:xfrm>
                              <a:off x="190500" y="6162675"/>
                              <a:ext cx="914400" cy="7315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6589D9" w14:textId="77777777" w:rsidR="0065007D" w:rsidRDefault="00000000">
                                <w:pPr>
                                  <w:jc w:val="center"/>
                                  <w:textDirection w:val="btLr"/>
                                </w:pPr>
                                <w:r>
                                  <w:rPr>
                                    <w:b/>
                                    <w:color w:val="000000"/>
                                  </w:rPr>
                                  <w:t>If further concerns identified</w:t>
                                </w:r>
                              </w:p>
                            </w:txbxContent>
                          </wps:txbx>
                          <wps:bodyPr spcFirstLastPara="1" wrap="square" lIns="91425" tIns="45700" rIns="91425" bIns="45700" anchor="t" anchorCtr="0">
                            <a:noAutofit/>
                          </wps:bodyPr>
                        </wps:wsp>
                        <wps:wsp>
                          <wps:cNvPr id="145308207" name="Rectangle 145308207"/>
                          <wps:cNvSpPr/>
                          <wps:spPr>
                            <a:xfrm>
                              <a:off x="4448175" y="5857875"/>
                              <a:ext cx="1645920" cy="1038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0EDF31" w14:textId="77777777" w:rsidR="0065007D" w:rsidRDefault="00000000">
                                <w:pPr>
                                  <w:jc w:val="center"/>
                                  <w:textDirection w:val="btLr"/>
                                </w:pPr>
                                <w:r>
                                  <w:rPr>
                                    <w:color w:val="000000"/>
                                  </w:rPr>
                                  <w:t>Leeds LSCP S47 enquiries procedures continue</w:t>
                                </w:r>
                              </w:p>
                              <w:p w14:paraId="2B95407B" w14:textId="77777777" w:rsidR="0065007D" w:rsidRDefault="00000000">
                                <w:pPr>
                                  <w:jc w:val="center"/>
                                  <w:textDirection w:val="btLr"/>
                                </w:pPr>
                                <w:r>
                                  <w:rPr>
                                    <w:color w:val="0000FF"/>
                                    <w:u w:val="single"/>
                                  </w:rPr>
                                  <w:t>http://westyorkscb.proceduresonline.com</w:t>
                                </w:r>
                                <w:r>
                                  <w:rPr>
                                    <w:color w:val="000000"/>
                                  </w:rPr>
                                  <w:t xml:space="preserve"> </w:t>
                                </w:r>
                              </w:p>
                            </w:txbxContent>
                          </wps:txbx>
                          <wps:bodyPr spcFirstLastPara="1" wrap="square" lIns="91425" tIns="45700" rIns="91425" bIns="45700" anchor="t" anchorCtr="0">
                            <a:noAutofit/>
                          </wps:bodyPr>
                        </wps:wsp>
                        <wps:wsp>
                          <wps:cNvPr id="315888084" name="Rectangle 315888084"/>
                          <wps:cNvSpPr/>
                          <wps:spPr>
                            <a:xfrm>
                              <a:off x="3009900" y="4495800"/>
                              <a:ext cx="9144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A9505D" w14:textId="77777777" w:rsidR="0065007D" w:rsidRDefault="00000000">
                                <w:pPr>
                                  <w:jc w:val="center"/>
                                  <w:textDirection w:val="btLr"/>
                                </w:pPr>
                                <w:r>
                                  <w:rPr>
                                    <w:color w:val="000000"/>
                                  </w:rPr>
                                  <w:t>No further action</w:t>
                                </w:r>
                              </w:p>
                            </w:txbxContent>
                          </wps:txbx>
                          <wps:bodyPr spcFirstLastPara="1" wrap="square" lIns="91425" tIns="45700" rIns="91425" bIns="45700" anchor="t" anchorCtr="0">
                            <a:noAutofit/>
                          </wps:bodyPr>
                        </wps:wsp>
                        <wps:wsp>
                          <wps:cNvPr id="64823169" name="Rectangle 64823169"/>
                          <wps:cNvSpPr/>
                          <wps:spPr>
                            <a:xfrm>
                              <a:off x="2762250" y="5353050"/>
                              <a:ext cx="1463040" cy="495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1730E4" w14:textId="77777777" w:rsidR="0065007D" w:rsidRDefault="00000000">
                                <w:pPr>
                                  <w:jc w:val="center"/>
                                  <w:textDirection w:val="btLr"/>
                                </w:pPr>
                                <w:r>
                                  <w:rPr>
                                    <w:color w:val="000000"/>
                                  </w:rPr>
                                  <w:t>Reasons given to Designated Staff</w:t>
                                </w:r>
                              </w:p>
                            </w:txbxContent>
                          </wps:txbx>
                          <wps:bodyPr spcFirstLastPara="1" wrap="square" lIns="91425" tIns="45700" rIns="91425" bIns="45700" anchor="t" anchorCtr="0">
                            <a:noAutofit/>
                          </wps:bodyPr>
                        </wps:wsp>
                        <wps:wsp>
                          <wps:cNvPr id="1714466933" name="Rectangle 1714466933"/>
                          <wps:cNvSpPr/>
                          <wps:spPr>
                            <a:xfrm>
                              <a:off x="2762250" y="6238875"/>
                              <a:ext cx="1463040" cy="657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2D04AB" w14:textId="77777777" w:rsidR="0065007D" w:rsidRDefault="00000000">
                                <w:pPr>
                                  <w:jc w:val="center"/>
                                  <w:textDirection w:val="btLr"/>
                                </w:pPr>
                                <w:r>
                                  <w:rPr>
                                    <w:color w:val="000000"/>
                                  </w:rPr>
                                  <w:t>Decision about continued monitoring agreed</w:t>
                                </w:r>
                              </w:p>
                            </w:txbxContent>
                          </wps:txbx>
                          <wps:bodyPr spcFirstLastPara="1" wrap="square" lIns="91425" tIns="45700" rIns="91425" bIns="45700" anchor="t" anchorCtr="0">
                            <a:noAutofit/>
                          </wps:bodyPr>
                        </wps:wsp>
                        <wps:wsp>
                          <wps:cNvPr id="1885939576" name="Rectangle 1885939576"/>
                          <wps:cNvSpPr/>
                          <wps:spPr>
                            <a:xfrm>
                              <a:off x="1238250" y="5705475"/>
                              <a:ext cx="1371600" cy="1188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A5139F" w14:textId="77777777" w:rsidR="0065007D" w:rsidRDefault="00000000">
                                <w:pPr>
                                  <w:jc w:val="center"/>
                                  <w:textDirection w:val="btLr"/>
                                </w:pPr>
                                <w:r>
                                  <w:rPr>
                                    <w:color w:val="000000"/>
                                  </w:rPr>
                                  <w:t>Child leaves the school – information passed on to next Designated Staff</w:t>
                                </w:r>
                              </w:p>
                            </w:txbxContent>
                          </wps:txbx>
                          <wps:bodyPr spcFirstLastPara="1" wrap="square" lIns="91425" tIns="45700" rIns="91425" bIns="45700" anchor="t" anchorCtr="0">
                            <a:noAutofit/>
                          </wps:bodyPr>
                        </wps:wsp>
                        <wps:wsp>
                          <wps:cNvPr id="155204780" name="Elbow Connector 155204780"/>
                          <wps:cNvCnPr/>
                          <wps:spPr>
                            <a:xfrm rot="10800000" flipH="1">
                              <a:off x="190500" y="1866900"/>
                              <a:ext cx="1457325" cy="4629150"/>
                            </a:xfrm>
                            <a:prstGeom prst="bentConnector3">
                              <a:avLst>
                                <a:gd name="adj1" fmla="val -29741"/>
                              </a:avLst>
                            </a:prstGeom>
                            <a:noFill/>
                            <a:ln w="15875" cap="flat" cmpd="sng">
                              <a:solidFill>
                                <a:srgbClr val="000000"/>
                              </a:solidFill>
                              <a:prstDash val="solid"/>
                              <a:round/>
                              <a:headEnd type="none" w="med" len="med"/>
                              <a:tailEnd type="stealth" w="med" len="med"/>
                            </a:ln>
                          </wps:spPr>
                          <wps:bodyPr/>
                        </wps:wsp>
                        <wps:wsp>
                          <wps:cNvPr id="1264120215" name="Straight Arrow Connector 1264120215"/>
                          <wps:cNvCnPr/>
                          <wps:spPr>
                            <a:xfrm flipH="1">
                              <a:off x="1019175" y="2409825"/>
                              <a:ext cx="628650" cy="514350"/>
                            </a:xfrm>
                            <a:prstGeom prst="straightConnector1">
                              <a:avLst/>
                            </a:prstGeom>
                            <a:noFill/>
                            <a:ln w="15875" cap="flat" cmpd="sng">
                              <a:solidFill>
                                <a:srgbClr val="000000"/>
                              </a:solidFill>
                              <a:prstDash val="solid"/>
                              <a:round/>
                              <a:headEnd type="none" w="med" len="med"/>
                              <a:tailEnd type="stealth" w="med" len="med"/>
                            </a:ln>
                          </wps:spPr>
                          <wps:bodyPr/>
                        </wps:wsp>
                        <wps:wsp>
                          <wps:cNvPr id="1408672992" name="Straight Arrow Connector 1408672992"/>
                          <wps:cNvCnPr/>
                          <wps:spPr>
                            <a:xfrm rot="10800000">
                              <a:off x="1114425" y="3505200"/>
                              <a:ext cx="533400" cy="0"/>
                            </a:xfrm>
                            <a:prstGeom prst="straightConnector1">
                              <a:avLst/>
                            </a:prstGeom>
                            <a:noFill/>
                            <a:ln w="15875" cap="flat" cmpd="sng">
                              <a:solidFill>
                                <a:srgbClr val="000000"/>
                              </a:solidFill>
                              <a:prstDash val="solid"/>
                              <a:round/>
                              <a:headEnd type="none" w="med" len="med"/>
                              <a:tailEnd type="stealth" w="med" len="med"/>
                            </a:ln>
                          </wps:spPr>
                          <wps:bodyPr/>
                        </wps:wsp>
                        <wps:wsp>
                          <wps:cNvPr id="146792084" name="Straight Arrow Connector 146792084"/>
                          <wps:cNvCnPr/>
                          <wps:spPr>
                            <a:xfrm>
                              <a:off x="4391025" y="3505200"/>
                              <a:ext cx="333375" cy="0"/>
                            </a:xfrm>
                            <a:prstGeom prst="straightConnector1">
                              <a:avLst/>
                            </a:prstGeom>
                            <a:noFill/>
                            <a:ln w="15875" cap="flat" cmpd="sng">
                              <a:solidFill>
                                <a:srgbClr val="000000"/>
                              </a:solidFill>
                              <a:prstDash val="solid"/>
                              <a:round/>
                              <a:headEnd type="none" w="med" len="med"/>
                              <a:tailEnd type="stealth" w="med" len="med"/>
                            </a:ln>
                          </wps:spPr>
                          <wps:bodyPr/>
                        </wps:wsp>
                        <wps:wsp>
                          <wps:cNvPr id="919047304" name="Straight Arrow Connector 919047304"/>
                          <wps:cNvCnPr/>
                          <wps:spPr>
                            <a:xfrm>
                              <a:off x="5400675" y="4267200"/>
                              <a:ext cx="0" cy="228600"/>
                            </a:xfrm>
                            <a:prstGeom prst="straightConnector1">
                              <a:avLst/>
                            </a:prstGeom>
                            <a:noFill/>
                            <a:ln w="15875" cap="flat" cmpd="sng">
                              <a:solidFill>
                                <a:srgbClr val="000000"/>
                              </a:solidFill>
                              <a:prstDash val="solid"/>
                              <a:round/>
                              <a:headEnd type="none" w="med" len="med"/>
                              <a:tailEnd type="stealth" w="med" len="med"/>
                            </a:ln>
                          </wps:spPr>
                          <wps:bodyPr/>
                        </wps:wsp>
                        <wps:wsp>
                          <wps:cNvPr id="1794566047" name="Straight Arrow Connector 1794566047"/>
                          <wps:cNvCnPr/>
                          <wps:spPr>
                            <a:xfrm>
                              <a:off x="5400675" y="5314950"/>
                              <a:ext cx="0" cy="542925"/>
                            </a:xfrm>
                            <a:prstGeom prst="straightConnector1">
                              <a:avLst/>
                            </a:prstGeom>
                            <a:noFill/>
                            <a:ln w="15875" cap="flat" cmpd="sng">
                              <a:solidFill>
                                <a:srgbClr val="000000"/>
                              </a:solidFill>
                              <a:prstDash val="solid"/>
                              <a:round/>
                              <a:headEnd type="none" w="med" len="med"/>
                              <a:tailEnd type="stealth" w="med" len="med"/>
                            </a:ln>
                          </wps:spPr>
                          <wps:bodyPr/>
                        </wps:wsp>
                        <wps:wsp>
                          <wps:cNvPr id="163843747" name="Straight Arrow Connector 163843747"/>
                          <wps:cNvCnPr/>
                          <wps:spPr>
                            <a:xfrm rot="10800000">
                              <a:off x="3924300" y="4724400"/>
                              <a:ext cx="609600" cy="0"/>
                            </a:xfrm>
                            <a:prstGeom prst="straightConnector1">
                              <a:avLst/>
                            </a:prstGeom>
                            <a:noFill/>
                            <a:ln w="15875" cap="flat" cmpd="sng">
                              <a:solidFill>
                                <a:srgbClr val="000000"/>
                              </a:solidFill>
                              <a:prstDash val="solid"/>
                              <a:round/>
                              <a:headEnd type="none" w="med" len="med"/>
                              <a:tailEnd type="stealth" w="med" len="med"/>
                            </a:ln>
                          </wps:spPr>
                          <wps:bodyPr/>
                        </wps:wsp>
                        <wps:wsp>
                          <wps:cNvPr id="908084275" name="Straight Arrow Connector 908084275"/>
                          <wps:cNvCnPr/>
                          <wps:spPr>
                            <a:xfrm>
                              <a:off x="523875" y="3905250"/>
                              <a:ext cx="0" cy="590550"/>
                            </a:xfrm>
                            <a:prstGeom prst="straightConnector1">
                              <a:avLst/>
                            </a:prstGeom>
                            <a:noFill/>
                            <a:ln w="15875" cap="flat" cmpd="sng">
                              <a:solidFill>
                                <a:srgbClr val="000000"/>
                              </a:solidFill>
                              <a:prstDash val="solid"/>
                              <a:round/>
                              <a:headEnd type="none" w="med" len="med"/>
                              <a:tailEnd type="stealth" w="med" len="med"/>
                            </a:ln>
                          </wps:spPr>
                          <wps:bodyPr/>
                        </wps:wsp>
                        <wps:wsp>
                          <wps:cNvPr id="1137705962" name="Straight Arrow Connector 1137705962"/>
                          <wps:cNvCnPr/>
                          <wps:spPr>
                            <a:xfrm>
                              <a:off x="523875" y="5191125"/>
                              <a:ext cx="0" cy="971550"/>
                            </a:xfrm>
                            <a:prstGeom prst="straightConnector1">
                              <a:avLst/>
                            </a:prstGeom>
                            <a:noFill/>
                            <a:ln w="15875" cap="flat" cmpd="sng">
                              <a:solidFill>
                                <a:srgbClr val="000000"/>
                              </a:solidFill>
                              <a:prstDash val="solid"/>
                              <a:round/>
                              <a:headEnd type="none" w="med" len="med"/>
                              <a:tailEnd type="stealth" w="med" len="med"/>
                            </a:ln>
                          </wps:spPr>
                          <wps:bodyPr/>
                        </wps:wsp>
                        <wps:wsp>
                          <wps:cNvPr id="1252967518" name="Straight Arrow Connector 1252967518"/>
                          <wps:cNvCnPr/>
                          <wps:spPr>
                            <a:xfrm>
                              <a:off x="1933575" y="5191125"/>
                              <a:ext cx="0" cy="514350"/>
                            </a:xfrm>
                            <a:prstGeom prst="straightConnector1">
                              <a:avLst/>
                            </a:prstGeom>
                            <a:noFill/>
                            <a:ln w="15875" cap="flat" cmpd="sng">
                              <a:solidFill>
                                <a:srgbClr val="000000"/>
                              </a:solidFill>
                              <a:prstDash val="solid"/>
                              <a:round/>
                              <a:headEnd type="none" w="med" len="med"/>
                              <a:tailEnd type="stealth" w="med" len="med"/>
                            </a:ln>
                          </wps:spPr>
                          <wps:bodyPr/>
                        </wps:wsp>
                        <wps:wsp>
                          <wps:cNvPr id="613953527" name="Straight Arrow Connector 613953527"/>
                          <wps:cNvCnPr/>
                          <wps:spPr>
                            <a:xfrm>
                              <a:off x="3467100" y="4953000"/>
                              <a:ext cx="0" cy="400050"/>
                            </a:xfrm>
                            <a:prstGeom prst="straightConnector1">
                              <a:avLst/>
                            </a:prstGeom>
                            <a:noFill/>
                            <a:ln w="15875" cap="flat" cmpd="sng">
                              <a:solidFill>
                                <a:srgbClr val="000000"/>
                              </a:solidFill>
                              <a:prstDash val="solid"/>
                              <a:round/>
                              <a:headEnd type="none" w="med" len="med"/>
                              <a:tailEnd type="stealth" w="med" len="med"/>
                            </a:ln>
                          </wps:spPr>
                          <wps:bodyPr/>
                        </wps:wsp>
                        <wps:wsp>
                          <wps:cNvPr id="1825340950" name="Straight Arrow Connector 1825340950"/>
                          <wps:cNvCnPr/>
                          <wps:spPr>
                            <a:xfrm>
                              <a:off x="3467100" y="5848350"/>
                              <a:ext cx="0" cy="390525"/>
                            </a:xfrm>
                            <a:prstGeom prst="straightConnector1">
                              <a:avLst/>
                            </a:prstGeom>
                            <a:noFill/>
                            <a:ln w="15875" cap="flat" cmpd="sng">
                              <a:solidFill>
                                <a:srgbClr val="000000"/>
                              </a:solidFill>
                              <a:prstDash val="solid"/>
                              <a:round/>
                              <a:headEnd type="none" w="med" len="med"/>
                              <a:tailEnd type="stealth" w="med" len="med"/>
                            </a:ln>
                          </wps:spPr>
                          <wps:bodyPr/>
                        </wps:wsp>
                        <wps:wsp>
                          <wps:cNvPr id="2096041395" name="Straight Arrow Connector 2096041395"/>
                          <wps:cNvCnPr/>
                          <wps:spPr>
                            <a:xfrm>
                              <a:off x="4400550" y="2409825"/>
                              <a:ext cx="628650" cy="514350"/>
                            </a:xfrm>
                            <a:prstGeom prst="straightConnector1">
                              <a:avLst/>
                            </a:prstGeom>
                            <a:noFill/>
                            <a:ln w="15875" cap="flat" cmpd="sng">
                              <a:solidFill>
                                <a:srgbClr val="000000"/>
                              </a:solidFill>
                              <a:prstDash val="solid"/>
                              <a:round/>
                              <a:headEnd type="none" w="med" len="med"/>
                              <a:tailEnd type="stealth" w="med" len="med"/>
                            </a:ln>
                          </wps:spPr>
                          <wps:bodyPr/>
                        </wps:wsp>
                      </wpg:grpSp>
                    </wpg:wgp>
                  </a:graphicData>
                </a:graphic>
              </wp:anchor>
            </w:drawing>
          </mc:Choice>
          <mc:Fallback>
            <w:pict>
              <v:group w14:anchorId="5EF200FB" id="Group 532" o:spid="_x0000_s1026" style="position:absolute;left:0;text-align:left;margin-left:-6pt;margin-top:33pt;width:479.85pt;height:561.85pt;z-index:251662336" coordorigin="20480,2074" coordsize="63497,71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">
                <v:group id="Group 1005460336" o:spid="_x0000_s1027" style="position:absolute;left:22989;top:2122;width:60941;height:71355" coordorigin=",-744" coordsize="60940,69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">
                  <v:rect id="Rectangle 2140697274" o:spid="_x0000_s1028" style="position:absolute;top:-744;width:60940;height:697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" filled="f" stroked="f">
                    <v:textbox inset="2.53958mm,2.53958mm,2.53958mm,2.53958mm">
                      <w:txbxContent>
                        <w:p w14:paraId="3F3EEE11" w14:textId="77777777" w:rsidR="0065007D" w:rsidRDefault="0065007D">
                          <w:pPr>
                            <w:jc w:val="left"/>
                            <w:textDirection w:val="btLr"/>
                          </w:pPr>
                        </w:p>
                      </w:txbxContent>
                    </v:textbox>
                  </v:rect>
                  <v:rect id="Rectangle 2114093858" o:spid="_x0000_s1029" style="position:absolute;left:16859;top:-744;width:28479;height:9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">
                    <v:stroke startarrowwidth="narrow" startarrowlength="short" endarrowwidth="narrow" endarrowlength="short"/>
                    <v:textbox inset="2.53958mm,1.2694mm,2.53958mm,1.2694mm">
                      <w:txbxContent>
                        <w:p w14:paraId="67D74369" w14:textId="77777777" w:rsidR="0065007D" w:rsidRDefault="00000000">
                          <w:pPr>
                            <w:jc w:val="center"/>
                            <w:textDirection w:val="btLr"/>
                          </w:pPr>
                          <w:r>
                            <w:rPr>
                              <w:color w:val="000000"/>
                            </w:rPr>
                            <w:t>Cause for concern</w:t>
                          </w:r>
                        </w:p>
                        <w:p w14:paraId="4841F47A" w14:textId="77777777" w:rsidR="0065007D" w:rsidRDefault="00000000">
                          <w:pPr>
                            <w:jc w:val="center"/>
                            <w:textDirection w:val="btLr"/>
                          </w:pPr>
                          <w:r>
                            <w:rPr>
                              <w:color w:val="000000"/>
                            </w:rPr>
                            <w:t xml:space="preserve">Follow school’s process for </w:t>
                          </w:r>
                          <w:proofErr w:type="gramStart"/>
                          <w:r>
                            <w:rPr>
                              <w:color w:val="000000"/>
                            </w:rPr>
                            <w:t>recording</w:t>
                          </w:r>
                          <w:proofErr w:type="gramEnd"/>
                        </w:p>
                        <w:p w14:paraId="254CC44A" w14:textId="77777777" w:rsidR="0065007D" w:rsidRDefault="00000000">
                          <w:pPr>
                            <w:jc w:val="center"/>
                            <w:textDirection w:val="btLr"/>
                          </w:pPr>
                          <w:r>
                            <w:rPr>
                              <w:color w:val="000000"/>
                            </w:rPr>
                            <w:t>child protection concern</w:t>
                          </w:r>
                        </w:p>
                        <w:p w14:paraId="0D1307CE" w14:textId="77777777" w:rsidR="0065007D" w:rsidRDefault="00000000">
                          <w:pPr>
                            <w:jc w:val="center"/>
                            <w:textDirection w:val="btLr"/>
                          </w:pPr>
                          <w:r>
                            <w:rPr>
                              <w:color w:val="000000"/>
                            </w:rPr>
                            <w:t>Speak to designated safeguarding lead (staff)</w:t>
                          </w:r>
                        </w:p>
                        <w:p w14:paraId="2E1F10CD" w14:textId="77777777" w:rsidR="0065007D" w:rsidRDefault="0065007D">
                          <w:pPr>
                            <w:jc w:val="center"/>
                            <w:textDirection w:val="btLr"/>
                          </w:pPr>
                        </w:p>
                        <w:p w14:paraId="78D44D54" w14:textId="77777777" w:rsidR="0065007D" w:rsidRDefault="0065007D">
                          <w:pPr>
                            <w:jc w:val="center"/>
                            <w:textDirection w:val="btLr"/>
                          </w:pPr>
                        </w:p>
                        <w:p w14:paraId="03A78CF3" w14:textId="77777777" w:rsidR="0065007D" w:rsidRDefault="0065007D">
                          <w:pPr>
                            <w:jc w:val="center"/>
                            <w:textDirection w:val="btLr"/>
                          </w:pPr>
                        </w:p>
                      </w:txbxContent>
                    </v:textbox>
                  </v:rect>
                  <v:rect id="Rectangle 168117040" o:spid="_x0000_s1030" style="position:absolute;left:16478;top:11210;width:27432;height:15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">
                    <v:stroke startarrowwidth="narrow" startarrowlength="short" endarrowwidth="narrow" endarrowlength="short"/>
                    <v:textbox inset="2.53958mm,1.2694mm,2.53958mm,1.2694mm">
                      <w:txbxContent>
                        <w:p w14:paraId="4B99EE63" w14:textId="77777777" w:rsidR="0065007D" w:rsidRDefault="00000000">
                          <w:pPr>
                            <w:jc w:val="center"/>
                            <w:textDirection w:val="btLr"/>
                          </w:pPr>
                          <w:r>
                            <w:rPr>
                              <w:b/>
                              <w:color w:val="000000"/>
                            </w:rPr>
                            <w:t>Discussion</w:t>
                          </w:r>
                        </w:p>
                        <w:p w14:paraId="6B5B32B0" w14:textId="77777777" w:rsidR="0065007D" w:rsidRDefault="00000000">
                          <w:pPr>
                            <w:jc w:val="center"/>
                            <w:textDirection w:val="btLr"/>
                          </w:pPr>
                          <w:r>
                            <w:rPr>
                              <w:color w:val="000000"/>
                            </w:rPr>
                            <w:t>Concerned party discuss with:</w:t>
                          </w:r>
                        </w:p>
                        <w:p w14:paraId="0BCFCC63" w14:textId="77777777" w:rsidR="00B41D52" w:rsidRDefault="00000000">
                          <w:pPr>
                            <w:jc w:val="center"/>
                            <w:textDirection w:val="btLr"/>
                            <w:rPr>
                              <w:color w:val="000000"/>
                            </w:rPr>
                          </w:pPr>
                          <w:r>
                            <w:rPr>
                              <w:color w:val="000000"/>
                            </w:rPr>
                            <w:t>Designated Staff</w:t>
                          </w:r>
                        </w:p>
                        <w:p w14:paraId="24B48B44" w14:textId="7D962CAF" w:rsidR="0065007D" w:rsidRDefault="00B41D52">
                          <w:pPr>
                            <w:jc w:val="center"/>
                            <w:textDirection w:val="btLr"/>
                          </w:pPr>
                          <w:r>
                            <w:rPr>
                              <w:color w:val="000000"/>
                            </w:rPr>
                            <w:t>Host School Designated Staff</w:t>
                          </w:r>
                          <w:r w:rsidR="00000000">
                            <w:rPr>
                              <w:color w:val="000000"/>
                            </w:rPr>
                            <w:t xml:space="preserve"> </w:t>
                          </w:r>
                        </w:p>
                        <w:p w14:paraId="3D4F76D0" w14:textId="77777777" w:rsidR="0065007D" w:rsidRDefault="0065007D">
                          <w:pPr>
                            <w:jc w:val="center"/>
                            <w:textDirection w:val="btLr"/>
                          </w:pPr>
                        </w:p>
                        <w:p w14:paraId="2C8DCB80" w14:textId="72BB9AD9" w:rsidR="0065007D" w:rsidRDefault="00000000">
                          <w:pPr>
                            <w:jc w:val="center"/>
                            <w:textDirection w:val="btLr"/>
                          </w:pPr>
                          <w:r>
                            <w:rPr>
                              <w:b/>
                              <w:color w:val="000000"/>
                              <w:u w:val="single"/>
                            </w:rPr>
                            <w:t>Consider whether an early help assessment is needed and discuss concerns with parents/carers</w:t>
                          </w:r>
                          <w:r w:rsidR="007B239E">
                            <w:rPr>
                              <w:b/>
                              <w:color w:val="000000"/>
                              <w:u w:val="single"/>
                            </w:rPr>
                            <w:t xml:space="preserve"> (and host school where </w:t>
                          </w:r>
                          <w:r w:rsidR="007B239E">
                            <w:rPr>
                              <w:b/>
                              <w:color w:val="000000"/>
                              <w:u w:val="single"/>
                            </w:rPr>
                            <w:t>applicable)</w:t>
                          </w:r>
                        </w:p>
                      </w:txbxContent>
                    </v:textbox>
                  </v:rect>
                  <v:rect id="Rectangle 1486661180" o:spid="_x0000_s1031" style="position:absolute;left:16478;top:29241;width:27432;height:11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">
                    <v:stroke startarrowwidth="narrow" startarrowlength="short" endarrowwidth="narrow" endarrowlength="short"/>
                    <v:textbox inset="2.53958mm,1.2694mm,2.53958mm,1.2694mm">
                      <w:txbxContent>
                        <w:p w14:paraId="553A309F" w14:textId="77777777" w:rsidR="0065007D" w:rsidRDefault="00000000">
                          <w:pPr>
                            <w:jc w:val="center"/>
                            <w:textDirection w:val="btLr"/>
                          </w:pPr>
                          <w:r>
                            <w:rPr>
                              <w:color w:val="000000"/>
                            </w:rPr>
                            <w:t>Seek advice from other agencies:</w:t>
                          </w:r>
                        </w:p>
                        <w:p w14:paraId="346833EE" w14:textId="77777777" w:rsidR="0065007D" w:rsidRDefault="00000000">
                          <w:pPr>
                            <w:jc w:val="center"/>
                            <w:textDirection w:val="btLr"/>
                          </w:pPr>
                          <w:r>
                            <w:rPr>
                              <w:color w:val="000000"/>
                            </w:rPr>
                            <w:t>Education Safeguarding Team</w:t>
                          </w:r>
                        </w:p>
                        <w:p w14:paraId="1C9D0815" w14:textId="77777777" w:rsidR="0065007D" w:rsidRDefault="00000000">
                          <w:pPr>
                            <w:jc w:val="center"/>
                            <w:textDirection w:val="btLr"/>
                          </w:pPr>
                          <w:r>
                            <w:rPr>
                              <w:color w:val="000000"/>
                            </w:rPr>
                            <w:t>(0113 3789685) /</w:t>
                          </w:r>
                        </w:p>
                        <w:p w14:paraId="4F4BC034" w14:textId="77777777" w:rsidR="0065007D" w:rsidRDefault="00000000">
                          <w:pPr>
                            <w:jc w:val="center"/>
                            <w:textDirection w:val="btLr"/>
                          </w:pPr>
                          <w:r>
                            <w:rPr>
                              <w:color w:val="000000"/>
                            </w:rPr>
                            <w:t>CSWS duty and advice team</w:t>
                          </w:r>
                        </w:p>
                        <w:p w14:paraId="28197C09" w14:textId="77777777" w:rsidR="0065007D" w:rsidRDefault="00000000">
                          <w:pPr>
                            <w:jc w:val="center"/>
                            <w:textDirection w:val="btLr"/>
                          </w:pPr>
                          <w:r>
                            <w:rPr>
                              <w:color w:val="000000"/>
                            </w:rPr>
                            <w:t>(0113 3760336)</w:t>
                          </w:r>
                        </w:p>
                      </w:txbxContent>
                    </v:textbox>
                  </v:rect>
                  <v:shapetype id="_x0000_t32" coordsize="21600,21600" o:spt="32" o:oned="t" path="m,l21600,21600e" filled="f">
                    <v:path arrowok="t" fillok="f" o:connecttype="none"/>
                    <o:lock v:ext="edit" shapetype="t"/>
                  </v:shapetype>
                  <v:shape id="Straight Arrow Connector 2120495310" o:spid="_x0000_s1032" type="#_x0000_t32" style="position:absolute;left:30099;top:26384;width:0;height:28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" strokeweight="1.25pt">
                    <v:stroke endarrow="classic"/>
                  </v:shape>
                  <v:shape id="Straight Arrow Connector 757578302" o:spid="_x0000_s1033" type="#_x0000_t32" style="position:absolute;left:30099;top:8477;width:0;height:28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" strokeweight="1.25pt">
                    <v:stroke endarrow="classic"/>
                  </v:shape>
                  <v:rect id="Rectangle 503047306" o:spid="_x0000_s1034" style="position:absolute;top:29241;width:11144;height:9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">
                    <v:stroke startarrowwidth="narrow" startarrowlength="short" endarrowwidth="narrow" endarrowlength="short"/>
                    <v:textbox inset="2.53958mm,1.2694mm,2.53958mm,1.2694mm">
                      <w:txbxContent>
                        <w:p w14:paraId="573256B1" w14:textId="77777777" w:rsidR="0065007D" w:rsidRDefault="00000000">
                          <w:pPr>
                            <w:jc w:val="center"/>
                            <w:textDirection w:val="btLr"/>
                          </w:pPr>
                          <w:r>
                            <w:rPr>
                              <w:color w:val="000000"/>
                            </w:rPr>
                            <w:t xml:space="preserve">Undertake early help assessment or </w:t>
                          </w:r>
                          <w:proofErr w:type="gramStart"/>
                          <w:r>
                            <w:rPr>
                              <w:color w:val="000000"/>
                            </w:rPr>
                            <w:t>monitor</w:t>
                          </w:r>
                          <w:proofErr w:type="gramEnd"/>
                        </w:p>
                        <w:p w14:paraId="4134BA50" w14:textId="77777777" w:rsidR="0065007D" w:rsidRDefault="00000000">
                          <w:pPr>
                            <w:jc w:val="center"/>
                            <w:textDirection w:val="btLr"/>
                          </w:pPr>
                          <w:r>
                            <w:rPr>
                              <w:color w:val="000000"/>
                            </w:rPr>
                            <w:t>within school</w:t>
                          </w:r>
                        </w:p>
                      </w:txbxContent>
                    </v:textbox>
                  </v:rect>
                  <v:rect id="Rectangle 387201856" o:spid="_x0000_s1035" style="position:absolute;left:47244;top:29241;width:13620;height:13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">
                    <v:stroke startarrowwidth="narrow" startarrowlength="short" endarrowwidth="narrow" endarrowlength="short"/>
                    <v:textbox inset="2.53958mm,1.2694mm,2.53958mm,1.2694mm">
                      <w:txbxContent>
                        <w:p w14:paraId="092CD208" w14:textId="77777777" w:rsidR="0065007D" w:rsidRDefault="00000000">
                          <w:pPr>
                            <w:jc w:val="center"/>
                            <w:textDirection w:val="btLr"/>
                          </w:pPr>
                          <w:r>
                            <w:rPr>
                              <w:b/>
                              <w:color w:val="000000"/>
                            </w:rPr>
                            <w:t>**Referral</w:t>
                          </w:r>
                        </w:p>
                        <w:p w14:paraId="17823E8C" w14:textId="77777777" w:rsidR="0065007D" w:rsidRDefault="00000000">
                          <w:pPr>
                            <w:jc w:val="center"/>
                            <w:textDirection w:val="btLr"/>
                          </w:pPr>
                          <w:r>
                            <w:rPr>
                              <w:color w:val="000000"/>
                            </w:rPr>
                            <w:t>to Children’s Social Work Service</w:t>
                          </w:r>
                        </w:p>
                        <w:p w14:paraId="7AA638D4" w14:textId="77777777" w:rsidR="0065007D" w:rsidRDefault="00000000">
                          <w:pPr>
                            <w:jc w:val="center"/>
                            <w:textDirection w:val="btLr"/>
                          </w:pPr>
                          <w:r>
                            <w:rPr>
                              <w:color w:val="000000"/>
                            </w:rPr>
                            <w:t>(CSWS) by Designated Staff</w:t>
                          </w:r>
                        </w:p>
                      </w:txbxContent>
                    </v:textbox>
                  </v:rect>
                  <v:rect id="Rectangle 714218575" o:spid="_x0000_s1036" style="position:absolute;left:45339;top:44958;width:15544;height:8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">
                    <v:stroke startarrowwidth="narrow" startarrowlength="short" endarrowwidth="narrow" endarrowlength="short"/>
                    <v:textbox inset="2.53958mm,1.2694mm,2.53958mm,1.2694mm">
                      <w:txbxContent>
                        <w:p w14:paraId="69A1F3D6" w14:textId="77777777" w:rsidR="0065007D" w:rsidRDefault="00000000">
                          <w:pPr>
                            <w:jc w:val="center"/>
                            <w:textDirection w:val="btLr"/>
                          </w:pPr>
                          <w:r>
                            <w:rPr>
                              <w:b/>
                              <w:color w:val="000000"/>
                            </w:rPr>
                            <w:t>Child &amp; family assessment</w:t>
                          </w:r>
                        </w:p>
                        <w:p w14:paraId="05143D73" w14:textId="77777777" w:rsidR="0065007D" w:rsidRDefault="00000000">
                          <w:pPr>
                            <w:jc w:val="center"/>
                            <w:textDirection w:val="btLr"/>
                          </w:pPr>
                          <w:r>
                            <w:rPr>
                              <w:color w:val="000000"/>
                            </w:rPr>
                            <w:t>(CSWS) within 10 working days</w:t>
                          </w:r>
                        </w:p>
                      </w:txbxContent>
                    </v:textbox>
                  </v:rect>
                  <v:rect id="Rectangle 115690871" o:spid="_x0000_s1037" style="position:absolute;left:1905;top:44958;width:22860;height:6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">
                    <v:stroke startarrowwidth="narrow" startarrowlength="short" endarrowwidth="narrow" endarrowlength="short"/>
                    <v:textbox inset="2.53958mm,1.2694mm,2.53958mm,1.2694mm">
                      <w:txbxContent>
                        <w:p w14:paraId="58153F02" w14:textId="77777777" w:rsidR="0065007D" w:rsidRDefault="00000000">
                          <w:pPr>
                            <w:jc w:val="center"/>
                            <w:textDirection w:val="btLr"/>
                          </w:pPr>
                          <w:r>
                            <w:rPr>
                              <w:color w:val="000000"/>
                            </w:rPr>
                            <w:t xml:space="preserve">Designated Staff confirm monitoring procedure and review </w:t>
                          </w:r>
                          <w:proofErr w:type="gramStart"/>
                          <w:r>
                            <w:rPr>
                              <w:color w:val="000000"/>
                            </w:rPr>
                            <w:t>system</w:t>
                          </w:r>
                          <w:proofErr w:type="gramEnd"/>
                        </w:p>
                      </w:txbxContent>
                    </v:textbox>
                  </v:rect>
                  <v:rect id="Rectangle 1980993566" o:spid="_x0000_s1038" style="position:absolute;left:1905;top:61626;width:9144;height:7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">
                    <v:stroke startarrowwidth="narrow" startarrowlength="short" endarrowwidth="narrow" endarrowlength="short"/>
                    <v:textbox inset="2.53958mm,1.2694mm,2.53958mm,1.2694mm">
                      <w:txbxContent>
                        <w:p w14:paraId="3C6589D9" w14:textId="77777777" w:rsidR="0065007D" w:rsidRDefault="00000000">
                          <w:pPr>
                            <w:jc w:val="center"/>
                            <w:textDirection w:val="btLr"/>
                          </w:pPr>
                          <w:r>
                            <w:rPr>
                              <w:b/>
                              <w:color w:val="000000"/>
                            </w:rPr>
                            <w:t>If further concerns identified</w:t>
                          </w:r>
                        </w:p>
                      </w:txbxContent>
                    </v:textbox>
                  </v:rect>
                  <v:rect id="Rectangle 145308207" o:spid="_x0000_s1039" style="position:absolute;left:44481;top:58578;width:16459;height:10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">
                    <v:stroke startarrowwidth="narrow" startarrowlength="short" endarrowwidth="narrow" endarrowlength="short"/>
                    <v:textbox inset="2.53958mm,1.2694mm,2.53958mm,1.2694mm">
                      <w:txbxContent>
                        <w:p w14:paraId="4E0EDF31" w14:textId="77777777" w:rsidR="0065007D" w:rsidRDefault="00000000">
                          <w:pPr>
                            <w:jc w:val="center"/>
                            <w:textDirection w:val="btLr"/>
                          </w:pPr>
                          <w:r>
                            <w:rPr>
                              <w:color w:val="000000"/>
                            </w:rPr>
                            <w:t xml:space="preserve">Leeds LSCP S47 enquiries procedures </w:t>
                          </w:r>
                          <w:proofErr w:type="gramStart"/>
                          <w:r>
                            <w:rPr>
                              <w:color w:val="000000"/>
                            </w:rPr>
                            <w:t>continue</w:t>
                          </w:r>
                          <w:proofErr w:type="gramEnd"/>
                        </w:p>
                        <w:p w14:paraId="2B95407B" w14:textId="77777777" w:rsidR="0065007D" w:rsidRDefault="00000000">
                          <w:pPr>
                            <w:jc w:val="center"/>
                            <w:textDirection w:val="btLr"/>
                          </w:pPr>
                          <w:r>
                            <w:rPr>
                              <w:color w:val="0000FF"/>
                              <w:u w:val="single"/>
                            </w:rPr>
                            <w:t>http://westyorkscb.proceduresonline.com</w:t>
                          </w:r>
                          <w:r>
                            <w:rPr>
                              <w:color w:val="000000"/>
                            </w:rPr>
                            <w:t xml:space="preserve"> </w:t>
                          </w:r>
                        </w:p>
                      </w:txbxContent>
                    </v:textbox>
                  </v:rect>
                  <v:rect id="Rectangle 315888084" o:spid="_x0000_s1040" style="position:absolute;left:30099;top:44958;width:914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">
                    <v:stroke startarrowwidth="narrow" startarrowlength="short" endarrowwidth="narrow" endarrowlength="short"/>
                    <v:textbox inset="2.53958mm,1.2694mm,2.53958mm,1.2694mm">
                      <w:txbxContent>
                        <w:p w14:paraId="3FA9505D" w14:textId="77777777" w:rsidR="0065007D" w:rsidRDefault="00000000">
                          <w:pPr>
                            <w:jc w:val="center"/>
                            <w:textDirection w:val="btLr"/>
                          </w:pPr>
                          <w:r>
                            <w:rPr>
                              <w:color w:val="000000"/>
                            </w:rPr>
                            <w:t>No further action</w:t>
                          </w:r>
                        </w:p>
                      </w:txbxContent>
                    </v:textbox>
                  </v:rect>
                  <v:rect id="Rectangle 64823169" o:spid="_x0000_s1041" style="position:absolute;left:27622;top:53530;width:14630;height:4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">
                    <v:stroke startarrowwidth="narrow" startarrowlength="short" endarrowwidth="narrow" endarrowlength="short"/>
                    <v:textbox inset="2.53958mm,1.2694mm,2.53958mm,1.2694mm">
                      <w:txbxContent>
                        <w:p w14:paraId="1B1730E4" w14:textId="77777777" w:rsidR="0065007D" w:rsidRDefault="00000000">
                          <w:pPr>
                            <w:jc w:val="center"/>
                            <w:textDirection w:val="btLr"/>
                          </w:pPr>
                          <w:r>
                            <w:rPr>
                              <w:color w:val="000000"/>
                            </w:rPr>
                            <w:t>Reasons given to Designated Staff</w:t>
                          </w:r>
                        </w:p>
                      </w:txbxContent>
                    </v:textbox>
                  </v:rect>
                  <v:rect id="Rectangle 1714466933" o:spid="_x0000_s1042" style="position:absolute;left:27622;top:62388;width:14630;height:6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">
                    <v:stroke startarrowwidth="narrow" startarrowlength="short" endarrowwidth="narrow" endarrowlength="short"/>
                    <v:textbox inset="2.53958mm,1.2694mm,2.53958mm,1.2694mm">
                      <w:txbxContent>
                        <w:p w14:paraId="282D04AB" w14:textId="77777777" w:rsidR="0065007D" w:rsidRDefault="00000000">
                          <w:pPr>
                            <w:jc w:val="center"/>
                            <w:textDirection w:val="btLr"/>
                          </w:pPr>
                          <w:r>
                            <w:rPr>
                              <w:color w:val="000000"/>
                            </w:rPr>
                            <w:t xml:space="preserve">Decision about continued monitoring </w:t>
                          </w:r>
                          <w:proofErr w:type="gramStart"/>
                          <w:r>
                            <w:rPr>
                              <w:color w:val="000000"/>
                            </w:rPr>
                            <w:t>agreed</w:t>
                          </w:r>
                          <w:proofErr w:type="gramEnd"/>
                        </w:p>
                      </w:txbxContent>
                    </v:textbox>
                  </v:rect>
                  <v:rect id="Rectangle 1885939576" o:spid="_x0000_s1043" style="position:absolute;left:12382;top:57054;width:13716;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">
                    <v:stroke startarrowwidth="narrow" startarrowlength="short" endarrowwidth="narrow" endarrowlength="short"/>
                    <v:textbox inset="2.53958mm,1.2694mm,2.53958mm,1.2694mm">
                      <w:txbxContent>
                        <w:p w14:paraId="6DA5139F" w14:textId="77777777" w:rsidR="0065007D" w:rsidRDefault="00000000">
                          <w:pPr>
                            <w:jc w:val="center"/>
                            <w:textDirection w:val="btLr"/>
                          </w:pPr>
                          <w:r>
                            <w:rPr>
                              <w:color w:val="000000"/>
                            </w:rPr>
                            <w:t>Child leaves the school – information passed on to next Designated Staff</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5204780" o:spid="_x0000_s1044" type="#_x0000_t34" style="position:absolute;left:1905;top:18669;width:14573;height:4629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" adj="-6424" strokeweight="1.25pt">
                    <v:stroke endarrow="classic" joinstyle="round"/>
                  </v:shape>
                  <v:shape id="Straight Arrow Connector 1264120215" o:spid="_x0000_s1045" type="#_x0000_t32" style="position:absolute;left:10191;top:24098;width:6287;height:514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" strokeweight="1.25pt">
                    <v:stroke endarrow="classic"/>
                  </v:shape>
                  <v:shape id="Straight Arrow Connector 1408672992" o:spid="_x0000_s1046" type="#_x0000_t32" style="position:absolute;left:11144;top:35052;width:5334;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" strokeweight="1.25pt">
                    <v:stroke endarrow="classic"/>
                  </v:shape>
                  <v:shape id="Straight Arrow Connector 146792084" o:spid="_x0000_s1047" type="#_x0000_t32" style="position:absolute;left:43910;top:35052;width:333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" strokeweight="1.25pt">
                    <v:stroke endarrow="classic"/>
                  </v:shape>
                  <v:shape id="Straight Arrow Connector 919047304" o:spid="_x0000_s1048" type="#_x0000_t32" style="position:absolute;left:54006;top:42672;width:0;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" strokeweight="1.25pt">
                    <v:stroke endarrow="classic"/>
                  </v:shape>
                  <v:shape id="Straight Arrow Connector 1794566047" o:spid="_x0000_s1049" type="#_x0000_t32" style="position:absolute;left:54006;top:53149;width:0;height:5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" strokeweight="1.25pt">
                    <v:stroke endarrow="classic"/>
                  </v:shape>
                  <v:shape id="Straight Arrow Connector 163843747" o:spid="_x0000_s1050" type="#_x0000_t32" style="position:absolute;left:39243;top:47244;width:6096;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" strokeweight="1.25pt">
                    <v:stroke endarrow="classic"/>
                  </v:shape>
                  <v:shape id="Straight Arrow Connector 908084275" o:spid="_x0000_s1051" type="#_x0000_t32" style="position:absolute;left:5238;top:39052;width:0;height:59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" strokeweight="1.25pt">
                    <v:stroke endarrow="classic"/>
                  </v:shape>
                  <v:shape id="Straight Arrow Connector 1137705962" o:spid="_x0000_s1052" type="#_x0000_t32" style="position:absolute;left:5238;top:51911;width:0;height:97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" strokeweight="1.25pt">
                    <v:stroke endarrow="classic"/>
                  </v:shape>
                  <v:shape id="Straight Arrow Connector 1252967518" o:spid="_x0000_s1053" type="#_x0000_t32" style="position:absolute;left:19335;top:51911;width:0;height:51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" strokeweight="1.25pt">
                    <v:stroke endarrow="classic"/>
                  </v:shape>
                  <v:shape id="Straight Arrow Connector 613953527" o:spid="_x0000_s1054" type="#_x0000_t32" style="position:absolute;left:34671;top:49530;width:0;height:40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" strokeweight="1.25pt">
                    <v:stroke endarrow="classic"/>
                  </v:shape>
                  <v:shape id="Straight Arrow Connector 1825340950" o:spid="_x0000_s1055" type="#_x0000_t32" style="position:absolute;left:34671;top:58483;width:0;height:39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" strokeweight="1.25pt">
                    <v:stroke endarrow="classic"/>
                  </v:shape>
                  <v:shape id="Straight Arrow Connector 2096041395" o:spid="_x0000_s1056" type="#_x0000_t32" style="position:absolute;left:44005;top:24098;width:6287;height:51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" strokeweight="1.25pt">
                    <v:stroke endarrow="classic"/>
                  </v:shape>
                </v:group>
                <w10:wrap type="topAndBottom"/>
              </v:group>
            </w:pict>
          </mc:Fallback>
        </mc:AlternateContent>
      </w:r>
    </w:p>
    <w:p w14:paraId="3EF7F0C0" w14:textId="77777777" w:rsidR="0065007D" w:rsidRDefault="0065007D">
      <w:pPr>
        <w:rPr>
          <w:rFonts w:ascii="Calibri" w:eastAsia="Calibri" w:hAnsi="Calibri" w:cs="Calibri"/>
          <w:i/>
          <w:color w:val="F15F22"/>
        </w:rPr>
      </w:pPr>
    </w:p>
    <w:p w14:paraId="48DBC4E0" w14:textId="77777777" w:rsidR="0065007D" w:rsidRDefault="0065007D">
      <w:pPr>
        <w:rPr>
          <w:rFonts w:ascii="Calibri" w:eastAsia="Calibri" w:hAnsi="Calibri" w:cs="Calibri"/>
          <w:i/>
          <w:color w:val="F15F22"/>
        </w:rPr>
      </w:pPr>
    </w:p>
    <w:p w14:paraId="321C9806" w14:textId="77777777" w:rsidR="0065007D" w:rsidRDefault="00000000">
      <w:pPr>
        <w:rPr>
          <w:rFonts w:ascii="Calibri" w:eastAsia="Calibri" w:hAnsi="Calibri" w:cs="Calibri"/>
        </w:rPr>
      </w:pPr>
      <w:r>
        <w:rPr>
          <w:rFonts w:ascii="Calibri" w:eastAsia="Calibri" w:hAnsi="Calibri" w:cs="Calibri"/>
        </w:rPr>
        <w:t xml:space="preserve">** If unhappy about the outcome of the referral to Children’s Services Social Care, please refer to: Leeds LSCP Local Protocol:  </w:t>
      </w:r>
      <w:hyperlink r:id="rId51">
        <w:r>
          <w:rPr>
            <w:rFonts w:ascii="Calibri" w:eastAsia="Calibri" w:hAnsi="Calibri" w:cs="Calibri"/>
            <w:color w:val="0000FF"/>
            <w:u w:val="single"/>
          </w:rPr>
          <w:t>Concerns Resolution</w:t>
        </w:r>
      </w:hyperlink>
      <w:r>
        <w:rPr>
          <w:rFonts w:ascii="Calibri" w:eastAsia="Calibri" w:hAnsi="Calibri" w:cs="Calibri"/>
        </w:rPr>
        <w:t>.</w:t>
      </w:r>
      <w:r>
        <w:rPr>
          <w:rFonts w:ascii="Calibri" w:eastAsia="Calibri" w:hAnsi="Calibri" w:cs="Calibri"/>
          <w:i/>
          <w:color w:val="F15F22"/>
        </w:rPr>
        <w:tab/>
      </w:r>
    </w:p>
    <w:p w14:paraId="0E00DF12" w14:textId="77777777" w:rsidR="0065007D" w:rsidRDefault="00000000">
      <w:pPr>
        <w:rPr>
          <w:rFonts w:ascii="Calibri" w:eastAsia="Calibri" w:hAnsi="Calibri" w:cs="Calibri"/>
        </w:rPr>
      </w:pPr>
      <w:r>
        <w:br w:type="page"/>
      </w:r>
    </w:p>
    <w:p w14:paraId="527A748E" w14:textId="77777777" w:rsidR="0065007D" w:rsidRDefault="0065007D">
      <w:pPr>
        <w:rPr>
          <w:rFonts w:ascii="Calibri" w:eastAsia="Calibri" w:hAnsi="Calibri" w:cs="Calibri"/>
          <w:i/>
          <w:color w:val="F15F22"/>
        </w:rPr>
      </w:pPr>
    </w:p>
    <w:p w14:paraId="3ED63C36" w14:textId="77777777" w:rsidR="0065007D" w:rsidRDefault="00000000">
      <w:pPr>
        <w:pStyle w:val="Heading1"/>
        <w:numPr>
          <w:ilvl w:val="0"/>
          <w:numId w:val="24"/>
        </w:numPr>
        <w:rPr>
          <w:rFonts w:ascii="Calibri" w:eastAsia="Calibri" w:hAnsi="Calibri" w:cs="Calibri"/>
          <w:sz w:val="24"/>
          <w:szCs w:val="24"/>
        </w:rPr>
      </w:pPr>
      <w:bookmarkStart w:id="11" w:name="_heading=h.3rdcrjn" w:colFirst="0" w:colLast="0"/>
      <w:bookmarkEnd w:id="11"/>
      <w:r>
        <w:rPr>
          <w:rFonts w:ascii="Calibri" w:eastAsia="Calibri" w:hAnsi="Calibri" w:cs="Calibri"/>
          <w:sz w:val="24"/>
          <w:szCs w:val="24"/>
        </w:rPr>
        <w:t>Confidentiality and Information Sharing</w:t>
      </w:r>
    </w:p>
    <w:p w14:paraId="3BD0A82D" w14:textId="77777777" w:rsidR="0065007D" w:rsidRDefault="0065007D">
      <w:pPr>
        <w:rPr>
          <w:rFonts w:ascii="Calibri" w:eastAsia="Calibri" w:hAnsi="Calibri" w:cs="Calibri"/>
        </w:rPr>
      </w:pPr>
    </w:p>
    <w:p w14:paraId="4ED0A7E7" w14:textId="77777777" w:rsidR="0065007D" w:rsidRDefault="00000000">
      <w:pPr>
        <w:numPr>
          <w:ilvl w:val="2"/>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Confidentiality is an issue that needs to be understood by all those working with children, particularly in the context of safeguarding. </w:t>
      </w:r>
    </w:p>
    <w:p w14:paraId="35C635CA" w14:textId="77777777" w:rsidR="0065007D" w:rsidRDefault="0065007D">
      <w:pPr>
        <w:rPr>
          <w:rFonts w:ascii="Calibri" w:eastAsia="Calibri" w:hAnsi="Calibri" w:cs="Calibri"/>
        </w:rPr>
      </w:pPr>
    </w:p>
    <w:p w14:paraId="100A5D4E" w14:textId="77777777" w:rsidR="0065007D" w:rsidRDefault="00000000">
      <w:pPr>
        <w:numPr>
          <w:ilvl w:val="2"/>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School recognises that the only purpose of confidentiality in this respect is to benefit the child. Staff/volunteers and visitors to school should never promise a child that they will not tell anyone about an allegation/report of </w:t>
      </w:r>
      <w:proofErr w:type="gramStart"/>
      <w:r>
        <w:rPr>
          <w:rFonts w:ascii="Calibri" w:eastAsia="Calibri" w:hAnsi="Calibri" w:cs="Calibri"/>
          <w:color w:val="000000"/>
        </w:rPr>
        <w:t>abuse, and</w:t>
      </w:r>
      <w:proofErr w:type="gramEnd"/>
      <w:r>
        <w:rPr>
          <w:rFonts w:ascii="Calibri" w:eastAsia="Calibri" w:hAnsi="Calibri" w:cs="Calibri"/>
          <w:color w:val="000000"/>
        </w:rPr>
        <w:t xml:space="preserve"> must pass any cause for concerns immediately to a designated safeguarding lead.</w:t>
      </w:r>
    </w:p>
    <w:p w14:paraId="78AA216B" w14:textId="77777777" w:rsidR="0065007D" w:rsidRDefault="0065007D">
      <w:pPr>
        <w:rPr>
          <w:rFonts w:ascii="Calibri" w:eastAsia="Calibri" w:hAnsi="Calibri" w:cs="Calibri"/>
        </w:rPr>
      </w:pPr>
    </w:p>
    <w:p w14:paraId="31D10CE5" w14:textId="77777777" w:rsidR="0065007D" w:rsidRDefault="00000000">
      <w:pPr>
        <w:numPr>
          <w:ilvl w:val="2"/>
          <w:numId w:val="6"/>
        </w:numPr>
        <w:pBdr>
          <w:top w:val="nil"/>
          <w:left w:val="nil"/>
          <w:bottom w:val="nil"/>
          <w:right w:val="nil"/>
          <w:between w:val="nil"/>
        </w:pBdr>
        <w:rPr>
          <w:rFonts w:ascii="Calibri" w:eastAsia="Calibri" w:hAnsi="Calibri" w:cs="Calibri"/>
          <w:color w:val="0070C0"/>
        </w:rPr>
      </w:pPr>
      <w:r>
        <w:rPr>
          <w:rFonts w:ascii="Calibri" w:eastAsia="Calibri" w:hAnsi="Calibri" w:cs="Calibri"/>
          <w:color w:val="000000"/>
        </w:rPr>
        <w:t>Confidentiality is addressed throughout this policy with respect to record-keeping</w:t>
      </w:r>
      <w:r>
        <w:rPr>
          <w:rFonts w:ascii="Calibri" w:eastAsia="Calibri" w:hAnsi="Calibri" w:cs="Calibri"/>
          <w:color w:val="F15F22"/>
        </w:rPr>
        <w:t xml:space="preserve"> </w:t>
      </w:r>
      <w:r>
        <w:rPr>
          <w:rFonts w:ascii="Calibri" w:eastAsia="Calibri" w:hAnsi="Calibri" w:cs="Calibri"/>
          <w:color w:val="000000"/>
        </w:rPr>
        <w:t xml:space="preserve">(see section 18), dealing with reports of abuse (see Appendix 2), allegations of abuse against staff (see section </w:t>
      </w:r>
      <w:proofErr w:type="gramStart"/>
      <w:r>
        <w:rPr>
          <w:rFonts w:ascii="Calibri" w:eastAsia="Calibri" w:hAnsi="Calibri" w:cs="Calibri"/>
          <w:color w:val="000000"/>
        </w:rPr>
        <w:t>16.2 )</w:t>
      </w:r>
      <w:proofErr w:type="gramEnd"/>
      <w:r>
        <w:rPr>
          <w:rFonts w:ascii="Calibri" w:eastAsia="Calibri" w:hAnsi="Calibri" w:cs="Calibri"/>
          <w:color w:val="000000"/>
        </w:rPr>
        <w:t>, information sharing and working with parents (see section 6.2).</w:t>
      </w:r>
    </w:p>
    <w:p w14:paraId="3BE86CCE" w14:textId="77777777" w:rsidR="0065007D" w:rsidRDefault="0065007D">
      <w:pPr>
        <w:pBdr>
          <w:top w:val="nil"/>
          <w:left w:val="nil"/>
          <w:bottom w:val="nil"/>
          <w:right w:val="nil"/>
          <w:between w:val="nil"/>
        </w:pBdr>
        <w:ind w:left="720"/>
        <w:rPr>
          <w:rFonts w:ascii="Calibri" w:eastAsia="Calibri" w:hAnsi="Calibri" w:cs="Calibri"/>
          <w:color w:val="0070C0"/>
        </w:rPr>
      </w:pPr>
    </w:p>
    <w:p w14:paraId="5EA2FCD7" w14:textId="77777777" w:rsidR="0065007D" w:rsidRDefault="00000000">
      <w:pPr>
        <w:pBdr>
          <w:top w:val="nil"/>
          <w:left w:val="nil"/>
          <w:bottom w:val="nil"/>
          <w:right w:val="nil"/>
          <w:between w:val="nil"/>
        </w:pBdr>
        <w:ind w:left="720"/>
        <w:rPr>
          <w:rFonts w:ascii="Calibri" w:eastAsia="Calibri" w:hAnsi="Calibri" w:cs="Calibri"/>
          <w:color w:val="0070C0"/>
        </w:rPr>
      </w:pPr>
      <w:r>
        <w:rPr>
          <w:rFonts w:ascii="Calibri" w:eastAsia="Calibri" w:hAnsi="Calibri" w:cs="Calibri"/>
          <w:color w:val="000000"/>
        </w:rPr>
        <w:t xml:space="preserve">The school’s confidentiality policy for sharing reports of pregnancy by pupils is addressed in our Learner Confidentiality Policy. These procedures must always </w:t>
      </w:r>
      <w:proofErr w:type="gramStart"/>
      <w:r>
        <w:rPr>
          <w:rFonts w:ascii="Calibri" w:eastAsia="Calibri" w:hAnsi="Calibri" w:cs="Calibri"/>
          <w:color w:val="000000"/>
        </w:rPr>
        <w:t>take into account</w:t>
      </w:r>
      <w:proofErr w:type="gramEnd"/>
      <w:r>
        <w:rPr>
          <w:rFonts w:ascii="Calibri" w:eastAsia="Calibri" w:hAnsi="Calibri" w:cs="Calibri"/>
          <w:color w:val="000000"/>
        </w:rPr>
        <w:t xml:space="preserve"> the organisation’s responsibility to safeguard the pupil and promote their welfare.</w:t>
      </w:r>
    </w:p>
    <w:p w14:paraId="2DCAB46D" w14:textId="77777777" w:rsidR="0065007D" w:rsidRDefault="0065007D">
      <w:pPr>
        <w:rPr>
          <w:rFonts w:ascii="Calibri" w:eastAsia="Calibri" w:hAnsi="Calibri" w:cs="Calibri"/>
          <w:i/>
        </w:rPr>
      </w:pPr>
    </w:p>
    <w:p w14:paraId="547877CA" w14:textId="77777777" w:rsidR="0065007D" w:rsidRDefault="00000000">
      <w:pPr>
        <w:numPr>
          <w:ilvl w:val="2"/>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Timely information sharing is essential for effective safeguarding. This school  will share safeguarding information as appropriate in keeping with the principles outlined in the government guidance document, </w:t>
      </w:r>
      <w:hyperlink r:id="rId52">
        <w:r>
          <w:rPr>
            <w:rFonts w:ascii="Calibri" w:eastAsia="Calibri" w:hAnsi="Calibri" w:cs="Calibri"/>
            <w:color w:val="0000FF"/>
            <w:u w:val="single"/>
          </w:rPr>
          <w:t>Information sharing: Advice for practitioners providing safeguarding services to children, young people, parents and carers  (DfE 2018)</w:t>
        </w:r>
      </w:hyperlink>
      <w:r>
        <w:rPr>
          <w:rFonts w:ascii="Calibri" w:eastAsia="Calibri" w:hAnsi="Calibri" w:cs="Calibri"/>
          <w:color w:val="000000"/>
        </w:rPr>
        <w:t>.  This guidance has been produced to support practitioners in the decisions they take to share information, which reduces the risk of harm to children and young people and promotes their well-being.</w:t>
      </w:r>
    </w:p>
    <w:p w14:paraId="2C985115" w14:textId="77777777" w:rsidR="0065007D" w:rsidRDefault="0065007D">
      <w:pPr>
        <w:pBdr>
          <w:top w:val="nil"/>
          <w:left w:val="nil"/>
          <w:bottom w:val="nil"/>
          <w:right w:val="nil"/>
          <w:between w:val="nil"/>
        </w:pBdr>
        <w:ind w:left="720"/>
        <w:rPr>
          <w:rFonts w:ascii="Calibri" w:eastAsia="Calibri" w:hAnsi="Calibri" w:cs="Calibri"/>
          <w:color w:val="000000"/>
        </w:rPr>
      </w:pPr>
    </w:p>
    <w:p w14:paraId="6A6B5E28" w14:textId="77777777" w:rsidR="0065007D" w:rsidRDefault="00000000">
      <w:pPr>
        <w:numPr>
          <w:ilvl w:val="2"/>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Fears about sharing information must not be allowed to stand in the way of the need to promote the welfare, and protect the safety, of children.</w:t>
      </w:r>
    </w:p>
    <w:p w14:paraId="340801F8" w14:textId="77777777" w:rsidR="0065007D" w:rsidRDefault="0065007D">
      <w:pPr>
        <w:ind w:left="709"/>
        <w:rPr>
          <w:rFonts w:ascii="Calibri" w:eastAsia="Calibri" w:hAnsi="Calibri" w:cs="Calibri"/>
        </w:rPr>
      </w:pPr>
    </w:p>
    <w:p w14:paraId="32404DFA" w14:textId="77777777" w:rsidR="0065007D" w:rsidRDefault="00000000">
      <w:pPr>
        <w:numPr>
          <w:ilvl w:val="2"/>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staff must have due regard for the relevant data protection principles which allow them to share (in the context of their role) and withhold personal information, as provided for the in the Data Protection Act 2018 and GDPR.</w:t>
      </w:r>
    </w:p>
    <w:p w14:paraId="67FC4337" w14:textId="77777777" w:rsidR="0065007D" w:rsidRDefault="0065007D">
      <w:pPr>
        <w:pBdr>
          <w:top w:val="nil"/>
          <w:left w:val="nil"/>
          <w:bottom w:val="nil"/>
          <w:right w:val="nil"/>
          <w:between w:val="nil"/>
        </w:pBdr>
        <w:ind w:left="720"/>
        <w:rPr>
          <w:rFonts w:ascii="Calibri" w:eastAsia="Calibri" w:hAnsi="Calibri" w:cs="Calibri"/>
          <w:color w:val="000000"/>
        </w:rPr>
      </w:pPr>
    </w:p>
    <w:p w14:paraId="53AB7530" w14:textId="77777777" w:rsidR="0065007D" w:rsidRDefault="00000000">
      <w:pPr>
        <w:numPr>
          <w:ilvl w:val="2"/>
          <w:numId w:val="6"/>
        </w:numPr>
        <w:pBdr>
          <w:top w:val="nil"/>
          <w:left w:val="nil"/>
          <w:bottom w:val="nil"/>
          <w:right w:val="nil"/>
          <w:between w:val="nil"/>
        </w:pBdr>
        <w:rPr>
          <w:rFonts w:ascii="Calibri" w:eastAsia="Calibri" w:hAnsi="Calibri" w:cs="Calibri"/>
          <w:color w:val="000000"/>
        </w:rPr>
      </w:pPr>
      <w:proofErr w:type="gramStart"/>
      <w:r>
        <w:rPr>
          <w:rFonts w:ascii="Calibri" w:eastAsia="Calibri" w:hAnsi="Calibri" w:cs="Calibri"/>
          <w:color w:val="000000"/>
        </w:rPr>
        <w:t>In order to</w:t>
      </w:r>
      <w:proofErr w:type="gramEnd"/>
      <w:r>
        <w:rPr>
          <w:rFonts w:ascii="Calibri" w:eastAsia="Calibri" w:hAnsi="Calibri" w:cs="Calibri"/>
          <w:color w:val="000000"/>
        </w:rPr>
        <w:t xml:space="preserve"> promote positive educational outcomes for vulnerable children, including children with social workers information that can help to support positive outcomes being achieved will be shared with colleagues in school that are not DSLs or DDSLs as appropriate.</w:t>
      </w:r>
    </w:p>
    <w:p w14:paraId="73BB94F7" w14:textId="77777777" w:rsidR="0065007D" w:rsidRDefault="0065007D">
      <w:pPr>
        <w:pBdr>
          <w:top w:val="nil"/>
          <w:left w:val="nil"/>
          <w:bottom w:val="nil"/>
          <w:right w:val="nil"/>
          <w:between w:val="nil"/>
        </w:pBdr>
        <w:ind w:left="720"/>
        <w:rPr>
          <w:rFonts w:ascii="Calibri" w:eastAsia="Calibri" w:hAnsi="Calibri" w:cs="Calibri"/>
          <w:color w:val="000000"/>
        </w:rPr>
      </w:pPr>
    </w:p>
    <w:p w14:paraId="7E4EC276" w14:textId="77777777" w:rsidR="0065007D" w:rsidRDefault="00000000">
      <w:pPr>
        <w:numPr>
          <w:ilvl w:val="2"/>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staff are in any doubt about sharing information, they must speak to the designated staff / CEO.</w:t>
      </w:r>
    </w:p>
    <w:p w14:paraId="2E8716F0" w14:textId="77777777" w:rsidR="0065007D" w:rsidRDefault="00000000">
      <w:pPr>
        <w:ind w:left="720"/>
        <w:rPr>
          <w:rFonts w:ascii="Calibri" w:eastAsia="Calibri" w:hAnsi="Calibri" w:cs="Calibri"/>
          <w:color w:val="FF0000"/>
          <w:sz w:val="24"/>
          <w:szCs w:val="24"/>
        </w:rPr>
      </w:pPr>
      <w:r>
        <w:rPr>
          <w:rFonts w:ascii="Calibri" w:eastAsia="Calibri" w:hAnsi="Calibri" w:cs="Calibri"/>
          <w:color w:val="FF0000"/>
        </w:rPr>
        <w:t xml:space="preserve">   </w:t>
      </w:r>
    </w:p>
    <w:p w14:paraId="0F87C896" w14:textId="77777777" w:rsidR="0065007D" w:rsidRDefault="00000000">
      <w:pPr>
        <w:numPr>
          <w:ilvl w:val="1"/>
          <w:numId w:val="6"/>
        </w:numPr>
        <w:pBdr>
          <w:top w:val="nil"/>
          <w:left w:val="nil"/>
          <w:bottom w:val="nil"/>
          <w:right w:val="nil"/>
          <w:between w:val="nil"/>
        </w:pBdr>
        <w:rPr>
          <w:rFonts w:ascii="Calibri" w:eastAsia="Calibri" w:hAnsi="Calibri" w:cs="Calibri"/>
          <w:b/>
          <w:color w:val="000000"/>
          <w:sz w:val="24"/>
          <w:szCs w:val="24"/>
        </w:rPr>
      </w:pPr>
      <w:bookmarkStart w:id="12" w:name="_heading=h.26in1rg" w:colFirst="0" w:colLast="0"/>
      <w:bookmarkEnd w:id="12"/>
      <w:r>
        <w:rPr>
          <w:rFonts w:ascii="Calibri" w:eastAsia="Calibri" w:hAnsi="Calibri" w:cs="Calibri"/>
          <w:b/>
          <w:color w:val="000000"/>
          <w:sz w:val="24"/>
          <w:szCs w:val="24"/>
        </w:rPr>
        <w:t xml:space="preserve">   Working with parents and other agencies to protect </w:t>
      </w:r>
      <w:proofErr w:type="gramStart"/>
      <w:r>
        <w:rPr>
          <w:rFonts w:ascii="Calibri" w:eastAsia="Calibri" w:hAnsi="Calibri" w:cs="Calibri"/>
          <w:b/>
          <w:color w:val="000000"/>
          <w:sz w:val="24"/>
          <w:szCs w:val="24"/>
        </w:rPr>
        <w:t>children</w:t>
      </w:r>
      <w:proofErr w:type="gramEnd"/>
    </w:p>
    <w:p w14:paraId="6726DC56" w14:textId="77777777" w:rsidR="0065007D" w:rsidRDefault="0065007D">
      <w:pPr>
        <w:rPr>
          <w:rFonts w:ascii="Calibri" w:eastAsia="Calibri" w:hAnsi="Calibri" w:cs="Calibri"/>
        </w:rPr>
      </w:pPr>
    </w:p>
    <w:p w14:paraId="58DFB1C6" w14:textId="77777777" w:rsidR="0065007D" w:rsidRDefault="00000000">
      <w:pPr>
        <w:numPr>
          <w:ilvl w:val="0"/>
          <w:numId w:val="4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Parents/carers will be made aware of our in-school procedures in respect to taking any reasonable action to safeguard the welfare of its pupils. In cases where the school has reason to be concerned that a child may be suffering significant harm, ill treatment, neglect or other forms of harm, staff will follow the procedures for responding to suspected cases of child abuse or neglect outlined in this policy document and contact CSWS Duty and Advice team to discuss their concerns.</w:t>
      </w:r>
    </w:p>
    <w:p w14:paraId="18B3CD4D" w14:textId="77777777" w:rsidR="0065007D" w:rsidRDefault="0065007D">
      <w:pPr>
        <w:rPr>
          <w:rFonts w:ascii="Calibri" w:eastAsia="Calibri" w:hAnsi="Calibri" w:cs="Calibri"/>
        </w:rPr>
      </w:pPr>
    </w:p>
    <w:p w14:paraId="44D7CAAE" w14:textId="77777777" w:rsidR="0065007D" w:rsidRDefault="00000000">
      <w:pPr>
        <w:numPr>
          <w:ilvl w:val="0"/>
          <w:numId w:val="4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In keeping with KCSIE, we will endeavour wherever possible to obtain at least two emergency contacts for every child in the school in case of emergencies, and in case there are welfare concerns at the home.</w:t>
      </w:r>
    </w:p>
    <w:p w14:paraId="25874888" w14:textId="77777777" w:rsidR="0065007D" w:rsidRDefault="0065007D">
      <w:pPr>
        <w:rPr>
          <w:rFonts w:ascii="Calibri" w:eastAsia="Calibri" w:hAnsi="Calibri" w:cs="Calibri"/>
        </w:rPr>
      </w:pPr>
    </w:p>
    <w:p w14:paraId="51F662A5" w14:textId="77777777" w:rsidR="0065007D" w:rsidRDefault="00000000">
      <w:pPr>
        <w:numPr>
          <w:ilvl w:val="0"/>
          <w:numId w:val="4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general, we will discuss concerns with parents/carers before approaching other agencies and will seek to inform parents/carers and receive their consent when making a referral to another agency. Appropriate staff will approach parents/carers after consultation with the DSL. The exception to this rule will be in situations where a member of staff has reasonable cause to believe that informing parents/carers of a referral to another agency may increase the risk of significant harm to the child. </w:t>
      </w:r>
    </w:p>
    <w:p w14:paraId="74333A97" w14:textId="77777777" w:rsidR="0065007D" w:rsidRDefault="0065007D">
      <w:pPr>
        <w:rPr>
          <w:rFonts w:ascii="Calibri" w:eastAsia="Calibri" w:hAnsi="Calibri" w:cs="Calibri"/>
        </w:rPr>
      </w:pPr>
    </w:p>
    <w:p w14:paraId="6C5BAD36" w14:textId="77777777" w:rsidR="0065007D" w:rsidRDefault="00000000">
      <w:pPr>
        <w:numPr>
          <w:ilvl w:val="0"/>
          <w:numId w:val="4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Parents/carers are informed about our Safeguarding &amp; Child Protection policy through school prospectus, website, newsletters, and on posters around the school building.</w:t>
      </w:r>
    </w:p>
    <w:p w14:paraId="1410E249" w14:textId="77777777" w:rsidR="0065007D" w:rsidRDefault="0065007D">
      <w:pPr>
        <w:pBdr>
          <w:top w:val="nil"/>
          <w:left w:val="nil"/>
          <w:bottom w:val="nil"/>
          <w:right w:val="nil"/>
          <w:between w:val="nil"/>
        </w:pBdr>
        <w:ind w:left="720"/>
        <w:rPr>
          <w:rFonts w:ascii="Calibri" w:eastAsia="Calibri" w:hAnsi="Calibri" w:cs="Calibri"/>
          <w:color w:val="FF0000"/>
        </w:rPr>
      </w:pPr>
    </w:p>
    <w:p w14:paraId="66C5D31F" w14:textId="77777777" w:rsidR="0065007D" w:rsidRDefault="00000000">
      <w:pPr>
        <w:numPr>
          <w:ilvl w:val="2"/>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Where a parent/carer has expressed their intention to remove a child from school with a view to educating at home, the school will, working in partnership with the LA and other key professionals invite parents/carers to a meeting where possible Ideally, this would be before a final decision has been made, to ensure the parents/carers have considered what is in the best interests of the child. This is especially important where a child has SEND, is vulnerable, and/or has a social worker.</w:t>
      </w:r>
    </w:p>
    <w:p w14:paraId="4E414CD7" w14:textId="77777777" w:rsidR="0065007D" w:rsidRDefault="0065007D">
      <w:pPr>
        <w:ind w:left="709"/>
        <w:rPr>
          <w:rFonts w:ascii="Calibri" w:eastAsia="Calibri" w:hAnsi="Calibri" w:cs="Calibri"/>
          <w:color w:val="FF0000"/>
        </w:rPr>
      </w:pPr>
    </w:p>
    <w:p w14:paraId="3A2DA242" w14:textId="77777777" w:rsidR="0065007D" w:rsidRDefault="00000000">
      <w:pPr>
        <w:numPr>
          <w:ilvl w:val="1"/>
          <w:numId w:val="23"/>
        </w:numPr>
        <w:pBdr>
          <w:top w:val="nil"/>
          <w:left w:val="nil"/>
          <w:bottom w:val="nil"/>
          <w:right w:val="nil"/>
          <w:between w:val="nil"/>
        </w:pBdr>
        <w:rPr>
          <w:rFonts w:ascii="Calibri" w:eastAsia="Calibri" w:hAnsi="Calibri" w:cs="Calibri"/>
          <w:b/>
          <w:color w:val="000000"/>
          <w:sz w:val="24"/>
          <w:szCs w:val="24"/>
        </w:rPr>
      </w:pPr>
      <w:bookmarkStart w:id="13" w:name="_heading=h.lnxbz9" w:colFirst="0" w:colLast="0"/>
      <w:bookmarkEnd w:id="13"/>
      <w:r>
        <w:rPr>
          <w:rFonts w:ascii="Calibri" w:eastAsia="Calibri" w:hAnsi="Calibri" w:cs="Calibri"/>
          <w:b/>
          <w:color w:val="000000"/>
          <w:sz w:val="24"/>
          <w:szCs w:val="24"/>
        </w:rPr>
        <w:t xml:space="preserve"> Multi-agency work</w:t>
      </w:r>
    </w:p>
    <w:p w14:paraId="03B682C4" w14:textId="77777777" w:rsidR="0065007D" w:rsidRDefault="0065007D">
      <w:pPr>
        <w:rPr>
          <w:rFonts w:ascii="Calibri" w:eastAsia="Calibri" w:hAnsi="Calibri" w:cs="Calibri"/>
        </w:rPr>
      </w:pPr>
    </w:p>
    <w:p w14:paraId="0BC342F1" w14:textId="77777777" w:rsidR="0065007D" w:rsidRDefault="00000000">
      <w:pPr>
        <w:numPr>
          <w:ilvl w:val="0"/>
          <w:numId w:val="4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will co-operate with CSWS in accordance with the requirements of the Children Act 1989 and allow access to child and child protection records for them to conduct section 17 or section 47 assessments.</w:t>
      </w:r>
    </w:p>
    <w:p w14:paraId="5CEBD1B2" w14:textId="77777777" w:rsidR="0065007D" w:rsidRDefault="0065007D">
      <w:pPr>
        <w:rPr>
          <w:rFonts w:ascii="Calibri" w:eastAsia="Calibri" w:hAnsi="Calibri" w:cs="Calibri"/>
        </w:rPr>
      </w:pPr>
    </w:p>
    <w:p w14:paraId="5DD871B4" w14:textId="77777777" w:rsidR="0065007D" w:rsidRDefault="00000000">
      <w:pPr>
        <w:numPr>
          <w:ilvl w:val="0"/>
          <w:numId w:val="4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the best interests of our pupils, we will work with all relevant professionals and agencies as required to safeguard children and promote their welfare.</w:t>
      </w:r>
    </w:p>
    <w:p w14:paraId="538EF0A3" w14:textId="77777777" w:rsidR="0065007D" w:rsidRDefault="00000000">
      <w:pPr>
        <w:pStyle w:val="Heading1"/>
        <w:numPr>
          <w:ilvl w:val="0"/>
          <w:numId w:val="24"/>
        </w:numPr>
        <w:rPr>
          <w:rFonts w:ascii="Calibri" w:eastAsia="Calibri" w:hAnsi="Calibri" w:cs="Calibri"/>
          <w:color w:val="000000"/>
          <w:sz w:val="24"/>
          <w:szCs w:val="24"/>
        </w:rPr>
      </w:pPr>
      <w:bookmarkStart w:id="14" w:name="_heading=h.35nkun2" w:colFirst="0" w:colLast="0"/>
      <w:bookmarkEnd w:id="14"/>
      <w:r>
        <w:rPr>
          <w:rFonts w:ascii="Calibri" w:eastAsia="Calibri" w:hAnsi="Calibri" w:cs="Calibri"/>
          <w:color w:val="000000"/>
          <w:sz w:val="24"/>
          <w:szCs w:val="24"/>
        </w:rPr>
        <w:t>Opportunities to teach safeguarding – Preventative Curriculum</w:t>
      </w:r>
    </w:p>
    <w:p w14:paraId="2DB28CC9" w14:textId="77777777" w:rsidR="0065007D" w:rsidRDefault="0065007D">
      <w:pPr>
        <w:rPr>
          <w:rFonts w:ascii="Calibri" w:eastAsia="Calibri" w:hAnsi="Calibri" w:cs="Calibri"/>
        </w:rPr>
      </w:pPr>
    </w:p>
    <w:p w14:paraId="35CFC041" w14:textId="77777777" w:rsidR="0065007D" w:rsidRDefault="00000000">
      <w:pPr>
        <w:numPr>
          <w:ilvl w:val="0"/>
          <w:numId w:val="48"/>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Our role in the prevention of abuse</w:t>
      </w:r>
    </w:p>
    <w:p w14:paraId="7E0F5128" w14:textId="77777777" w:rsidR="0065007D" w:rsidRDefault="0065007D">
      <w:pPr>
        <w:rPr>
          <w:rFonts w:ascii="Calibri" w:eastAsia="Calibri" w:hAnsi="Calibri" w:cs="Calibri"/>
        </w:rPr>
      </w:pPr>
    </w:p>
    <w:p w14:paraId="2CA959AD" w14:textId="77777777" w:rsidR="0065007D" w:rsidRDefault="00000000">
      <w:pPr>
        <w:rPr>
          <w:rFonts w:ascii="Calibri" w:eastAsia="Calibri" w:hAnsi="Calibri" w:cs="Calibri"/>
        </w:rPr>
      </w:pPr>
      <w:r>
        <w:rPr>
          <w:rFonts w:ascii="Calibri" w:eastAsia="Calibri" w:hAnsi="Calibri" w:cs="Calibri"/>
        </w:rPr>
        <w:t xml:space="preserve">We will identify and provide opportunities for children to develop skills, concepts, </w:t>
      </w:r>
      <w:proofErr w:type="gramStart"/>
      <w:r>
        <w:rPr>
          <w:rFonts w:ascii="Calibri" w:eastAsia="Calibri" w:hAnsi="Calibri" w:cs="Calibri"/>
        </w:rPr>
        <w:t>attitudes</w:t>
      </w:r>
      <w:proofErr w:type="gramEnd"/>
      <w:r>
        <w:rPr>
          <w:rFonts w:ascii="Calibri" w:eastAsia="Calibri" w:hAnsi="Calibri" w:cs="Calibri"/>
        </w:rPr>
        <w:t xml:space="preserve"> and knowledge to promote their safety and well-being.</w:t>
      </w:r>
    </w:p>
    <w:p w14:paraId="77E21C22" w14:textId="77777777" w:rsidR="0065007D" w:rsidRDefault="0065007D">
      <w:pPr>
        <w:rPr>
          <w:rFonts w:ascii="Calibri" w:eastAsia="Calibri" w:hAnsi="Calibri" w:cs="Calibri"/>
        </w:rPr>
      </w:pPr>
    </w:p>
    <w:p w14:paraId="385E3FD6" w14:textId="77777777" w:rsidR="0065007D" w:rsidRDefault="00000000">
      <w:pPr>
        <w:numPr>
          <w:ilvl w:val="1"/>
          <w:numId w:val="2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We will ensure that children are taught about safeguarding, including </w:t>
      </w:r>
      <w:proofErr w:type="gramStart"/>
      <w:r>
        <w:rPr>
          <w:rFonts w:ascii="Calibri" w:eastAsia="Calibri" w:hAnsi="Calibri" w:cs="Calibri"/>
          <w:color w:val="000000"/>
        </w:rPr>
        <w:t>online  safety</w:t>
      </w:r>
      <w:proofErr w:type="gramEnd"/>
      <w:r>
        <w:rPr>
          <w:rFonts w:ascii="Calibri" w:eastAsia="Calibri" w:hAnsi="Calibri" w:cs="Calibri"/>
          <w:color w:val="000000"/>
        </w:rPr>
        <w:t xml:space="preserve">, and recognise that a one size fits all approach may not be appropriate for all children, and a more personalised or contextualised approach for more vulnerable children, victims of abuse and some SEND children may be needed. </w:t>
      </w:r>
    </w:p>
    <w:p w14:paraId="12C3B569" w14:textId="77777777" w:rsidR="0065007D" w:rsidRDefault="0065007D">
      <w:pPr>
        <w:pBdr>
          <w:top w:val="nil"/>
          <w:left w:val="nil"/>
          <w:bottom w:val="nil"/>
          <w:right w:val="nil"/>
          <w:between w:val="nil"/>
        </w:pBdr>
        <w:ind w:left="360"/>
        <w:jc w:val="left"/>
        <w:rPr>
          <w:rFonts w:ascii="Calibri" w:eastAsia="Calibri" w:hAnsi="Calibri" w:cs="Calibri"/>
          <w:color w:val="000000"/>
        </w:rPr>
      </w:pPr>
    </w:p>
    <w:p w14:paraId="79132740" w14:textId="77777777" w:rsidR="0065007D" w:rsidRDefault="00000000">
      <w:pPr>
        <w:numPr>
          <w:ilvl w:val="1"/>
          <w:numId w:val="2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As part of providing a broad and balanced curriculum, relevant issues will be addressed through the PSHE curriculum, including self-esteem, emotional literacy, assertiveness, power, relationship and sex education, online safety, online bullying, sexting, child exploitation (CSE/CCE), sharing nudes and semi-nudes, female genital mutilation (FGM), preventing radicalisation, child on child abuse, consent, online safety, anti- bullying, unhealthy and abusive family relationships.  The curriculum will reflect the statutory Relationship Education, Relationship and Sex Education and Health Education (DfE 2020). Further support can be obtained from the Health &amp; Wellbeing Service (</w:t>
      </w:r>
      <w:hyperlink r:id="rId53">
        <w:r>
          <w:rPr>
            <w:rFonts w:ascii="Calibri" w:eastAsia="Calibri" w:hAnsi="Calibri" w:cs="Calibri"/>
            <w:color w:val="0000FF"/>
            <w:u w:val="single"/>
          </w:rPr>
          <w:t>schoolwellbeing@leeds.gov.uk</w:t>
        </w:r>
      </w:hyperlink>
      <w:r>
        <w:rPr>
          <w:rFonts w:ascii="Calibri" w:eastAsia="Calibri" w:hAnsi="Calibri" w:cs="Calibri"/>
          <w:color w:val="000000"/>
        </w:rPr>
        <w:t>).</w:t>
      </w:r>
    </w:p>
    <w:p w14:paraId="6ED5C599" w14:textId="77777777" w:rsidR="0065007D" w:rsidRDefault="0065007D">
      <w:pPr>
        <w:rPr>
          <w:rFonts w:ascii="Calibri" w:eastAsia="Calibri" w:hAnsi="Calibri" w:cs="Calibri"/>
          <w:color w:val="000000"/>
        </w:rPr>
      </w:pPr>
    </w:p>
    <w:p w14:paraId="1A0A6875" w14:textId="77777777" w:rsidR="0065007D" w:rsidRDefault="00000000">
      <w:pPr>
        <w:numPr>
          <w:ilvl w:val="2"/>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Relevant issues will be addressed through other areas of the curriculum. For example, English, History, Drama, PSHE, Art and assemblies. </w:t>
      </w:r>
    </w:p>
    <w:p w14:paraId="1C561D4F" w14:textId="77777777" w:rsidR="0065007D" w:rsidRDefault="00000000">
      <w:pPr>
        <w:pStyle w:val="Heading2"/>
        <w:numPr>
          <w:ilvl w:val="1"/>
          <w:numId w:val="22"/>
        </w:numPr>
        <w:rPr>
          <w:rFonts w:ascii="Calibri" w:eastAsia="Calibri" w:hAnsi="Calibri" w:cs="Calibri"/>
          <w:color w:val="000000"/>
          <w:sz w:val="24"/>
          <w:szCs w:val="24"/>
        </w:rPr>
      </w:pPr>
      <w:bookmarkStart w:id="15" w:name="_heading=h.1ksv4uv" w:colFirst="0" w:colLast="0"/>
      <w:bookmarkEnd w:id="15"/>
      <w:r>
        <w:rPr>
          <w:rFonts w:ascii="Calibri" w:eastAsia="Calibri" w:hAnsi="Calibri" w:cs="Calibri"/>
          <w:color w:val="000000"/>
          <w:sz w:val="24"/>
          <w:szCs w:val="24"/>
        </w:rPr>
        <w:lastRenderedPageBreak/>
        <w:t xml:space="preserve">     Other areas of work</w:t>
      </w:r>
    </w:p>
    <w:p w14:paraId="2EAF1A25" w14:textId="77777777" w:rsidR="0065007D" w:rsidRDefault="0065007D">
      <w:pPr>
        <w:rPr>
          <w:rFonts w:ascii="Calibri" w:eastAsia="Calibri" w:hAnsi="Calibri" w:cs="Calibri"/>
          <w:color w:val="000000"/>
        </w:rPr>
      </w:pPr>
    </w:p>
    <w:p w14:paraId="0E8ACAFF" w14:textId="77777777" w:rsidR="0065007D" w:rsidRDefault="00000000">
      <w:pPr>
        <w:numPr>
          <w:ilvl w:val="0"/>
          <w:numId w:val="2"/>
        </w:numPr>
        <w:ind w:left="709" w:hanging="709"/>
        <w:rPr>
          <w:rFonts w:ascii="Calibri" w:eastAsia="Calibri" w:hAnsi="Calibri" w:cs="Calibri"/>
        </w:rPr>
      </w:pPr>
      <w:r>
        <w:rPr>
          <w:rFonts w:ascii="Calibri" w:eastAsia="Calibri" w:hAnsi="Calibri" w:cs="Calibri"/>
          <w:color w:val="000000"/>
        </w:rPr>
        <w:t xml:space="preserve">All our policies that address issues of power </w:t>
      </w:r>
      <w:r>
        <w:rPr>
          <w:rFonts w:ascii="Calibri" w:eastAsia="Calibri" w:hAnsi="Calibri" w:cs="Calibri"/>
        </w:rPr>
        <w:t xml:space="preserve">and potential harm, e.g. Anti- Bullying, Equalities, Positive Handling, Behaviour, </w:t>
      </w:r>
      <w:r>
        <w:rPr>
          <w:rFonts w:ascii="Calibri" w:eastAsia="Calibri" w:hAnsi="Calibri" w:cs="Calibri"/>
          <w:color w:val="000000"/>
        </w:rPr>
        <w:t xml:space="preserve">On-line Safety </w:t>
      </w:r>
      <w:r>
        <w:rPr>
          <w:rFonts w:ascii="Calibri" w:eastAsia="Calibri" w:hAnsi="Calibri" w:cs="Calibri"/>
        </w:rPr>
        <w:t xml:space="preserve">will be linked to ensure a whole school approach. </w:t>
      </w:r>
    </w:p>
    <w:p w14:paraId="7D9A4C09" w14:textId="77777777" w:rsidR="0065007D" w:rsidRDefault="0065007D">
      <w:pPr>
        <w:rPr>
          <w:rFonts w:ascii="Calibri" w:eastAsia="Calibri" w:hAnsi="Calibri" w:cs="Calibri"/>
        </w:rPr>
      </w:pPr>
    </w:p>
    <w:p w14:paraId="2363E657" w14:textId="77777777" w:rsidR="0065007D" w:rsidRDefault="00000000">
      <w:pPr>
        <w:numPr>
          <w:ilvl w:val="0"/>
          <w:numId w:val="2"/>
        </w:numPr>
        <w:ind w:left="709" w:hanging="709"/>
        <w:rPr>
          <w:rFonts w:ascii="Calibri" w:eastAsia="Calibri" w:hAnsi="Calibri" w:cs="Calibri"/>
        </w:rPr>
      </w:pPr>
      <w:r>
        <w:rPr>
          <w:rFonts w:ascii="Calibri" w:eastAsia="Calibri" w:hAnsi="Calibri" w:cs="Calibri"/>
        </w:rPr>
        <w:t>Our Safeguarding and Child Protection policy cannot be separated from the general ethos of the school which is to ensure that children are treated with respect and dignity, feel safe, and are listened to.</w:t>
      </w:r>
    </w:p>
    <w:p w14:paraId="4A884ED4" w14:textId="77777777" w:rsidR="0065007D" w:rsidRDefault="0065007D">
      <w:pPr>
        <w:pBdr>
          <w:top w:val="nil"/>
          <w:left w:val="nil"/>
          <w:bottom w:val="nil"/>
          <w:right w:val="nil"/>
          <w:between w:val="nil"/>
        </w:pBdr>
        <w:ind w:left="720"/>
        <w:rPr>
          <w:rFonts w:ascii="Calibri" w:eastAsia="Calibri" w:hAnsi="Calibri" w:cs="Calibri"/>
          <w:color w:val="000000"/>
        </w:rPr>
      </w:pPr>
    </w:p>
    <w:p w14:paraId="6A44EFD5" w14:textId="77777777" w:rsidR="0065007D" w:rsidRDefault="00000000">
      <w:pPr>
        <w:numPr>
          <w:ilvl w:val="0"/>
          <w:numId w:val="2"/>
        </w:numPr>
        <w:ind w:left="709" w:hanging="709"/>
        <w:rPr>
          <w:rFonts w:ascii="Calibri" w:eastAsia="Calibri" w:hAnsi="Calibri" w:cs="Calibri"/>
          <w:color w:val="000000"/>
        </w:rPr>
      </w:pPr>
      <w:r>
        <w:rPr>
          <w:rFonts w:ascii="Calibri" w:eastAsia="Calibri" w:hAnsi="Calibri" w:cs="Calibri"/>
          <w:color w:val="000000"/>
        </w:rPr>
        <w:t xml:space="preserve">The school’s online safety policy is reflective of the requirements set out in </w:t>
      </w:r>
      <w:proofErr w:type="spellStart"/>
      <w:r>
        <w:rPr>
          <w:rFonts w:ascii="Calibri" w:eastAsia="Calibri" w:hAnsi="Calibri" w:cs="Calibri"/>
          <w:color w:val="000000"/>
        </w:rPr>
        <w:t>KCSiE</w:t>
      </w:r>
      <w:proofErr w:type="spellEnd"/>
      <w:r>
        <w:rPr>
          <w:rFonts w:ascii="Calibri" w:eastAsia="Calibri" w:hAnsi="Calibri" w:cs="Calibri"/>
          <w:color w:val="000000"/>
        </w:rPr>
        <w:t xml:space="preserve"> (2023) </w:t>
      </w:r>
      <w:proofErr w:type="gramStart"/>
      <w:r>
        <w:rPr>
          <w:rFonts w:ascii="Calibri" w:eastAsia="Calibri" w:hAnsi="Calibri" w:cs="Calibri"/>
        </w:rPr>
        <w:t>in regards to</w:t>
      </w:r>
      <w:proofErr w:type="gramEnd"/>
      <w:r>
        <w:rPr>
          <w:rFonts w:ascii="Calibri" w:eastAsia="Calibri" w:hAnsi="Calibri" w:cs="Calibri"/>
        </w:rPr>
        <w:t xml:space="preserve"> content, contact, conduct and commerce. The school’s online safety policy is aligned to the school behaviour policy and reflects our approach to issues of online safety (including the sharing of nudes and semi-nudes) </w:t>
      </w:r>
      <w:r>
        <w:rPr>
          <w:rFonts w:ascii="Calibri" w:eastAsia="Calibri" w:hAnsi="Calibri" w:cs="Calibri"/>
          <w:color w:val="000000"/>
        </w:rPr>
        <w:t xml:space="preserve">that empowers us to protect and educate the whole school or college community in their use of technology and establishes mechanisms to identify, intervene in, and escalate any incident where appropriate. </w:t>
      </w:r>
    </w:p>
    <w:p w14:paraId="71B1AFE4" w14:textId="77777777" w:rsidR="0065007D" w:rsidRDefault="0065007D">
      <w:pPr>
        <w:rPr>
          <w:rFonts w:ascii="Calibri" w:eastAsia="Calibri" w:hAnsi="Calibri" w:cs="Calibri"/>
          <w:color w:val="FF0000"/>
        </w:rPr>
      </w:pPr>
    </w:p>
    <w:p w14:paraId="48B5C526" w14:textId="77777777" w:rsidR="0065007D" w:rsidRDefault="00000000">
      <w:pPr>
        <w:pStyle w:val="Heading1"/>
        <w:numPr>
          <w:ilvl w:val="0"/>
          <w:numId w:val="24"/>
        </w:numPr>
        <w:rPr>
          <w:rFonts w:ascii="Calibri" w:eastAsia="Calibri" w:hAnsi="Calibri" w:cs="Calibri"/>
          <w:color w:val="000000"/>
          <w:sz w:val="24"/>
          <w:szCs w:val="24"/>
        </w:rPr>
      </w:pPr>
      <w:bookmarkStart w:id="16" w:name="_heading=h.44sinio" w:colFirst="0" w:colLast="0"/>
      <w:bookmarkEnd w:id="16"/>
      <w:r>
        <w:rPr>
          <w:rFonts w:ascii="Calibri" w:eastAsia="Calibri" w:hAnsi="Calibri" w:cs="Calibri"/>
          <w:color w:val="000000"/>
          <w:sz w:val="24"/>
          <w:szCs w:val="24"/>
        </w:rPr>
        <w:t xml:space="preserve">Our role in supporting </w:t>
      </w:r>
      <w:proofErr w:type="gramStart"/>
      <w:r>
        <w:rPr>
          <w:rFonts w:ascii="Calibri" w:eastAsia="Calibri" w:hAnsi="Calibri" w:cs="Calibri"/>
          <w:color w:val="000000"/>
          <w:sz w:val="24"/>
          <w:szCs w:val="24"/>
        </w:rPr>
        <w:t>children</w:t>
      </w:r>
      <w:proofErr w:type="gramEnd"/>
      <w:r>
        <w:rPr>
          <w:rFonts w:ascii="Calibri" w:eastAsia="Calibri" w:hAnsi="Calibri" w:cs="Calibri"/>
          <w:color w:val="000000"/>
          <w:sz w:val="24"/>
          <w:szCs w:val="24"/>
        </w:rPr>
        <w:t xml:space="preserve"> </w:t>
      </w:r>
    </w:p>
    <w:p w14:paraId="00591E4C" w14:textId="77777777" w:rsidR="0065007D" w:rsidRDefault="0065007D">
      <w:pPr>
        <w:rPr>
          <w:rFonts w:ascii="Calibri" w:eastAsia="Calibri" w:hAnsi="Calibri" w:cs="Calibri"/>
        </w:rPr>
      </w:pPr>
    </w:p>
    <w:p w14:paraId="75EBF4C4" w14:textId="77777777" w:rsidR="0065007D" w:rsidRDefault="00000000">
      <w:pPr>
        <w:rPr>
          <w:rFonts w:ascii="Calibri" w:eastAsia="Calibri" w:hAnsi="Calibri" w:cs="Calibri"/>
          <w:b/>
        </w:rPr>
      </w:pPr>
      <w:r>
        <w:rPr>
          <w:rFonts w:ascii="Calibri" w:eastAsia="Calibri" w:hAnsi="Calibri" w:cs="Calibri"/>
          <w:b/>
        </w:rPr>
        <w:t>We will offer appropriate support to individual children who have experienced abuse or who have abused others.</w:t>
      </w:r>
    </w:p>
    <w:p w14:paraId="7819F504" w14:textId="77777777" w:rsidR="0065007D" w:rsidRDefault="0065007D">
      <w:pPr>
        <w:rPr>
          <w:rFonts w:ascii="Calibri" w:eastAsia="Calibri" w:hAnsi="Calibri" w:cs="Calibri"/>
        </w:rPr>
      </w:pPr>
    </w:p>
    <w:p w14:paraId="16D9A599" w14:textId="77777777" w:rsidR="0065007D" w:rsidRDefault="00000000">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cases where children have experienced abuse/abused others, the DSL will ensure that appropriate support is offered. An individual support plan will be devised, </w:t>
      </w:r>
      <w:proofErr w:type="gramStart"/>
      <w:r>
        <w:rPr>
          <w:rFonts w:ascii="Calibri" w:eastAsia="Calibri" w:hAnsi="Calibri" w:cs="Calibri"/>
          <w:color w:val="000000"/>
        </w:rPr>
        <w:t>implemented</w:t>
      </w:r>
      <w:proofErr w:type="gramEnd"/>
      <w:r>
        <w:rPr>
          <w:rFonts w:ascii="Calibri" w:eastAsia="Calibri" w:hAnsi="Calibri" w:cs="Calibri"/>
          <w:color w:val="000000"/>
        </w:rPr>
        <w:t xml:space="preserve"> and reviewed regularly should the pupil or others affected require additional pastoral support/intervention. This plan will detail areas of support, who will be involved (i.e. learning mentor, key worker) and the child’s wishes and feelings. A copy of the individual support plan will be kept in the pupil’s child protection record (see </w:t>
      </w:r>
      <w:hyperlink w:anchor="_heading=h.kgcv8k">
        <w:r>
          <w:rPr>
            <w:rFonts w:ascii="Calibri" w:eastAsia="Calibri" w:hAnsi="Calibri" w:cs="Calibri"/>
            <w:color w:val="000000"/>
          </w:rPr>
          <w:t>Appendix 5</w:t>
        </w:r>
      </w:hyperlink>
      <w:r>
        <w:rPr>
          <w:rFonts w:ascii="Calibri" w:eastAsia="Calibri" w:hAnsi="Calibri" w:cs="Calibri"/>
          <w:color w:val="000000"/>
          <w:u w:val="single"/>
        </w:rPr>
        <w:t>).</w:t>
      </w:r>
    </w:p>
    <w:p w14:paraId="36B29DE6" w14:textId="77777777" w:rsidR="0065007D" w:rsidRDefault="0065007D">
      <w:pPr>
        <w:pBdr>
          <w:top w:val="nil"/>
          <w:left w:val="nil"/>
          <w:bottom w:val="nil"/>
          <w:right w:val="nil"/>
          <w:between w:val="nil"/>
        </w:pBdr>
        <w:ind w:left="360"/>
        <w:rPr>
          <w:rFonts w:ascii="Calibri" w:eastAsia="Calibri" w:hAnsi="Calibri" w:cs="Calibri"/>
          <w:color w:val="000000"/>
        </w:rPr>
      </w:pPr>
    </w:p>
    <w:p w14:paraId="7D6046AF" w14:textId="77777777" w:rsidR="0065007D" w:rsidRDefault="00000000">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children who have sexually harmed or may have sexually harmed peers, where appropriate an AIM Risk Assessment Management Plan (RAMP) will be completed that includes safety and support planning.</w:t>
      </w:r>
    </w:p>
    <w:p w14:paraId="7184A860" w14:textId="77777777" w:rsidR="0065007D" w:rsidRDefault="00000000">
      <w:pPr>
        <w:rPr>
          <w:rFonts w:ascii="Calibri" w:eastAsia="Calibri" w:hAnsi="Calibri" w:cs="Calibri"/>
        </w:rPr>
      </w:pPr>
      <w:r>
        <w:rPr>
          <w:rFonts w:ascii="Calibri" w:eastAsia="Calibri" w:hAnsi="Calibri" w:cs="Calibri"/>
        </w:rPr>
        <w:t xml:space="preserve"> </w:t>
      </w:r>
    </w:p>
    <w:p w14:paraId="093C4E02" w14:textId="77777777" w:rsidR="0065007D" w:rsidRDefault="00000000">
      <w:pPr>
        <w:pStyle w:val="Heading1"/>
        <w:numPr>
          <w:ilvl w:val="0"/>
          <w:numId w:val="24"/>
        </w:numPr>
        <w:rPr>
          <w:rFonts w:ascii="Calibri" w:eastAsia="Calibri" w:hAnsi="Calibri" w:cs="Calibri"/>
          <w:color w:val="000000"/>
          <w:sz w:val="24"/>
          <w:szCs w:val="24"/>
        </w:rPr>
      </w:pPr>
      <w:bookmarkStart w:id="17" w:name="_heading=h.2jxsxqh" w:colFirst="0" w:colLast="0"/>
      <w:bookmarkEnd w:id="17"/>
      <w:r>
        <w:rPr>
          <w:rFonts w:ascii="Calibri" w:eastAsia="Calibri" w:hAnsi="Calibri" w:cs="Calibri"/>
          <w:color w:val="000000"/>
          <w:sz w:val="24"/>
          <w:szCs w:val="24"/>
        </w:rPr>
        <w:t xml:space="preserve">Children with special educational needs, disabilities, or health issues  </w:t>
      </w:r>
    </w:p>
    <w:p w14:paraId="69896230" w14:textId="77777777" w:rsidR="0065007D" w:rsidRDefault="0065007D">
      <w:pPr>
        <w:rPr>
          <w:rFonts w:ascii="Calibri" w:eastAsia="Calibri" w:hAnsi="Calibri" w:cs="Calibri"/>
        </w:rPr>
      </w:pPr>
    </w:p>
    <w:p w14:paraId="5688C5DF" w14:textId="77777777" w:rsidR="0065007D" w:rsidRDefault="00000000">
      <w:pPr>
        <w:numPr>
          <w:ilvl w:val="1"/>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recognise that while all children have a right to be safe, some children </w:t>
      </w:r>
      <w:r>
        <w:rPr>
          <w:rFonts w:ascii="Calibri" w:eastAsia="Calibri" w:hAnsi="Calibri" w:cs="Calibri"/>
          <w:i/>
          <w:color w:val="000000"/>
        </w:rPr>
        <w:t>may</w:t>
      </w:r>
      <w:r>
        <w:rPr>
          <w:rFonts w:ascii="Calibri" w:eastAsia="Calibri" w:hAnsi="Calibri" w:cs="Calibri"/>
          <w:color w:val="000000"/>
        </w:rPr>
        <w:t xml:space="preserve"> be more vulnerable to abuse e.g. those with a disability, special educational needs, mental health issues or those living with domestic violence or drug/alcohol abusing parents, parents mental health issues, learning disabilities, children who are in care or previously looked after, children having adverse childhood experiences </w:t>
      </w:r>
      <w:proofErr w:type="gramStart"/>
      <w:r>
        <w:rPr>
          <w:rFonts w:ascii="Calibri" w:eastAsia="Calibri" w:hAnsi="Calibri" w:cs="Calibri"/>
          <w:color w:val="000000"/>
        </w:rPr>
        <w:t>etc..</w:t>
      </w:r>
      <w:proofErr w:type="gramEnd"/>
      <w:r>
        <w:rPr>
          <w:rFonts w:ascii="Calibri" w:eastAsia="Calibri" w:hAnsi="Calibri" w:cs="Calibri"/>
          <w:color w:val="000000"/>
        </w:rPr>
        <w:t xml:space="preserve">   Additional barriers can exist when recognising abuse and neglect in this group, including: </w:t>
      </w:r>
    </w:p>
    <w:p w14:paraId="581BCE35" w14:textId="77777777" w:rsidR="0065007D" w:rsidRDefault="00000000">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Assumptions that indicators of possible abuse such as behaviour, mood and injury relate to the child’s condition without further </w:t>
      </w:r>
      <w:proofErr w:type="gramStart"/>
      <w:r>
        <w:rPr>
          <w:rFonts w:ascii="Calibri" w:eastAsia="Calibri" w:hAnsi="Calibri" w:cs="Calibri"/>
          <w:color w:val="000000"/>
        </w:rPr>
        <w:t>exploration</w:t>
      </w:r>
      <w:proofErr w:type="gramEnd"/>
    </w:p>
    <w:p w14:paraId="3DC2AB0F" w14:textId="77777777" w:rsidR="0065007D" w:rsidRDefault="00000000">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Pupils being more prone to peer group isolation or bullying (including prejudice-based bullying) than other </w:t>
      </w:r>
      <w:proofErr w:type="gramStart"/>
      <w:r>
        <w:rPr>
          <w:rFonts w:ascii="Calibri" w:eastAsia="Calibri" w:hAnsi="Calibri" w:cs="Calibri"/>
          <w:color w:val="000000"/>
        </w:rPr>
        <w:t>pupils</w:t>
      </w:r>
      <w:proofErr w:type="gramEnd"/>
    </w:p>
    <w:p w14:paraId="70293630" w14:textId="77777777" w:rsidR="0065007D" w:rsidRDefault="00000000">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potential for pupils with SEN, disabilities or certain health conditions being disproportionally impacted by behaviours such as bullying, without outwardly showing any </w:t>
      </w:r>
      <w:proofErr w:type="gramStart"/>
      <w:r>
        <w:rPr>
          <w:rFonts w:ascii="Calibri" w:eastAsia="Calibri" w:hAnsi="Calibri" w:cs="Calibri"/>
          <w:color w:val="000000"/>
        </w:rPr>
        <w:t>signs</w:t>
      </w:r>
      <w:proofErr w:type="gramEnd"/>
    </w:p>
    <w:p w14:paraId="7810C42C" w14:textId="77777777" w:rsidR="0065007D" w:rsidRDefault="00000000">
      <w:pPr>
        <w:numPr>
          <w:ilvl w:val="0"/>
          <w:numId w:val="5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Communication barriers and difficulties in managing or reporting these </w:t>
      </w:r>
      <w:proofErr w:type="gramStart"/>
      <w:r>
        <w:rPr>
          <w:rFonts w:ascii="Calibri" w:eastAsia="Calibri" w:hAnsi="Calibri" w:cs="Calibri"/>
          <w:color w:val="000000"/>
        </w:rPr>
        <w:t>challenges</w:t>
      </w:r>
      <w:proofErr w:type="gramEnd"/>
    </w:p>
    <w:p w14:paraId="3642CC0A" w14:textId="77777777" w:rsidR="0065007D" w:rsidRDefault="0065007D">
      <w:pPr>
        <w:pBdr>
          <w:top w:val="nil"/>
          <w:left w:val="nil"/>
          <w:bottom w:val="nil"/>
          <w:right w:val="nil"/>
          <w:between w:val="nil"/>
        </w:pBdr>
        <w:ind w:left="360"/>
        <w:rPr>
          <w:rFonts w:ascii="Calibri" w:eastAsia="Calibri" w:hAnsi="Calibri" w:cs="Calibri"/>
          <w:color w:val="FF0000"/>
        </w:rPr>
      </w:pPr>
    </w:p>
    <w:p w14:paraId="3B9A5F72" w14:textId="77777777" w:rsidR="0065007D" w:rsidRDefault="0065007D">
      <w:pPr>
        <w:rPr>
          <w:rFonts w:ascii="Calibri" w:eastAsia="Calibri" w:hAnsi="Calibri" w:cs="Calibri"/>
        </w:rPr>
      </w:pPr>
    </w:p>
    <w:p w14:paraId="2C4C5AA7" w14:textId="77777777" w:rsidR="0065007D" w:rsidRDefault="00000000">
      <w:pPr>
        <w:numPr>
          <w:ilvl w:val="1"/>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When the school is considering excluding, either for a  fixed term period or permanently, a vulnerable pupil/a child with additional needs and/or a pupil who has social care involvement is either subject to a S47 Child Protection plan/child in need plan or there are/have previously been child protection concerns, we will undertake an informed (multi-agency where other professionals are involved) risk-assessment prior to making the decision to exclude. Schools would be advised to speak to the named social worker for the child where the exclusion will be to the home to ensure that any risk is assessed and speak to Area Inclusion Partnership for support if required. Schools should note advice in the </w:t>
      </w:r>
      <w:hyperlink r:id="rId54">
        <w:r>
          <w:rPr>
            <w:rFonts w:ascii="Calibri" w:eastAsia="Calibri" w:hAnsi="Calibri" w:cs="Calibri"/>
            <w:color w:val="0000FF"/>
            <w:u w:val="single"/>
          </w:rPr>
          <w:t>DFE Exclusions Guidance September 2017</w:t>
        </w:r>
      </w:hyperlink>
      <w:r>
        <w:rPr>
          <w:rFonts w:ascii="Calibri" w:eastAsia="Calibri" w:hAnsi="Calibri" w:cs="Calibri"/>
          <w:color w:val="000000"/>
        </w:rPr>
        <w:t xml:space="preserve"> Section 3.</w:t>
      </w:r>
      <w:r>
        <w:rPr>
          <w:rFonts w:ascii="Calibri" w:eastAsia="Calibri" w:hAnsi="Calibri" w:cs="Calibri"/>
          <w:color w:val="FF0000"/>
        </w:rPr>
        <w:t xml:space="preserve"> </w:t>
      </w:r>
      <w:r>
        <w:rPr>
          <w:rFonts w:ascii="Calibri" w:eastAsia="Calibri" w:hAnsi="Calibri" w:cs="Calibri"/>
          <w:color w:val="000000"/>
        </w:rPr>
        <w:t>In situations that a looked after child is at risk of exclusion the school will notify the Virtual School. In the event of a one-off serious incident resulting in an immediate decision to permanently exclude, the risk assessment must be completed prior to convening a meeting of the governing board.</w:t>
      </w:r>
    </w:p>
    <w:p w14:paraId="083E8207" w14:textId="77777777" w:rsidR="0065007D" w:rsidRDefault="0065007D">
      <w:pPr>
        <w:rPr>
          <w:rFonts w:ascii="Calibri" w:eastAsia="Calibri" w:hAnsi="Calibri" w:cs="Calibri"/>
          <w:color w:val="000000"/>
        </w:rPr>
      </w:pPr>
    </w:p>
    <w:p w14:paraId="610EF359" w14:textId="77777777" w:rsidR="0065007D" w:rsidRDefault="00000000">
      <w:pPr>
        <w:numPr>
          <w:ilvl w:val="1"/>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 staff have a role in preventing impairment of children’s mental health/emotional wellbeing, including promoting positive mental health and identifying where students are struggling with their Mental Health. We regularly communicate messages to students regarding wellbeing and the promotion of positive mental health strategies through the curriculum, PSHCE, and assemblies. Further support can be obtained from the Health &amp; Wellbeing Service (schoolwellbeing@leeds.gov.uk).   </w:t>
      </w:r>
    </w:p>
    <w:p w14:paraId="159A8F00" w14:textId="77777777" w:rsidR="0065007D" w:rsidRDefault="0065007D">
      <w:pPr>
        <w:rPr>
          <w:rFonts w:ascii="Calibri" w:eastAsia="Calibri" w:hAnsi="Calibri" w:cs="Calibri"/>
          <w:highlight w:val="yellow"/>
        </w:rPr>
      </w:pPr>
    </w:p>
    <w:p w14:paraId="656CBB87" w14:textId="77777777" w:rsidR="0065007D" w:rsidRDefault="00000000">
      <w:pPr>
        <w:numPr>
          <w:ilvl w:val="0"/>
          <w:numId w:val="24"/>
        </w:numPr>
        <w:pBdr>
          <w:top w:val="nil"/>
          <w:left w:val="nil"/>
          <w:bottom w:val="nil"/>
          <w:right w:val="nil"/>
          <w:between w:val="nil"/>
        </w:pBdr>
        <w:rPr>
          <w:rFonts w:ascii="Calibri" w:eastAsia="Calibri" w:hAnsi="Calibri" w:cs="Calibri"/>
          <w:b/>
          <w:color w:val="000000"/>
          <w:sz w:val="24"/>
          <w:szCs w:val="24"/>
        </w:rPr>
      </w:pPr>
      <w:bookmarkStart w:id="18" w:name="_heading=h.z337ya" w:colFirst="0" w:colLast="0"/>
      <w:bookmarkEnd w:id="18"/>
      <w:r>
        <w:rPr>
          <w:rFonts w:ascii="Calibri" w:eastAsia="Calibri" w:hAnsi="Calibri" w:cs="Calibri"/>
          <w:color w:val="000000"/>
        </w:rPr>
        <w:t xml:space="preserve">Concerns regarding a student’s mental health/emotional </w:t>
      </w:r>
      <w:proofErr w:type="gramStart"/>
      <w:r>
        <w:rPr>
          <w:rFonts w:ascii="Calibri" w:eastAsia="Calibri" w:hAnsi="Calibri" w:cs="Calibri"/>
          <w:color w:val="000000"/>
        </w:rPr>
        <w:t>wellbeing  should</w:t>
      </w:r>
      <w:proofErr w:type="gramEnd"/>
      <w:r>
        <w:rPr>
          <w:rFonts w:ascii="Calibri" w:eastAsia="Calibri" w:hAnsi="Calibri" w:cs="Calibri"/>
          <w:color w:val="000000"/>
        </w:rPr>
        <w:t xml:space="preserve"> be reported to a member of the school the safeguarding team in keeping with the school’s safeguarding  reporting arrangement so that students can be offered appropriate support, this may include local or national online services where appropriate. In </w:t>
      </w:r>
      <w:proofErr w:type="gramStart"/>
      <w:r>
        <w:rPr>
          <w:rFonts w:ascii="Calibri" w:eastAsia="Calibri" w:hAnsi="Calibri" w:cs="Calibri"/>
          <w:color w:val="000000"/>
        </w:rPr>
        <w:t>addition</w:t>
      </w:r>
      <w:proofErr w:type="gramEnd"/>
      <w:r>
        <w:rPr>
          <w:rFonts w:ascii="Calibri" w:eastAsia="Calibri" w:hAnsi="Calibri" w:cs="Calibri"/>
          <w:color w:val="000000"/>
        </w:rPr>
        <w:t xml:space="preserve"> the school are able to make referrals to a wide range of external services to secure additional appropriate support for students. </w:t>
      </w:r>
    </w:p>
    <w:p w14:paraId="176323A8" w14:textId="77777777" w:rsidR="0065007D" w:rsidRDefault="0065007D">
      <w:pPr>
        <w:pBdr>
          <w:top w:val="nil"/>
          <w:left w:val="nil"/>
          <w:bottom w:val="nil"/>
          <w:right w:val="nil"/>
          <w:between w:val="nil"/>
        </w:pBdr>
        <w:ind w:left="360"/>
        <w:rPr>
          <w:rFonts w:ascii="Calibri" w:eastAsia="Calibri" w:hAnsi="Calibri" w:cs="Calibri"/>
          <w:b/>
          <w:color w:val="000000"/>
          <w:sz w:val="24"/>
          <w:szCs w:val="24"/>
        </w:rPr>
      </w:pPr>
    </w:p>
    <w:p w14:paraId="515B8FF0" w14:textId="77777777" w:rsidR="0065007D" w:rsidRDefault="00000000">
      <w:pPr>
        <w:numPr>
          <w:ilvl w:val="0"/>
          <w:numId w:val="24"/>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Children at risk of specific forms of abuse </w:t>
      </w:r>
    </w:p>
    <w:p w14:paraId="40ADD4F6" w14:textId="77777777" w:rsidR="0065007D" w:rsidRDefault="00000000">
      <w:pPr>
        <w:rPr>
          <w:rFonts w:ascii="Calibri" w:eastAsia="Calibri" w:hAnsi="Calibri" w:cs="Calibri"/>
        </w:rPr>
      </w:pPr>
      <w:r>
        <w:rPr>
          <w:rFonts w:ascii="Calibri" w:eastAsia="Calibri" w:hAnsi="Calibri" w:cs="Calibri"/>
        </w:rPr>
        <w:t xml:space="preserve"> </w:t>
      </w:r>
    </w:p>
    <w:p w14:paraId="67CFB4FC" w14:textId="77777777" w:rsidR="0065007D" w:rsidRDefault="00000000">
      <w:pPr>
        <w:numPr>
          <w:ilvl w:val="1"/>
          <w:numId w:val="3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school follows the Leeds LSCP (</w:t>
      </w:r>
      <w:hyperlink r:id="rId55">
        <w:r>
          <w:rPr>
            <w:rFonts w:ascii="Calibri" w:eastAsia="Calibri" w:hAnsi="Calibri" w:cs="Calibri"/>
            <w:color w:val="000000"/>
            <w:u w:val="single"/>
          </w:rPr>
          <w:t>www.leedsLSCP.org.uk</w:t>
        </w:r>
      </w:hyperlink>
      <w:r>
        <w:rPr>
          <w:rFonts w:ascii="Calibri" w:eastAsia="Calibri" w:hAnsi="Calibri" w:cs="Calibri"/>
          <w:color w:val="000000"/>
        </w:rPr>
        <w:t>) online locally agreed multi-agency procedures, in circumstances where children are at risk of or specific forms of abuse as outlined in Part 1 and Annex of B KCSIE.</w:t>
      </w:r>
    </w:p>
    <w:p w14:paraId="265F1CA9" w14:textId="77777777" w:rsidR="0065007D" w:rsidRDefault="00000000">
      <w:pPr>
        <w:pStyle w:val="Heading1"/>
        <w:numPr>
          <w:ilvl w:val="0"/>
          <w:numId w:val="37"/>
        </w:numPr>
        <w:rPr>
          <w:rFonts w:ascii="Calibri" w:eastAsia="Calibri" w:hAnsi="Calibri" w:cs="Calibri"/>
          <w:color w:val="000000"/>
          <w:sz w:val="24"/>
          <w:szCs w:val="24"/>
        </w:rPr>
      </w:pPr>
      <w:bookmarkStart w:id="19" w:name="_heading=h.3j2qqm3" w:colFirst="0" w:colLast="0"/>
      <w:bookmarkEnd w:id="19"/>
      <w:r>
        <w:rPr>
          <w:rFonts w:ascii="Calibri" w:eastAsia="Calibri" w:hAnsi="Calibri" w:cs="Calibri"/>
          <w:color w:val="000000"/>
          <w:sz w:val="24"/>
          <w:szCs w:val="24"/>
        </w:rPr>
        <w:t>Remote Learning and Remote Welfare</w:t>
      </w:r>
    </w:p>
    <w:p w14:paraId="29DB5590" w14:textId="77777777" w:rsidR="0065007D" w:rsidRDefault="0065007D">
      <w:pPr>
        <w:rPr>
          <w:rFonts w:ascii="Calibri" w:eastAsia="Calibri" w:hAnsi="Calibri" w:cs="Calibri"/>
        </w:rPr>
      </w:pPr>
    </w:p>
    <w:p w14:paraId="5E6E4ACE" w14:textId="77777777" w:rsidR="0065007D" w:rsidRDefault="00000000">
      <w:pPr>
        <w:numPr>
          <w:ilvl w:val="0"/>
          <w:numId w:val="26"/>
        </w:numPr>
        <w:pBdr>
          <w:top w:val="nil"/>
          <w:left w:val="nil"/>
          <w:bottom w:val="nil"/>
          <w:right w:val="nil"/>
          <w:between w:val="nil"/>
        </w:pBdr>
        <w:rPr>
          <w:rFonts w:ascii="Calibri" w:eastAsia="Calibri" w:hAnsi="Calibri" w:cs="Calibri"/>
          <w:color w:val="FF0000"/>
        </w:rPr>
      </w:pPr>
      <w:r>
        <w:rPr>
          <w:rFonts w:ascii="Calibri" w:eastAsia="Calibri" w:hAnsi="Calibri" w:cs="Calibri"/>
          <w:color w:val="000000"/>
        </w:rPr>
        <w:t xml:space="preserve">If children are being asked to learn online at home, for example because of the coronavirus pandemic, schools and colleges should follow advice from the DfE on </w:t>
      </w:r>
      <w:hyperlink r:id="rId56">
        <w:r>
          <w:rPr>
            <w:rFonts w:ascii="Calibri" w:eastAsia="Calibri" w:hAnsi="Calibri" w:cs="Calibri"/>
            <w:color w:val="000000"/>
            <w:u w:val="single"/>
          </w:rPr>
          <w:t>safeguarding and remote education (DfE, 2021b)</w:t>
        </w:r>
      </w:hyperlink>
      <w:r>
        <w:rPr>
          <w:rFonts w:ascii="Calibri" w:eastAsia="Calibri" w:hAnsi="Calibri" w:cs="Calibri"/>
          <w:color w:val="000000"/>
        </w:rPr>
        <w:t xml:space="preserve">. In addition to following the Guidance for Safer Working Practice (Safer Recruitment Consortium, 2022) </w:t>
      </w:r>
    </w:p>
    <w:p w14:paraId="4838A457" w14:textId="77777777" w:rsidR="0065007D" w:rsidRDefault="0065007D">
      <w:pPr>
        <w:pBdr>
          <w:top w:val="nil"/>
          <w:left w:val="nil"/>
          <w:bottom w:val="nil"/>
          <w:right w:val="nil"/>
          <w:between w:val="nil"/>
        </w:pBdr>
        <w:ind w:left="360"/>
        <w:rPr>
          <w:rFonts w:ascii="Calibri" w:eastAsia="Calibri" w:hAnsi="Calibri" w:cs="Calibri"/>
          <w:color w:val="FF0000"/>
        </w:rPr>
      </w:pPr>
    </w:p>
    <w:p w14:paraId="40057FD6" w14:textId="77777777" w:rsidR="0065007D" w:rsidRDefault="000000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Where children are remote learning and the DSL has identified a child to be vulnerable, on the edge of social care support, or who would normally receive pastoral-type support in school, they should ensure that a robust communication plan is in place for that child or young person. The communication plans can include remote contact, phone contact, door-step visits. Other individualised contact methods should be considered and recorded. Details of this plan must be recorded, as should a record of contact made.</w:t>
      </w:r>
    </w:p>
    <w:p w14:paraId="2E06139A" w14:textId="77777777" w:rsidR="0065007D" w:rsidRDefault="0065007D">
      <w:pPr>
        <w:rPr>
          <w:rFonts w:ascii="Calibri" w:eastAsia="Calibri" w:hAnsi="Calibri" w:cs="Calibri"/>
          <w:color w:val="FF0000"/>
        </w:rPr>
      </w:pPr>
    </w:p>
    <w:p w14:paraId="3A2AD323" w14:textId="77777777" w:rsidR="0065007D" w:rsidRDefault="000000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recognise that school is a protective factor for children and situations such as periods of national lockdown can affect the mental health of pupils and their parents/carers. Staff will be aware of these issues and have due regard for them in setting expectations of pupils’ work where they are at home.</w:t>
      </w:r>
    </w:p>
    <w:p w14:paraId="17F2B78A" w14:textId="77777777" w:rsidR="0065007D" w:rsidRDefault="00000000">
      <w:pPr>
        <w:pStyle w:val="Heading1"/>
        <w:numPr>
          <w:ilvl w:val="0"/>
          <w:numId w:val="37"/>
        </w:numPr>
        <w:rPr>
          <w:rFonts w:ascii="Calibri" w:eastAsia="Calibri" w:hAnsi="Calibri" w:cs="Calibri"/>
          <w:color w:val="000000"/>
          <w:sz w:val="24"/>
          <w:szCs w:val="24"/>
        </w:rPr>
      </w:pPr>
      <w:bookmarkStart w:id="20" w:name="_heading=h.1y810tw" w:colFirst="0" w:colLast="0"/>
      <w:bookmarkEnd w:id="20"/>
      <w:r>
        <w:rPr>
          <w:rFonts w:ascii="Calibri" w:eastAsia="Calibri" w:hAnsi="Calibri" w:cs="Calibri"/>
          <w:color w:val="000000"/>
          <w:sz w:val="24"/>
          <w:szCs w:val="24"/>
        </w:rPr>
        <w:t>Female Genital Mutilation: The Mandatory Reporting Duty</w:t>
      </w:r>
    </w:p>
    <w:p w14:paraId="5577EA18" w14:textId="77777777" w:rsidR="0065007D" w:rsidRDefault="0065007D">
      <w:pPr>
        <w:rPr>
          <w:rFonts w:ascii="Calibri" w:eastAsia="Calibri" w:hAnsi="Calibri" w:cs="Calibri"/>
        </w:rPr>
      </w:pPr>
    </w:p>
    <w:p w14:paraId="745C8710" w14:textId="77777777" w:rsidR="0065007D"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The Department for Education’s Keeping Children Safe in Education explains that FGM comprises “all procedures involving partial or total removal of the external female genitalia, or other injury to the female genital organs”.</w:t>
      </w:r>
    </w:p>
    <w:p w14:paraId="1CB663AE" w14:textId="77777777" w:rsidR="0065007D" w:rsidRDefault="0065007D">
      <w:pPr>
        <w:rPr>
          <w:rFonts w:ascii="Calibri" w:eastAsia="Calibri" w:hAnsi="Calibri" w:cs="Calibri"/>
        </w:rPr>
      </w:pPr>
    </w:p>
    <w:p w14:paraId="1C1ACF39" w14:textId="77777777" w:rsidR="0065007D"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FGM is illegal in the UK and a form of child abuse with long-lasting, harmful consequences. It is also known as ‘female genital cutting’, ‘circumcision’ or ‘initiation’.</w:t>
      </w:r>
    </w:p>
    <w:p w14:paraId="4B8C7C59" w14:textId="77777777" w:rsidR="0065007D" w:rsidRDefault="0065007D">
      <w:pPr>
        <w:rPr>
          <w:rFonts w:ascii="Calibri" w:eastAsia="Calibri" w:hAnsi="Calibri" w:cs="Calibri"/>
        </w:rPr>
      </w:pPr>
    </w:p>
    <w:p w14:paraId="678B3679" w14:textId="77777777" w:rsidR="0065007D"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Any teacher</w:t>
      </w:r>
      <w:r>
        <w:rPr>
          <w:rFonts w:ascii="Calibri" w:eastAsia="Calibri" w:hAnsi="Calibri" w:cs="Calibri"/>
          <w:color w:val="000000"/>
        </w:rPr>
        <w:t xml:space="preserve"> who discovers that an act of FGM appears to have been carried out on a </w:t>
      </w:r>
      <w:r>
        <w:rPr>
          <w:rFonts w:ascii="Calibri" w:eastAsia="Calibri" w:hAnsi="Calibri" w:cs="Calibri"/>
          <w:b/>
          <w:color w:val="000000"/>
        </w:rPr>
        <w:t>pupil under 18</w:t>
      </w:r>
      <w:r>
        <w:rPr>
          <w:rFonts w:ascii="Calibri" w:eastAsia="Calibri" w:hAnsi="Calibri" w:cs="Calibri"/>
          <w:color w:val="000000"/>
        </w:rPr>
        <w:t xml:space="preserve"> must immediately (in consultation with the DSL) report this to the police, personally. This is a statutory duty, and teachers will face disciplinary sanctions for failing to meet it.</w:t>
      </w:r>
    </w:p>
    <w:p w14:paraId="62B5BF7C" w14:textId="77777777" w:rsidR="0065007D" w:rsidRDefault="0065007D">
      <w:pPr>
        <w:rPr>
          <w:rFonts w:ascii="Calibri" w:eastAsia="Calibri" w:hAnsi="Calibri" w:cs="Calibri"/>
        </w:rPr>
      </w:pPr>
    </w:p>
    <w:p w14:paraId="717FD7BA" w14:textId="77777777" w:rsidR="0065007D"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duty above does not apply in cases where a pupil is </w:t>
      </w:r>
      <w:r>
        <w:rPr>
          <w:rFonts w:ascii="Calibri" w:eastAsia="Calibri" w:hAnsi="Calibri" w:cs="Calibri"/>
          <w:i/>
          <w:color w:val="000000"/>
        </w:rPr>
        <w:t xml:space="preserve">at risk </w:t>
      </w:r>
      <w:r>
        <w:rPr>
          <w:rFonts w:ascii="Calibri" w:eastAsia="Calibri" w:hAnsi="Calibri" w:cs="Calibri"/>
          <w:color w:val="000000"/>
        </w:rPr>
        <w:t>of FGM or FGM is suspected but is not known to have been carried out. Staff must not examine pupils.</w:t>
      </w:r>
    </w:p>
    <w:p w14:paraId="5083F90C" w14:textId="77777777" w:rsidR="0065007D" w:rsidRDefault="0065007D">
      <w:pPr>
        <w:rPr>
          <w:rFonts w:ascii="Calibri" w:eastAsia="Calibri" w:hAnsi="Calibri" w:cs="Calibri"/>
        </w:rPr>
      </w:pPr>
    </w:p>
    <w:p w14:paraId="71F63293" w14:textId="77777777" w:rsidR="0065007D"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Any other member of staff</w:t>
      </w:r>
      <w:r>
        <w:rPr>
          <w:rFonts w:ascii="Calibri" w:eastAsia="Calibri" w:hAnsi="Calibri" w:cs="Calibri"/>
          <w:color w:val="000000"/>
        </w:rPr>
        <w:t xml:space="preserve"> who discovers that an act of FGM appears to have been carried out on a </w:t>
      </w:r>
      <w:r>
        <w:rPr>
          <w:rFonts w:ascii="Calibri" w:eastAsia="Calibri" w:hAnsi="Calibri" w:cs="Calibri"/>
          <w:b/>
          <w:color w:val="000000"/>
        </w:rPr>
        <w:t>pupil under 18</w:t>
      </w:r>
      <w:r>
        <w:rPr>
          <w:rFonts w:ascii="Calibri" w:eastAsia="Calibri" w:hAnsi="Calibri" w:cs="Calibri"/>
          <w:color w:val="000000"/>
        </w:rPr>
        <w:t xml:space="preserve"> must speak to the DSL and follow our local safeguarding procedures.</w:t>
      </w:r>
    </w:p>
    <w:p w14:paraId="0CFF1CDA" w14:textId="77777777" w:rsidR="0065007D" w:rsidRDefault="0065007D">
      <w:pPr>
        <w:rPr>
          <w:rFonts w:ascii="Calibri" w:eastAsia="Calibri" w:hAnsi="Calibri" w:cs="Calibri"/>
        </w:rPr>
      </w:pPr>
    </w:p>
    <w:p w14:paraId="32029CCE" w14:textId="77777777" w:rsidR="0065007D" w:rsidRDefault="00000000">
      <w:pPr>
        <w:numPr>
          <w:ilvl w:val="0"/>
          <w:numId w:val="27"/>
        </w:numPr>
        <w:pBdr>
          <w:top w:val="nil"/>
          <w:left w:val="nil"/>
          <w:bottom w:val="nil"/>
          <w:right w:val="nil"/>
          <w:between w:val="nil"/>
        </w:pBdr>
        <w:rPr>
          <w:rFonts w:ascii="Calibri" w:eastAsia="Calibri" w:hAnsi="Calibri" w:cs="Calibri"/>
          <w:color w:val="0000FF"/>
          <w:u w:val="single"/>
        </w:rPr>
      </w:pPr>
      <w:r>
        <w:rPr>
          <w:rFonts w:ascii="Calibri" w:eastAsia="Calibri" w:hAnsi="Calibri" w:cs="Calibri"/>
          <w:b/>
          <w:color w:val="000000"/>
        </w:rPr>
        <w:t>Any member of staff</w:t>
      </w:r>
      <w:r>
        <w:rPr>
          <w:rFonts w:ascii="Calibri" w:eastAsia="Calibri" w:hAnsi="Calibri" w:cs="Calibri"/>
          <w:color w:val="000000"/>
        </w:rPr>
        <w:t xml:space="preserve"> who suspects a pupil is </w:t>
      </w:r>
      <w:r>
        <w:rPr>
          <w:rFonts w:ascii="Calibri" w:eastAsia="Calibri" w:hAnsi="Calibri" w:cs="Calibri"/>
          <w:i/>
          <w:color w:val="000000"/>
        </w:rPr>
        <w:t>at risk</w:t>
      </w:r>
      <w:r>
        <w:rPr>
          <w:rFonts w:ascii="Calibri" w:eastAsia="Calibri" w:hAnsi="Calibri" w:cs="Calibri"/>
          <w:color w:val="000000"/>
        </w:rPr>
        <w:t xml:space="preserve"> of FGM </w:t>
      </w:r>
      <w:r>
        <w:rPr>
          <w:rFonts w:ascii="Calibri" w:eastAsia="Calibri" w:hAnsi="Calibri" w:cs="Calibri"/>
          <w:i/>
          <w:color w:val="000000"/>
        </w:rPr>
        <w:t xml:space="preserve">or discovers that a </w:t>
      </w:r>
      <w:r>
        <w:rPr>
          <w:rFonts w:ascii="Calibri" w:eastAsia="Calibri" w:hAnsi="Calibri" w:cs="Calibri"/>
          <w:b/>
          <w:i/>
          <w:color w:val="000000"/>
        </w:rPr>
        <w:t>pupil age 18 or over</w:t>
      </w:r>
      <w:r>
        <w:rPr>
          <w:rFonts w:ascii="Calibri" w:eastAsia="Calibri" w:hAnsi="Calibri" w:cs="Calibri"/>
          <w:i/>
          <w:color w:val="000000"/>
        </w:rPr>
        <w:t xml:space="preserve"> appears to have been a victim of FGM,</w:t>
      </w:r>
      <w:r>
        <w:rPr>
          <w:rFonts w:ascii="Calibri" w:eastAsia="Calibri" w:hAnsi="Calibri" w:cs="Calibri"/>
          <w:color w:val="000000"/>
        </w:rPr>
        <w:t xml:space="preserve"> must speak to the DSL and follow our </w:t>
      </w:r>
      <w:r>
        <w:fldChar w:fldCharType="begin"/>
      </w:r>
      <w:r>
        <w:instrText xml:space="preserve"> HYPERLINK "https://www.leedsscp.org.uk/Practitioners/FGM" </w:instrText>
      </w:r>
      <w:r>
        <w:fldChar w:fldCharType="separate"/>
      </w:r>
      <w:r>
        <w:rPr>
          <w:rFonts w:ascii="Calibri" w:eastAsia="Calibri" w:hAnsi="Calibri" w:cs="Calibri"/>
          <w:color w:val="0000FF"/>
          <w:u w:val="single"/>
        </w:rPr>
        <w:t>local safeguarding children’s partnership procedures.</w:t>
      </w:r>
    </w:p>
    <w:p w14:paraId="29465ADC" w14:textId="77777777" w:rsidR="0065007D" w:rsidRDefault="0065007D">
      <w:pPr>
        <w:pBdr>
          <w:top w:val="nil"/>
          <w:left w:val="nil"/>
          <w:bottom w:val="nil"/>
          <w:right w:val="nil"/>
          <w:between w:val="nil"/>
        </w:pBdr>
        <w:ind w:left="720"/>
        <w:rPr>
          <w:rFonts w:ascii="Calibri" w:eastAsia="Calibri" w:hAnsi="Calibri" w:cs="Calibri"/>
          <w:color w:val="0000FF"/>
          <w:u w:val="single"/>
        </w:rPr>
      </w:pPr>
    </w:p>
    <w:bookmarkStart w:id="21" w:name="_heading=h.4i7ojhp" w:colFirst="0" w:colLast="0"/>
    <w:bookmarkEnd w:id="21"/>
    <w:p w14:paraId="0B188377" w14:textId="77777777" w:rsidR="0065007D" w:rsidRDefault="00000000">
      <w:pPr>
        <w:pStyle w:val="Heading1"/>
        <w:numPr>
          <w:ilvl w:val="0"/>
          <w:numId w:val="37"/>
        </w:numPr>
        <w:rPr>
          <w:rFonts w:ascii="Calibri" w:eastAsia="Calibri" w:hAnsi="Calibri" w:cs="Calibri"/>
          <w:color w:val="000000"/>
          <w:sz w:val="24"/>
          <w:szCs w:val="24"/>
        </w:rPr>
      </w:pPr>
      <w:r>
        <w:fldChar w:fldCharType="end"/>
      </w:r>
      <w:r>
        <w:rPr>
          <w:rFonts w:ascii="Calibri" w:eastAsia="Calibri" w:hAnsi="Calibri" w:cs="Calibri"/>
          <w:color w:val="000000"/>
          <w:sz w:val="24"/>
          <w:szCs w:val="24"/>
        </w:rPr>
        <w:t>Radicalisation and Terrorism</w:t>
      </w:r>
    </w:p>
    <w:p w14:paraId="46782207" w14:textId="77777777" w:rsidR="0065007D" w:rsidRDefault="0065007D">
      <w:pPr>
        <w:rPr>
          <w:rFonts w:ascii="Calibri" w:eastAsia="Calibri" w:hAnsi="Calibri" w:cs="Calibri"/>
        </w:rPr>
      </w:pPr>
    </w:p>
    <w:p w14:paraId="09BE506C" w14:textId="77777777" w:rsidR="0065007D" w:rsidRDefault="00000000">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Radicalisation refers to the process by which a person comes to support terrorism and forms of extremism leading to terrorism.  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proofErr w:type="gramStart"/>
      <w:r>
        <w:rPr>
          <w:rFonts w:ascii="Calibri" w:eastAsia="Calibri" w:hAnsi="Calibri" w:cs="Calibri"/>
          <w:color w:val="000000"/>
        </w:rPr>
        <w:t>religious</w:t>
      </w:r>
      <w:proofErr w:type="gramEnd"/>
      <w:r>
        <w:rPr>
          <w:rFonts w:ascii="Calibri" w:eastAsia="Calibri" w:hAnsi="Calibri" w:cs="Calibri"/>
          <w:color w:val="000000"/>
        </w:rPr>
        <w:t xml:space="preserve"> or ideological cause.</w:t>
      </w:r>
    </w:p>
    <w:p w14:paraId="651FE599" w14:textId="77777777" w:rsidR="0065007D" w:rsidRDefault="0065007D">
      <w:pPr>
        <w:rPr>
          <w:rFonts w:ascii="Calibri" w:eastAsia="Calibri" w:hAnsi="Calibri" w:cs="Calibri"/>
          <w:color w:val="000000"/>
        </w:rPr>
      </w:pPr>
    </w:p>
    <w:p w14:paraId="13B7F86D" w14:textId="77777777" w:rsidR="0065007D" w:rsidRDefault="00000000">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staff are concerned about a change in the behaviour of an individual or see something that concerns them </w:t>
      </w:r>
      <w:r>
        <w:rPr>
          <w:rFonts w:ascii="Calibri" w:eastAsia="Calibri" w:hAnsi="Calibri" w:cs="Calibri"/>
          <w:b/>
          <w:color w:val="000000"/>
        </w:rPr>
        <w:t>(this could be a colleague too)</w:t>
      </w:r>
      <w:r>
        <w:rPr>
          <w:rFonts w:ascii="Calibri" w:eastAsia="Calibri" w:hAnsi="Calibri" w:cs="Calibri"/>
          <w:color w:val="000000"/>
        </w:rPr>
        <w:t xml:space="preserve"> they must</w:t>
      </w:r>
      <w:r>
        <w:rPr>
          <w:rFonts w:ascii="Calibri" w:eastAsia="Calibri" w:hAnsi="Calibri" w:cs="Calibri"/>
          <w:color w:val="FF0000"/>
        </w:rPr>
        <w:t xml:space="preserve"> </w:t>
      </w:r>
      <w:r>
        <w:rPr>
          <w:rFonts w:ascii="Calibri" w:eastAsia="Calibri" w:hAnsi="Calibri" w:cs="Calibri"/>
          <w:color w:val="000000"/>
        </w:rPr>
        <w:t xml:space="preserve">seek advice appropriately with the DSL who must contact the Education Safeguarding Team or the Leeds Prevent Team   0113 5350810 for further advice (see </w:t>
      </w:r>
      <w:hyperlink w:anchor="_heading=h.1egqt2p">
        <w:r>
          <w:rPr>
            <w:rFonts w:ascii="Calibri" w:eastAsia="Calibri" w:hAnsi="Calibri" w:cs="Calibri"/>
            <w:color w:val="0000FF"/>
            <w:u w:val="single"/>
          </w:rPr>
          <w:t>appendix 9</w:t>
        </w:r>
      </w:hyperlink>
      <w:r>
        <w:rPr>
          <w:rFonts w:ascii="Calibri" w:eastAsia="Calibri" w:hAnsi="Calibri" w:cs="Calibri"/>
          <w:color w:val="000000"/>
        </w:rPr>
        <w:t>).</w:t>
      </w:r>
    </w:p>
    <w:p w14:paraId="13C218E9" w14:textId="77777777" w:rsidR="0065007D" w:rsidRDefault="0065007D">
      <w:pPr>
        <w:pBdr>
          <w:top w:val="nil"/>
          <w:left w:val="nil"/>
          <w:bottom w:val="nil"/>
          <w:right w:val="nil"/>
          <w:between w:val="nil"/>
        </w:pBdr>
        <w:ind w:left="720"/>
        <w:rPr>
          <w:rFonts w:ascii="Calibri" w:eastAsia="Calibri" w:hAnsi="Calibri" w:cs="Calibri"/>
          <w:color w:val="000000"/>
        </w:rPr>
      </w:pPr>
    </w:p>
    <w:p w14:paraId="184255AC" w14:textId="77777777" w:rsidR="0065007D" w:rsidRDefault="00000000">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The Education Safeguarding Team and the Prevent team can advise and identify local referral pathways.</w:t>
      </w:r>
    </w:p>
    <w:p w14:paraId="43DD75B6" w14:textId="77777777" w:rsidR="0065007D" w:rsidRDefault="0065007D">
      <w:pPr>
        <w:pBdr>
          <w:top w:val="nil"/>
          <w:left w:val="nil"/>
          <w:bottom w:val="nil"/>
          <w:right w:val="nil"/>
          <w:between w:val="nil"/>
        </w:pBdr>
        <w:ind w:left="720"/>
        <w:rPr>
          <w:rFonts w:ascii="Calibri" w:eastAsia="Calibri" w:hAnsi="Calibri" w:cs="Calibri"/>
          <w:color w:val="000000"/>
        </w:rPr>
      </w:pPr>
    </w:p>
    <w:p w14:paraId="21F992DF" w14:textId="77777777" w:rsidR="0065007D" w:rsidRDefault="00000000">
      <w:pPr>
        <w:numPr>
          <w:ilvl w:val="0"/>
          <w:numId w:val="2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Effective early help relies on all staff to be vigilant and aware of the nature of the risk for children and young people, and what support may be available. Our school will ensure that as far as possible all front-line staff will undertake Prevent awareness training. </w:t>
      </w:r>
      <w:r>
        <w:br w:type="page"/>
      </w:r>
    </w:p>
    <w:p w14:paraId="7E8440FC" w14:textId="77777777" w:rsidR="0065007D" w:rsidRDefault="00000000">
      <w:pPr>
        <w:pStyle w:val="Heading1"/>
        <w:numPr>
          <w:ilvl w:val="0"/>
          <w:numId w:val="37"/>
        </w:numPr>
        <w:rPr>
          <w:rFonts w:ascii="Calibri" w:eastAsia="Calibri" w:hAnsi="Calibri" w:cs="Calibri"/>
          <w:color w:val="000000"/>
          <w:sz w:val="24"/>
          <w:szCs w:val="24"/>
        </w:rPr>
      </w:pPr>
      <w:bookmarkStart w:id="22" w:name="_heading=h.2xcytpi" w:colFirst="0" w:colLast="0"/>
      <w:bookmarkEnd w:id="22"/>
      <w:r>
        <w:rPr>
          <w:rFonts w:ascii="Calibri" w:eastAsia="Calibri" w:hAnsi="Calibri" w:cs="Calibri"/>
          <w:color w:val="000000"/>
          <w:sz w:val="24"/>
          <w:szCs w:val="24"/>
        </w:rPr>
        <w:lastRenderedPageBreak/>
        <w:t>Channel</w:t>
      </w:r>
    </w:p>
    <w:p w14:paraId="32BE0ACB" w14:textId="77777777" w:rsidR="0065007D" w:rsidRDefault="0065007D">
      <w:pPr>
        <w:rPr>
          <w:rFonts w:ascii="Calibri" w:eastAsia="Calibri" w:hAnsi="Calibri" w:cs="Calibri"/>
          <w:color w:val="000000"/>
          <w:sz w:val="24"/>
          <w:szCs w:val="24"/>
        </w:rPr>
      </w:pPr>
    </w:p>
    <w:p w14:paraId="3FB0E257" w14:textId="77777777" w:rsidR="0065007D" w:rsidRDefault="00000000">
      <w:pPr>
        <w:numPr>
          <w:ilvl w:val="0"/>
          <w:numId w:val="4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Channel is a voluntary, confidential support programme which focuses on providing support at an early stage to people who are identified as being vulnerable to being drawn into terrorism. Prevent referrals may be passed to a multi-agency </w:t>
      </w:r>
      <w:r>
        <w:rPr>
          <w:rFonts w:ascii="Calibri" w:eastAsia="Calibri" w:hAnsi="Calibri" w:cs="Calibri"/>
          <w:b/>
          <w:color w:val="000000"/>
        </w:rPr>
        <w:t>Channel panel</w:t>
      </w:r>
      <w:r>
        <w:rPr>
          <w:rFonts w:ascii="Calibri" w:eastAsia="Calibri" w:hAnsi="Calibri" w:cs="Calibri"/>
          <w:color w:val="000000"/>
        </w:rPr>
        <w:t xml:space="preserve">, which will discuss the individual referred to determine whether they </w:t>
      </w:r>
      <w:proofErr w:type="gramStart"/>
      <w:r>
        <w:rPr>
          <w:rFonts w:ascii="Calibri" w:eastAsia="Calibri" w:hAnsi="Calibri" w:cs="Calibri"/>
          <w:color w:val="000000"/>
        </w:rPr>
        <w:t>are  vulnerable</w:t>
      </w:r>
      <w:proofErr w:type="gramEnd"/>
      <w:r>
        <w:rPr>
          <w:rFonts w:ascii="Calibri" w:eastAsia="Calibri" w:hAnsi="Calibri" w:cs="Calibri"/>
          <w:color w:val="000000"/>
        </w:rPr>
        <w:t xml:space="preserve"> to being drawn into terrorism and consider the appropriate support  required. A representative from the school may be asked to attend the Channel panel to help with this assessment. An individual’s engagement with the programme is entirely voluntary at all stages.</w:t>
      </w:r>
    </w:p>
    <w:p w14:paraId="7FE80037" w14:textId="77777777" w:rsidR="0065007D" w:rsidRDefault="00000000">
      <w:pPr>
        <w:pStyle w:val="Heading1"/>
        <w:numPr>
          <w:ilvl w:val="0"/>
          <w:numId w:val="37"/>
        </w:numPr>
        <w:rPr>
          <w:rFonts w:ascii="Calibri" w:eastAsia="Calibri" w:hAnsi="Calibri" w:cs="Calibri"/>
          <w:color w:val="000000"/>
          <w:sz w:val="24"/>
          <w:szCs w:val="24"/>
        </w:rPr>
      </w:pPr>
      <w:bookmarkStart w:id="23" w:name="_heading=h.1ci93xb" w:colFirst="0" w:colLast="0"/>
      <w:bookmarkEnd w:id="23"/>
      <w:r>
        <w:rPr>
          <w:rFonts w:ascii="Calibri" w:eastAsia="Calibri" w:hAnsi="Calibri" w:cs="Calibri"/>
          <w:color w:val="000000"/>
          <w:sz w:val="24"/>
          <w:szCs w:val="24"/>
        </w:rPr>
        <w:t xml:space="preserve"> Child on child abuse</w:t>
      </w:r>
    </w:p>
    <w:p w14:paraId="025D2B4E" w14:textId="77777777" w:rsidR="0065007D" w:rsidRDefault="0065007D">
      <w:pPr>
        <w:rPr>
          <w:rFonts w:ascii="Calibri" w:eastAsia="Calibri" w:hAnsi="Calibri" w:cs="Calibri"/>
        </w:rPr>
      </w:pPr>
    </w:p>
    <w:p w14:paraId="4B530369" w14:textId="77777777" w:rsidR="0065007D" w:rsidRDefault="00000000">
      <w:pPr>
        <w:numPr>
          <w:ilvl w:val="0"/>
          <w:numId w:val="45"/>
        </w:numPr>
        <w:pBdr>
          <w:top w:val="nil"/>
          <w:left w:val="nil"/>
          <w:bottom w:val="nil"/>
          <w:right w:val="nil"/>
          <w:between w:val="nil"/>
        </w:pBdr>
        <w:jc w:val="left"/>
        <w:rPr>
          <w:rFonts w:ascii="Calibri" w:eastAsia="Calibri" w:hAnsi="Calibri" w:cs="Calibri"/>
          <w:b/>
          <w:color w:val="000000"/>
        </w:rPr>
      </w:pPr>
      <w:r>
        <w:rPr>
          <w:rFonts w:ascii="Calibri" w:eastAsia="Calibri" w:hAnsi="Calibri" w:cs="Calibri"/>
          <w:color w:val="000000"/>
        </w:rPr>
        <w:t xml:space="preserve">We recognise that children are capable of abusing their peers and that child on child abuse can manifest in many different ways, including bullying, cyber bullying, criminal and sexual exploitation, sexual harassment and violence, initiation/hazing, sharing of nudes and semi-nudes, , up skirting (taking a picture under a person’s clothing without them knowing, with the intention of viewing their genitals or buttocks to obtain sexual gratification, or cause the victim humiliation, distress or alarm)  and abuse within intimate partner relationships. It is very clear that this type of abuse should always be treated seriously, and never just as banter, part of growing up or boys being boys. </w:t>
      </w:r>
      <w:r>
        <w:rPr>
          <w:rFonts w:ascii="Calibri" w:eastAsia="Calibri" w:hAnsi="Calibri" w:cs="Calibri"/>
          <w:b/>
          <w:color w:val="000000"/>
        </w:rPr>
        <w:t xml:space="preserve">Our school has a </w:t>
      </w:r>
      <w:proofErr w:type="gramStart"/>
      <w:r>
        <w:rPr>
          <w:rFonts w:ascii="Calibri" w:eastAsia="Calibri" w:hAnsi="Calibri" w:cs="Calibri"/>
          <w:b/>
          <w:color w:val="000000"/>
        </w:rPr>
        <w:t>zero tolerance</w:t>
      </w:r>
      <w:proofErr w:type="gramEnd"/>
      <w:r>
        <w:rPr>
          <w:rFonts w:ascii="Calibri" w:eastAsia="Calibri" w:hAnsi="Calibri" w:cs="Calibri"/>
          <w:b/>
          <w:color w:val="000000"/>
        </w:rPr>
        <w:t xml:space="preserve"> approach to such attitudes and behaviours. </w:t>
      </w:r>
    </w:p>
    <w:p w14:paraId="4AB6B634" w14:textId="77777777" w:rsidR="0065007D" w:rsidRDefault="0065007D">
      <w:pPr>
        <w:pBdr>
          <w:top w:val="nil"/>
          <w:left w:val="nil"/>
          <w:bottom w:val="nil"/>
          <w:right w:val="nil"/>
          <w:between w:val="nil"/>
        </w:pBdr>
        <w:rPr>
          <w:rFonts w:ascii="Calibri" w:eastAsia="Calibri" w:hAnsi="Calibri" w:cs="Calibri"/>
          <w:color w:val="000000"/>
        </w:rPr>
      </w:pPr>
    </w:p>
    <w:p w14:paraId="5E78B850" w14:textId="77777777" w:rsidR="0065007D" w:rsidRDefault="00000000">
      <w:pPr>
        <w:pBdr>
          <w:top w:val="nil"/>
          <w:left w:val="nil"/>
          <w:bottom w:val="nil"/>
          <w:right w:val="nil"/>
          <w:between w:val="nil"/>
        </w:pBdr>
        <w:ind w:left="426"/>
        <w:jc w:val="left"/>
        <w:rPr>
          <w:rFonts w:ascii="Calibri" w:eastAsia="Calibri" w:hAnsi="Calibri" w:cs="Calibri"/>
          <w:color w:val="000000"/>
        </w:rPr>
      </w:pPr>
      <w:r>
        <w:rPr>
          <w:rFonts w:ascii="Calibri" w:eastAsia="Calibri" w:hAnsi="Calibri" w:cs="Calibri"/>
          <w:color w:val="000000"/>
        </w:rPr>
        <w:t>We will take steps to minimise the risk of child-on-child abuse by ensuring students recognise behaviour that is not appropriate and understand how to stay safe and challenge and report unwanted behaviours. We will also regularly review the school site and school activities to further minimise the risk of child-on-child abuse occurring.</w:t>
      </w:r>
    </w:p>
    <w:p w14:paraId="5843C395" w14:textId="77777777" w:rsidR="0065007D" w:rsidRDefault="0065007D">
      <w:pPr>
        <w:pBdr>
          <w:top w:val="nil"/>
          <w:left w:val="nil"/>
          <w:bottom w:val="nil"/>
          <w:right w:val="nil"/>
          <w:between w:val="nil"/>
        </w:pBdr>
        <w:ind w:left="426"/>
        <w:jc w:val="left"/>
        <w:rPr>
          <w:rFonts w:ascii="Calibri" w:eastAsia="Calibri" w:hAnsi="Calibri" w:cs="Calibri"/>
          <w:color w:val="000000"/>
        </w:rPr>
      </w:pPr>
    </w:p>
    <w:p w14:paraId="3AB301E6" w14:textId="77777777" w:rsidR="0065007D" w:rsidRDefault="00000000">
      <w:pPr>
        <w:pBdr>
          <w:top w:val="nil"/>
          <w:left w:val="nil"/>
          <w:bottom w:val="nil"/>
          <w:right w:val="nil"/>
          <w:between w:val="nil"/>
        </w:pBdr>
        <w:ind w:left="426"/>
        <w:jc w:val="left"/>
        <w:rPr>
          <w:rFonts w:ascii="Calibri" w:eastAsia="Calibri" w:hAnsi="Calibri" w:cs="Calibri"/>
          <w:color w:val="000000"/>
        </w:rPr>
      </w:pPr>
      <w:r>
        <w:rPr>
          <w:rFonts w:ascii="Calibri" w:eastAsia="Calibri" w:hAnsi="Calibri" w:cs="Calibri"/>
          <w:color w:val="000000"/>
        </w:rPr>
        <w:t>We recognise that abuse can often go unreported or be reported latterly. We will encourage and support students to report child-on -child abuse to trusted adults in school or the NSPCC helpline.</w:t>
      </w:r>
    </w:p>
    <w:p w14:paraId="005C9512" w14:textId="77777777" w:rsidR="0065007D" w:rsidRDefault="0065007D">
      <w:pPr>
        <w:pBdr>
          <w:top w:val="nil"/>
          <w:left w:val="nil"/>
          <w:bottom w:val="nil"/>
          <w:right w:val="nil"/>
          <w:between w:val="nil"/>
        </w:pBdr>
        <w:ind w:left="426"/>
        <w:jc w:val="left"/>
        <w:rPr>
          <w:rFonts w:ascii="Calibri" w:eastAsia="Calibri" w:hAnsi="Calibri" w:cs="Calibri"/>
          <w:color w:val="000000"/>
        </w:rPr>
      </w:pPr>
    </w:p>
    <w:p w14:paraId="7ACF9612" w14:textId="77777777" w:rsidR="0065007D" w:rsidRDefault="00000000">
      <w:pPr>
        <w:pBdr>
          <w:top w:val="nil"/>
          <w:left w:val="nil"/>
          <w:bottom w:val="nil"/>
          <w:right w:val="nil"/>
          <w:between w:val="nil"/>
        </w:pBdr>
        <w:ind w:left="426"/>
        <w:jc w:val="left"/>
        <w:rPr>
          <w:rFonts w:ascii="Calibri" w:eastAsia="Calibri" w:hAnsi="Calibri" w:cs="Calibri"/>
          <w:color w:val="000000"/>
        </w:rPr>
      </w:pPr>
      <w:r>
        <w:rPr>
          <w:rFonts w:ascii="Calibri" w:eastAsia="Calibri" w:hAnsi="Calibri" w:cs="Calibri"/>
          <w:color w:val="000000"/>
        </w:rPr>
        <w:t xml:space="preserve">Most cases of pupils hurting other pupils will be dealt with under our school’s behaviour policy, but this child protection and safeguarding policy will apply to any allegations that raise safeguarding concerns.  </w:t>
      </w:r>
    </w:p>
    <w:p w14:paraId="08BD3C23" w14:textId="77777777" w:rsidR="0065007D" w:rsidRDefault="0065007D">
      <w:pPr>
        <w:pBdr>
          <w:top w:val="nil"/>
          <w:left w:val="nil"/>
          <w:bottom w:val="nil"/>
          <w:right w:val="nil"/>
          <w:between w:val="nil"/>
        </w:pBdr>
        <w:ind w:left="360"/>
        <w:jc w:val="left"/>
        <w:rPr>
          <w:rFonts w:ascii="Calibri" w:eastAsia="Calibri" w:hAnsi="Calibri" w:cs="Calibri"/>
          <w:color w:val="000000"/>
        </w:rPr>
      </w:pPr>
    </w:p>
    <w:p w14:paraId="5EB8B559" w14:textId="77777777" w:rsidR="0065007D" w:rsidRDefault="00000000">
      <w:pPr>
        <w:pBdr>
          <w:top w:val="nil"/>
          <w:left w:val="nil"/>
          <w:bottom w:val="nil"/>
          <w:right w:val="nil"/>
          <w:between w:val="nil"/>
        </w:pBdr>
        <w:ind w:left="426"/>
        <w:jc w:val="left"/>
        <w:rPr>
          <w:rFonts w:ascii="Calibri" w:eastAsia="Calibri" w:hAnsi="Calibri" w:cs="Calibri"/>
          <w:color w:val="000000"/>
        </w:rPr>
      </w:pPr>
      <w:r>
        <w:rPr>
          <w:rFonts w:ascii="Calibri" w:eastAsia="Calibri" w:hAnsi="Calibri" w:cs="Calibri"/>
          <w:color w:val="000000"/>
        </w:rPr>
        <w:t xml:space="preserve">All concerns around child-on-child abuse will be taken seriously, reported, investigated, </w:t>
      </w:r>
      <w:proofErr w:type="gramStart"/>
      <w:r>
        <w:rPr>
          <w:rFonts w:ascii="Calibri" w:eastAsia="Calibri" w:hAnsi="Calibri" w:cs="Calibri"/>
          <w:color w:val="000000"/>
        </w:rPr>
        <w:t>recorded</w:t>
      </w:r>
      <w:proofErr w:type="gramEnd"/>
      <w:r>
        <w:rPr>
          <w:rFonts w:ascii="Calibri" w:eastAsia="Calibri" w:hAnsi="Calibri" w:cs="Calibri"/>
          <w:color w:val="000000"/>
        </w:rPr>
        <w:t xml:space="preserve"> and managed in line with the child protection procedures outlined in this policy.  Our school will ensure that at least one member of the school’s safeguarding team has completed the 1 day  AIM Project training on understanding and managing harmful sexual behaviour in education settings </w:t>
      </w:r>
      <w:hyperlink r:id="rId57">
        <w:r>
          <w:rPr>
            <w:rFonts w:ascii="Calibri" w:eastAsia="Calibri" w:hAnsi="Calibri" w:cs="Calibri"/>
            <w:color w:val="0000FF"/>
            <w:u w:val="single"/>
          </w:rPr>
          <w:t>https://aimproject.org.uk/product/understanding-managing-hsb-in-education-settings/</w:t>
        </w:r>
      </w:hyperlink>
      <w:r>
        <w:rPr>
          <w:rFonts w:ascii="Calibri" w:eastAsia="Calibri" w:hAnsi="Calibri" w:cs="Calibri"/>
          <w:color w:val="000000"/>
        </w:rPr>
        <w:t xml:space="preserve">   The DSL is responsible for providing support to all children involved in incidents of peer on peer sexual abuse. Where incidents of child-on-child abuse involve children attending another school setting we will liaise with the relevant DSL/DO at the setting to ensure appropriate information is shared.</w:t>
      </w:r>
    </w:p>
    <w:p w14:paraId="6F11FEBB" w14:textId="77777777" w:rsidR="0065007D" w:rsidRDefault="0065007D">
      <w:pPr>
        <w:rPr>
          <w:rFonts w:ascii="Calibri" w:eastAsia="Calibri" w:hAnsi="Calibri" w:cs="Calibri"/>
        </w:rPr>
      </w:pPr>
    </w:p>
    <w:p w14:paraId="20663F40" w14:textId="77777777" w:rsidR="0065007D" w:rsidRDefault="00000000">
      <w:pPr>
        <w:numPr>
          <w:ilvl w:val="0"/>
          <w:numId w:val="4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We recognise that sexual violence and/or sexual harassment can happen anywhere including educational settings. Where concerns of sexual violence or sexual harassment are witnessed, </w:t>
      </w:r>
      <w:proofErr w:type="gramStart"/>
      <w:r>
        <w:rPr>
          <w:rFonts w:ascii="Calibri" w:eastAsia="Calibri" w:hAnsi="Calibri" w:cs="Calibri"/>
          <w:color w:val="000000"/>
        </w:rPr>
        <w:t>disclosed</w:t>
      </w:r>
      <w:proofErr w:type="gramEnd"/>
      <w:r>
        <w:rPr>
          <w:rFonts w:ascii="Calibri" w:eastAsia="Calibri" w:hAnsi="Calibri" w:cs="Calibri"/>
          <w:color w:val="000000"/>
        </w:rPr>
        <w:t xml:space="preserve"> or reported to the school (including those that have happened outside of school or online) the concern will be taking seriously. We recognise that sexual violence and harassment exist on a continuum and may overlap; they can occur online and face to face (both physical and verbal) and are never acceptable. In responding to such concerns DSL must (where appropriate) always complete an AIM (Assessment, Intervention, Moving On) checklist and contact the Duty and Advice team if appropriate and follow the principles set out in Part 5 of </w:t>
      </w:r>
      <w:proofErr w:type="spellStart"/>
      <w:r>
        <w:rPr>
          <w:rFonts w:ascii="Calibri" w:eastAsia="Calibri" w:hAnsi="Calibri" w:cs="Calibri"/>
          <w:color w:val="000000"/>
        </w:rPr>
        <w:t>KCSiE</w:t>
      </w:r>
      <w:proofErr w:type="spellEnd"/>
      <w:r>
        <w:rPr>
          <w:rFonts w:ascii="Calibri" w:eastAsia="Calibri" w:hAnsi="Calibri" w:cs="Calibri"/>
          <w:color w:val="000000"/>
        </w:rPr>
        <w:t xml:space="preserve"> </w:t>
      </w:r>
    </w:p>
    <w:p w14:paraId="0D9542B6" w14:textId="77777777" w:rsidR="0065007D" w:rsidRDefault="0065007D">
      <w:pPr>
        <w:pBdr>
          <w:top w:val="nil"/>
          <w:left w:val="nil"/>
          <w:bottom w:val="nil"/>
          <w:right w:val="nil"/>
          <w:between w:val="nil"/>
        </w:pBdr>
        <w:ind w:left="360"/>
        <w:jc w:val="left"/>
        <w:rPr>
          <w:rFonts w:ascii="Calibri" w:eastAsia="Calibri" w:hAnsi="Calibri" w:cs="Calibri"/>
          <w:color w:val="000000"/>
        </w:rPr>
      </w:pPr>
    </w:p>
    <w:p w14:paraId="322CE608" w14:textId="77777777" w:rsidR="0065007D" w:rsidRDefault="00000000">
      <w:pPr>
        <w:numPr>
          <w:ilvl w:val="0"/>
          <w:numId w:val="4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Children who may have/have sexually harmed others will be considered separately from the needs of those who have/may have been subject to sexual harm. Children who have/may have sexually harmed others will be responded to in a way that meets their needs as well as protecting others within the school community through a multi-agency risk assessment management plan (RAMP). Where appropriate there must be a coordinated multi-agency approach to risk assessment which will include involvement of parent/carers, social care, health, </w:t>
      </w:r>
      <w:proofErr w:type="gramStart"/>
      <w:r>
        <w:rPr>
          <w:rFonts w:ascii="Calibri" w:eastAsia="Calibri" w:hAnsi="Calibri" w:cs="Calibri"/>
          <w:color w:val="000000"/>
        </w:rPr>
        <w:t>police</w:t>
      </w:r>
      <w:proofErr w:type="gramEnd"/>
      <w:r>
        <w:rPr>
          <w:rFonts w:ascii="Calibri" w:eastAsia="Calibri" w:hAnsi="Calibri" w:cs="Calibri"/>
          <w:color w:val="000000"/>
        </w:rPr>
        <w:t xml:space="preserve"> and youth justice (where appropriate). Further support and advice on AIM Checklists and/or undertaking a RAMP can be obtained from the LA Education Safeguarding Team.</w:t>
      </w:r>
    </w:p>
    <w:p w14:paraId="7F81974C" w14:textId="77777777" w:rsidR="0065007D" w:rsidRDefault="0065007D">
      <w:pPr>
        <w:ind w:left="709"/>
        <w:rPr>
          <w:rFonts w:ascii="Calibri" w:eastAsia="Calibri" w:hAnsi="Calibri" w:cs="Calibri"/>
        </w:rPr>
      </w:pPr>
    </w:p>
    <w:p w14:paraId="29962902" w14:textId="77777777" w:rsidR="0065007D" w:rsidRDefault="00000000">
      <w:pPr>
        <w:numPr>
          <w:ilvl w:val="0"/>
          <w:numId w:val="4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will ensure that all children who may have/has been sexually harmed will be taken seriously and that they will be supported and kept safe. Where appropriate support plans will be put in place for children subjected to sexual harm.</w:t>
      </w:r>
    </w:p>
    <w:p w14:paraId="00B008DF" w14:textId="77777777" w:rsidR="0065007D" w:rsidRDefault="0065007D">
      <w:pPr>
        <w:pBdr>
          <w:top w:val="nil"/>
          <w:left w:val="nil"/>
          <w:bottom w:val="nil"/>
          <w:right w:val="nil"/>
          <w:between w:val="nil"/>
        </w:pBdr>
        <w:ind w:left="360"/>
        <w:jc w:val="left"/>
        <w:rPr>
          <w:rFonts w:ascii="Calibri" w:eastAsia="Calibri" w:hAnsi="Calibri" w:cs="Calibri"/>
          <w:color w:val="000000"/>
          <w:highlight w:val="yellow"/>
        </w:rPr>
      </w:pPr>
    </w:p>
    <w:p w14:paraId="7C511000" w14:textId="77777777" w:rsidR="0065007D" w:rsidRDefault="00000000">
      <w:pPr>
        <w:numPr>
          <w:ilvl w:val="0"/>
          <w:numId w:val="45"/>
        </w:numPr>
        <w:pBdr>
          <w:top w:val="nil"/>
          <w:left w:val="nil"/>
          <w:bottom w:val="nil"/>
          <w:right w:val="nil"/>
          <w:between w:val="nil"/>
        </w:pBdr>
        <w:jc w:val="left"/>
        <w:rPr>
          <w:rFonts w:ascii="Calibri" w:eastAsia="Calibri" w:hAnsi="Calibri" w:cs="Calibri"/>
          <w:color w:val="FF0000"/>
        </w:rPr>
      </w:pPr>
      <w:r>
        <w:rPr>
          <w:rFonts w:ascii="Calibri" w:eastAsia="Calibri" w:hAnsi="Calibri" w:cs="Calibri"/>
          <w:color w:val="000000"/>
        </w:rPr>
        <w:t xml:space="preserve">In cases where allegations of sexual violence and/or </w:t>
      </w:r>
      <w:proofErr w:type="gramStart"/>
      <w:r>
        <w:rPr>
          <w:rFonts w:ascii="Calibri" w:eastAsia="Calibri" w:hAnsi="Calibri" w:cs="Calibri"/>
          <w:color w:val="000000"/>
        </w:rPr>
        <w:t>harassment  are</w:t>
      </w:r>
      <w:proofErr w:type="gramEnd"/>
      <w:r>
        <w:rPr>
          <w:rFonts w:ascii="Calibri" w:eastAsia="Calibri" w:hAnsi="Calibri" w:cs="Calibri"/>
          <w:color w:val="000000"/>
        </w:rPr>
        <w:t xml:space="preserve"> found to be unsubstantiated, unfounded, false or malicious, the DSL will consider whether the child or person who has made the allegation is in need of support or may have been abused by someone else. In cases where the report is found to be deliberately invented or malicious the school will consider whether it is appropriate to take any disciplinary action in keeping with the school’s behaviour management policy</w:t>
      </w:r>
      <w:r>
        <w:rPr>
          <w:rFonts w:ascii="Calibri" w:eastAsia="Calibri" w:hAnsi="Calibri" w:cs="Calibri"/>
          <w:color w:val="FF0000"/>
        </w:rPr>
        <w:t>.</w:t>
      </w:r>
    </w:p>
    <w:p w14:paraId="4CDFCAA9" w14:textId="77777777" w:rsidR="0065007D" w:rsidRDefault="0065007D">
      <w:pPr>
        <w:ind w:left="360"/>
        <w:rPr>
          <w:rFonts w:ascii="Calibri" w:eastAsia="Calibri" w:hAnsi="Calibri" w:cs="Calibri"/>
          <w:color w:val="FF0000"/>
        </w:rPr>
      </w:pPr>
    </w:p>
    <w:p w14:paraId="406E8199" w14:textId="77777777" w:rsidR="0065007D" w:rsidRDefault="00000000">
      <w:pPr>
        <w:numPr>
          <w:ilvl w:val="0"/>
          <w:numId w:val="4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Where child exploitation (</w:t>
      </w:r>
      <w:proofErr w:type="spellStart"/>
      <w:proofErr w:type="gramStart"/>
      <w:r>
        <w:rPr>
          <w:rFonts w:ascii="Calibri" w:eastAsia="Calibri" w:hAnsi="Calibri" w:cs="Calibri"/>
          <w:color w:val="000000"/>
        </w:rPr>
        <w:t>ie</w:t>
      </w:r>
      <w:proofErr w:type="spellEnd"/>
      <w:r>
        <w:rPr>
          <w:rFonts w:ascii="Calibri" w:eastAsia="Calibri" w:hAnsi="Calibri" w:cs="Calibri"/>
          <w:color w:val="000000"/>
        </w:rPr>
        <w:t>;</w:t>
      </w:r>
      <w:proofErr w:type="gramEnd"/>
      <w:r>
        <w:rPr>
          <w:rFonts w:ascii="Calibri" w:eastAsia="Calibri" w:hAnsi="Calibri" w:cs="Calibri"/>
          <w:color w:val="000000"/>
        </w:rPr>
        <w:t xml:space="preserve"> criminal, sexual, trafficking, modern day slavery etc..), or the risk of it, is suspected, frontline practitioners must notify the designated member of staff for child protection, in line with the child protection policy reporting systems. </w:t>
      </w:r>
    </w:p>
    <w:p w14:paraId="6A6E9A01" w14:textId="77777777" w:rsidR="0065007D" w:rsidRDefault="0065007D">
      <w:pPr>
        <w:rPr>
          <w:rFonts w:ascii="Calibri" w:eastAsia="Calibri" w:hAnsi="Calibri" w:cs="Calibri"/>
        </w:rPr>
      </w:pPr>
    </w:p>
    <w:p w14:paraId="301706E2" w14:textId="77777777" w:rsidR="0065007D" w:rsidRDefault="00000000">
      <w:pPr>
        <w:numPr>
          <w:ilvl w:val="0"/>
          <w:numId w:val="45"/>
        </w:numPr>
        <w:pBdr>
          <w:top w:val="nil"/>
          <w:left w:val="nil"/>
          <w:bottom w:val="nil"/>
          <w:right w:val="nil"/>
          <w:between w:val="nil"/>
        </w:pBdr>
        <w:jc w:val="left"/>
        <w:rPr>
          <w:rFonts w:ascii="Calibri" w:eastAsia="Calibri" w:hAnsi="Calibri" w:cs="Calibri"/>
          <w:color w:val="FF0000"/>
        </w:rPr>
      </w:pPr>
      <w:r>
        <w:rPr>
          <w:rFonts w:ascii="Calibri" w:eastAsia="Calibri" w:hAnsi="Calibri" w:cs="Calibri"/>
          <w:color w:val="000000"/>
        </w:rPr>
        <w:t>The DSL must complete the child exploitation response checklist for partners (</w:t>
      </w:r>
      <w:r>
        <w:rPr>
          <w:rFonts w:ascii="Calibri" w:eastAsia="Calibri" w:hAnsi="Calibri" w:cs="Calibri"/>
          <w:color w:val="7030A0"/>
        </w:rPr>
        <w:t xml:space="preserve">see Appendix 7) </w:t>
      </w:r>
      <w:r>
        <w:rPr>
          <w:rFonts w:ascii="Calibri" w:eastAsia="Calibri" w:hAnsi="Calibri" w:cs="Calibri"/>
          <w:color w:val="000000"/>
        </w:rPr>
        <w:t>and refer to the table at the end of the tool to help decide how to proceed. A copy of the completed tool must be kept in the child’s child protection records for future reference. The DSL can also refer a pupil to the monthly Multi-agency Child Exploitation (MACE) meeting (</w:t>
      </w:r>
      <w:r>
        <w:rPr>
          <w:rFonts w:ascii="Calibri" w:eastAsia="Calibri" w:hAnsi="Calibri" w:cs="Calibri"/>
          <w:color w:val="7030A0"/>
        </w:rPr>
        <w:t>see Appendix 8</w:t>
      </w:r>
      <w:r>
        <w:rPr>
          <w:rFonts w:ascii="Calibri" w:eastAsia="Calibri" w:hAnsi="Calibri" w:cs="Calibri"/>
          <w:color w:val="000000"/>
        </w:rPr>
        <w:t xml:space="preserve">) if it is felt that the criteria for referral is met and a discussion is warranted, information should be emailed to </w:t>
      </w:r>
      <w:hyperlink r:id="rId58">
        <w:r>
          <w:rPr>
            <w:rFonts w:ascii="Calibri" w:eastAsia="Calibri" w:hAnsi="Calibri" w:cs="Calibri"/>
            <w:color w:val="0000FF"/>
            <w:u w:val="single"/>
          </w:rPr>
          <w:t>chs.mace@leeds.gov.uk</w:t>
        </w:r>
      </w:hyperlink>
      <w:r>
        <w:rPr>
          <w:rFonts w:ascii="Calibri" w:eastAsia="Calibri" w:hAnsi="Calibri" w:cs="Calibri"/>
          <w:color w:val="000000"/>
        </w:rPr>
        <w:t xml:space="preserve"> . Information provided should </w:t>
      </w:r>
      <w:proofErr w:type="gramStart"/>
      <w:r>
        <w:rPr>
          <w:rFonts w:ascii="Calibri" w:eastAsia="Calibri" w:hAnsi="Calibri" w:cs="Calibri"/>
          <w:color w:val="000000"/>
        </w:rPr>
        <w:t>include:</w:t>
      </w:r>
      <w:proofErr w:type="gramEnd"/>
      <w:r>
        <w:rPr>
          <w:rFonts w:ascii="Calibri" w:eastAsia="Calibri" w:hAnsi="Calibri" w:cs="Calibri"/>
          <w:color w:val="000000"/>
        </w:rPr>
        <w:t xml:space="preserve"> name; date of birth; what the risks are; what has been put in place to lessen the risk; and the plan that the child is subject to. Referrals will be triaged and if selected, the social worker, team manager or other relevant practitioner involved will be invited to attend the MACE meeting for a short discussion</w:t>
      </w:r>
      <w:r>
        <w:rPr>
          <w:rFonts w:ascii="Calibri" w:eastAsia="Calibri" w:hAnsi="Calibri" w:cs="Calibri"/>
          <w:color w:val="FF0000"/>
        </w:rPr>
        <w:t>.</w:t>
      </w:r>
    </w:p>
    <w:p w14:paraId="7E6FE2DD" w14:textId="77777777" w:rsidR="0065007D" w:rsidRDefault="0065007D">
      <w:pPr>
        <w:rPr>
          <w:rFonts w:ascii="Calibri" w:eastAsia="Calibri" w:hAnsi="Calibri" w:cs="Calibri"/>
        </w:rPr>
      </w:pPr>
    </w:p>
    <w:p w14:paraId="255F4587" w14:textId="77777777" w:rsidR="0065007D" w:rsidRDefault="00000000">
      <w:pPr>
        <w:numPr>
          <w:ilvl w:val="0"/>
          <w:numId w:val="4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If the child /young person already has an allocated social worker, the DSL must contact them (or their team manager) to discuss any concerns about child exploitation.  Where children may currently be looked after or previously looked after the DSL should also notify the Designated Teacher for children looked after.</w:t>
      </w:r>
    </w:p>
    <w:p w14:paraId="52FB0EA7" w14:textId="77777777" w:rsidR="0065007D" w:rsidRDefault="0065007D">
      <w:pPr>
        <w:rPr>
          <w:rFonts w:ascii="Calibri" w:eastAsia="Calibri" w:hAnsi="Calibri" w:cs="Calibri"/>
        </w:rPr>
      </w:pPr>
    </w:p>
    <w:p w14:paraId="046E08DE" w14:textId="77777777" w:rsidR="0065007D" w:rsidRDefault="00000000">
      <w:pPr>
        <w:numPr>
          <w:ilvl w:val="0"/>
          <w:numId w:val="4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A copy of the child exploitation risk identification tool for partners (see </w:t>
      </w:r>
      <w:hyperlink w:anchor="bookmark=id.3l18frh">
        <w:r>
          <w:rPr>
            <w:rFonts w:ascii="Calibri" w:eastAsia="Calibri" w:hAnsi="Calibri" w:cs="Calibri"/>
            <w:color w:val="0000FF"/>
            <w:u w:val="single"/>
          </w:rPr>
          <w:t>Appendix 7</w:t>
        </w:r>
      </w:hyperlink>
      <w:r>
        <w:rPr>
          <w:rFonts w:ascii="Calibri" w:eastAsia="Calibri" w:hAnsi="Calibri" w:cs="Calibri"/>
          <w:color w:val="000000"/>
        </w:rPr>
        <w:t xml:space="preserve">) can be obtained from the </w:t>
      </w:r>
      <w:hyperlink r:id="rId59">
        <w:r>
          <w:rPr>
            <w:rFonts w:ascii="Calibri" w:eastAsia="Calibri" w:hAnsi="Calibri" w:cs="Calibri"/>
            <w:color w:val="0000FF"/>
            <w:u w:val="single"/>
          </w:rPr>
          <w:t>LSCP Website</w:t>
        </w:r>
      </w:hyperlink>
      <w:r>
        <w:rPr>
          <w:rFonts w:ascii="Calibri" w:eastAsia="Calibri" w:hAnsi="Calibri" w:cs="Calibri"/>
          <w:color w:val="000000"/>
        </w:rPr>
        <w:t xml:space="preserve">.  </w:t>
      </w:r>
    </w:p>
    <w:p w14:paraId="0C56EB38" w14:textId="77777777" w:rsidR="0065007D" w:rsidRDefault="0065007D">
      <w:pPr>
        <w:pBdr>
          <w:top w:val="nil"/>
          <w:left w:val="nil"/>
          <w:bottom w:val="nil"/>
          <w:right w:val="nil"/>
          <w:between w:val="nil"/>
        </w:pBdr>
        <w:ind w:left="720"/>
        <w:rPr>
          <w:rFonts w:ascii="Calibri" w:eastAsia="Calibri" w:hAnsi="Calibri" w:cs="Calibri"/>
          <w:color w:val="000000"/>
        </w:rPr>
      </w:pPr>
    </w:p>
    <w:p w14:paraId="7D8A6A27" w14:textId="77777777" w:rsidR="0065007D" w:rsidRDefault="00000000">
      <w:pPr>
        <w:numPr>
          <w:ilvl w:val="0"/>
          <w:numId w:val="4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We will ensure the </w:t>
      </w:r>
      <w:proofErr w:type="gramStart"/>
      <w:r>
        <w:rPr>
          <w:rFonts w:ascii="Calibri" w:eastAsia="Calibri" w:hAnsi="Calibri" w:cs="Calibri"/>
          <w:color w:val="000000"/>
        </w:rPr>
        <w:t>school works</w:t>
      </w:r>
      <w:proofErr w:type="gramEnd"/>
      <w:r>
        <w:rPr>
          <w:rFonts w:ascii="Calibri" w:eastAsia="Calibri" w:hAnsi="Calibri" w:cs="Calibri"/>
          <w:color w:val="000000"/>
        </w:rPr>
        <w:t xml:space="preserve"> in partnership with parents / carers and other agencies as appropriate. This includes facilitating return to home interviews as requested.</w:t>
      </w:r>
    </w:p>
    <w:p w14:paraId="42175DD1" w14:textId="77777777" w:rsidR="0065007D" w:rsidRDefault="0065007D">
      <w:pPr>
        <w:ind w:left="720"/>
        <w:rPr>
          <w:rFonts w:ascii="Calibri" w:eastAsia="Calibri" w:hAnsi="Calibri" w:cs="Calibri"/>
        </w:rPr>
      </w:pPr>
    </w:p>
    <w:p w14:paraId="1576FA50" w14:textId="77777777" w:rsidR="0065007D" w:rsidRDefault="00000000">
      <w:pPr>
        <w:jc w:val="left"/>
        <w:rPr>
          <w:rFonts w:ascii="Calibri" w:eastAsia="Calibri" w:hAnsi="Calibri" w:cs="Calibri"/>
          <w:b/>
          <w:color w:val="000000"/>
          <w:sz w:val="24"/>
          <w:szCs w:val="24"/>
          <w:highlight w:val="lightGray"/>
        </w:rPr>
      </w:pPr>
      <w:bookmarkStart w:id="24" w:name="_heading=h.3whwml4" w:colFirst="0" w:colLast="0"/>
      <w:bookmarkEnd w:id="24"/>
      <w:r>
        <w:br w:type="page"/>
      </w:r>
    </w:p>
    <w:p w14:paraId="106D8B4F" w14:textId="77777777" w:rsidR="0065007D" w:rsidRDefault="00000000">
      <w:pPr>
        <w:pStyle w:val="Heading1"/>
        <w:rPr>
          <w:rFonts w:ascii="Calibri" w:eastAsia="Calibri" w:hAnsi="Calibri" w:cs="Calibri"/>
          <w:color w:val="000000"/>
          <w:sz w:val="24"/>
          <w:szCs w:val="24"/>
        </w:rPr>
      </w:pPr>
      <w:r>
        <w:rPr>
          <w:rFonts w:ascii="Calibri" w:eastAsia="Calibri" w:hAnsi="Calibri" w:cs="Calibri"/>
          <w:color w:val="000000"/>
          <w:sz w:val="24"/>
          <w:szCs w:val="24"/>
        </w:rPr>
        <w:lastRenderedPageBreak/>
        <w:t>Sharing Nudes and Semi Nudes</w:t>
      </w:r>
    </w:p>
    <w:p w14:paraId="55860AAC" w14:textId="77777777" w:rsidR="0065007D" w:rsidRDefault="0065007D">
      <w:pPr>
        <w:rPr>
          <w:rFonts w:ascii="Calibri" w:eastAsia="Calibri" w:hAnsi="Calibri" w:cs="Calibri"/>
          <w:b/>
        </w:rPr>
      </w:pPr>
    </w:p>
    <w:p w14:paraId="12545270" w14:textId="77777777" w:rsidR="0065007D" w:rsidRDefault="00000000">
      <w:pPr>
        <w:rPr>
          <w:rFonts w:ascii="Calibri" w:eastAsia="Calibri" w:hAnsi="Calibri" w:cs="Calibri"/>
          <w:b/>
        </w:rPr>
      </w:pPr>
      <w:r>
        <w:rPr>
          <w:rFonts w:ascii="Calibri" w:eastAsia="Calibri" w:hAnsi="Calibri" w:cs="Calibri"/>
          <w:b/>
        </w:rPr>
        <w:t xml:space="preserve">Staff responsibilities when responding to an </w:t>
      </w:r>
      <w:proofErr w:type="gramStart"/>
      <w:r>
        <w:rPr>
          <w:rFonts w:ascii="Calibri" w:eastAsia="Calibri" w:hAnsi="Calibri" w:cs="Calibri"/>
          <w:b/>
        </w:rPr>
        <w:t>incident</w:t>
      </w:r>
      <w:proofErr w:type="gramEnd"/>
    </w:p>
    <w:p w14:paraId="47EB4005" w14:textId="77777777" w:rsidR="0065007D" w:rsidRDefault="0065007D">
      <w:pPr>
        <w:rPr>
          <w:rFonts w:ascii="Calibri" w:eastAsia="Calibri" w:hAnsi="Calibri" w:cs="Calibri"/>
        </w:rPr>
      </w:pPr>
    </w:p>
    <w:p w14:paraId="2703D589" w14:textId="77777777" w:rsidR="0065007D" w:rsidRDefault="00000000">
      <w:pPr>
        <w:numPr>
          <w:ilvl w:val="0"/>
          <w:numId w:val="5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any adult in school is made aware of an incident involving the consensual or non-consensual sharing of nude or semi-nude images/videos (also known as ‘sexting’ or ‘youth produced sexual imagery’), they must report it to the DSL immediately. </w:t>
      </w:r>
    </w:p>
    <w:p w14:paraId="5923BAD1" w14:textId="77777777" w:rsidR="0065007D" w:rsidRDefault="00000000">
      <w:pPr>
        <w:rPr>
          <w:rFonts w:ascii="Calibri" w:eastAsia="Calibri" w:hAnsi="Calibri" w:cs="Calibri"/>
        </w:rPr>
      </w:pPr>
      <w:r>
        <w:rPr>
          <w:rFonts w:ascii="Calibri" w:eastAsia="Calibri" w:hAnsi="Calibri" w:cs="Calibri"/>
        </w:rPr>
        <w:t xml:space="preserve">They must </w:t>
      </w:r>
      <w:r>
        <w:rPr>
          <w:rFonts w:ascii="Calibri" w:eastAsia="Calibri" w:hAnsi="Calibri" w:cs="Calibri"/>
          <w:b/>
        </w:rPr>
        <w:t>not</w:t>
      </w:r>
      <w:r>
        <w:rPr>
          <w:rFonts w:ascii="Calibri" w:eastAsia="Calibri" w:hAnsi="Calibri" w:cs="Calibri"/>
        </w:rPr>
        <w:t xml:space="preserve">: </w:t>
      </w:r>
    </w:p>
    <w:p w14:paraId="4AC2B9CB"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View, copy, print, share, store or save the imagery yourself, or ask a pupil to share or download it (if you have already viewed the imagery by accident, you must report this to the DSL)</w:t>
      </w:r>
    </w:p>
    <w:p w14:paraId="2B5E80BB"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Delete the imagery or ask the pupil to delete </w:t>
      </w:r>
      <w:proofErr w:type="gramStart"/>
      <w:r>
        <w:rPr>
          <w:rFonts w:ascii="Calibri" w:eastAsia="Calibri" w:hAnsi="Calibri" w:cs="Calibri"/>
          <w:color w:val="000000"/>
          <w:sz w:val="20"/>
          <w:szCs w:val="20"/>
        </w:rPr>
        <w:t>it</w:t>
      </w:r>
      <w:proofErr w:type="gramEnd"/>
    </w:p>
    <w:p w14:paraId="637D538F"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Ask the pupil(s) who are involved in the incident to disclose information regarding the imagery (this is the DSL’s responsibility) </w:t>
      </w:r>
    </w:p>
    <w:p w14:paraId="59FB75AE"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Share information about the incident with other members of staff, the pupil(s) it involves or their, or other, parents and/or </w:t>
      </w:r>
      <w:proofErr w:type="gramStart"/>
      <w:r>
        <w:rPr>
          <w:rFonts w:ascii="Calibri" w:eastAsia="Calibri" w:hAnsi="Calibri" w:cs="Calibri"/>
          <w:color w:val="000000"/>
          <w:sz w:val="20"/>
          <w:szCs w:val="20"/>
        </w:rPr>
        <w:t>carers</w:t>
      </w:r>
      <w:proofErr w:type="gramEnd"/>
    </w:p>
    <w:p w14:paraId="1EDE8129"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Say or do anything to blame or shame any young people </w:t>
      </w:r>
      <w:proofErr w:type="gramStart"/>
      <w:r>
        <w:rPr>
          <w:rFonts w:ascii="Calibri" w:eastAsia="Calibri" w:hAnsi="Calibri" w:cs="Calibri"/>
          <w:color w:val="000000"/>
          <w:sz w:val="20"/>
          <w:szCs w:val="20"/>
        </w:rPr>
        <w:t>involved</w:t>
      </w:r>
      <w:proofErr w:type="gramEnd"/>
    </w:p>
    <w:p w14:paraId="590DB96A" w14:textId="77777777" w:rsidR="0065007D" w:rsidRDefault="0065007D">
      <w:pPr>
        <w:rPr>
          <w:rFonts w:ascii="Calibri" w:eastAsia="Calibri" w:hAnsi="Calibri" w:cs="Calibri"/>
        </w:rPr>
      </w:pPr>
    </w:p>
    <w:p w14:paraId="7E8F0832" w14:textId="77777777" w:rsidR="0065007D" w:rsidRDefault="00000000">
      <w:pPr>
        <w:rPr>
          <w:rFonts w:ascii="Calibri" w:eastAsia="Calibri" w:hAnsi="Calibri" w:cs="Calibri"/>
          <w:b/>
        </w:rPr>
      </w:pPr>
      <w:r>
        <w:rPr>
          <w:rFonts w:ascii="Calibri" w:eastAsia="Calibri" w:hAnsi="Calibri" w:cs="Calibri"/>
          <w:b/>
        </w:rPr>
        <w:t xml:space="preserve">DSL Responsibilities </w:t>
      </w:r>
    </w:p>
    <w:p w14:paraId="503A6D8F" w14:textId="77777777" w:rsidR="0065007D" w:rsidRDefault="0065007D">
      <w:pPr>
        <w:rPr>
          <w:rFonts w:ascii="Calibri" w:eastAsia="Calibri" w:hAnsi="Calibri" w:cs="Calibri"/>
        </w:rPr>
      </w:pPr>
    </w:p>
    <w:p w14:paraId="6C89E97A" w14:textId="77777777" w:rsidR="0065007D" w:rsidRDefault="00000000">
      <w:pPr>
        <w:numPr>
          <w:ilvl w:val="0"/>
          <w:numId w:val="5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01CEE80F"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Whether there is an immediate risk to pupil(s) </w:t>
      </w:r>
    </w:p>
    <w:p w14:paraId="79A928CA"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If a referral needs to be made to the police and/or children’s social care </w:t>
      </w:r>
    </w:p>
    <w:p w14:paraId="698EC711"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If it is necessary to view the image(s) </w:t>
      </w:r>
      <w:proofErr w:type="gramStart"/>
      <w:r>
        <w:rPr>
          <w:rFonts w:ascii="Calibri" w:eastAsia="Calibri" w:hAnsi="Calibri" w:cs="Calibri"/>
          <w:color w:val="000000"/>
          <w:sz w:val="20"/>
          <w:szCs w:val="20"/>
        </w:rPr>
        <w:t>in order to</w:t>
      </w:r>
      <w:proofErr w:type="gramEnd"/>
      <w:r>
        <w:rPr>
          <w:rFonts w:ascii="Calibri" w:eastAsia="Calibri" w:hAnsi="Calibri" w:cs="Calibri"/>
          <w:color w:val="000000"/>
          <w:sz w:val="20"/>
          <w:szCs w:val="20"/>
        </w:rPr>
        <w:t xml:space="preserve"> safeguard the young person (in most cases, images or videos should not be viewed)</w:t>
      </w:r>
    </w:p>
    <w:p w14:paraId="2577C758"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What further information is required to decide on the best </w:t>
      </w:r>
      <w:proofErr w:type="gramStart"/>
      <w:r>
        <w:rPr>
          <w:rFonts w:ascii="Calibri" w:eastAsia="Calibri" w:hAnsi="Calibri" w:cs="Calibri"/>
          <w:color w:val="000000"/>
          <w:sz w:val="20"/>
          <w:szCs w:val="20"/>
        </w:rPr>
        <w:t>response</w:t>
      </w:r>
      <w:proofErr w:type="gramEnd"/>
    </w:p>
    <w:p w14:paraId="7F275195"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Whether the image(s) has been shared widely and via what services and/or platforms (this may be unknown)</w:t>
      </w:r>
    </w:p>
    <w:p w14:paraId="2271C06F"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Whether immediate action should be taken to delete or remove images or videos from devices or online services</w:t>
      </w:r>
    </w:p>
    <w:p w14:paraId="00F02D2F"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Any relevant facts about the pupils involved which would influence risk </w:t>
      </w:r>
      <w:proofErr w:type="gramStart"/>
      <w:r>
        <w:rPr>
          <w:rFonts w:ascii="Calibri" w:eastAsia="Calibri" w:hAnsi="Calibri" w:cs="Calibri"/>
          <w:color w:val="000000"/>
          <w:sz w:val="20"/>
          <w:szCs w:val="20"/>
        </w:rPr>
        <w:t>assessment</w:t>
      </w:r>
      <w:proofErr w:type="gramEnd"/>
    </w:p>
    <w:p w14:paraId="190202CC"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If there is a need to contact another school, college, setting or </w:t>
      </w:r>
      <w:proofErr w:type="gramStart"/>
      <w:r>
        <w:rPr>
          <w:rFonts w:ascii="Calibri" w:eastAsia="Calibri" w:hAnsi="Calibri" w:cs="Calibri"/>
          <w:color w:val="000000"/>
          <w:sz w:val="20"/>
          <w:szCs w:val="20"/>
        </w:rPr>
        <w:t>individual</w:t>
      </w:r>
      <w:proofErr w:type="gramEnd"/>
    </w:p>
    <w:p w14:paraId="7D3211B7"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Whether to contact parents or carers of the pupils involved (in most cases parents/carers should be involved)</w:t>
      </w:r>
    </w:p>
    <w:p w14:paraId="04DE9B5F" w14:textId="77777777" w:rsidR="0065007D" w:rsidRDefault="00000000">
      <w:pPr>
        <w:rPr>
          <w:rFonts w:ascii="Calibri" w:eastAsia="Calibri" w:hAnsi="Calibri" w:cs="Calibri"/>
        </w:rPr>
      </w:pPr>
      <w:r>
        <w:rPr>
          <w:rFonts w:ascii="Calibri" w:eastAsia="Calibri" w:hAnsi="Calibri" w:cs="Calibri"/>
        </w:rPr>
        <w:t xml:space="preserve">The DSL will make an immediate referral to police and/or children’s social care if: </w:t>
      </w:r>
    </w:p>
    <w:p w14:paraId="6AFB4D5F"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The incident involves an </w:t>
      </w:r>
      <w:proofErr w:type="gramStart"/>
      <w:r>
        <w:rPr>
          <w:rFonts w:ascii="Calibri" w:eastAsia="Calibri" w:hAnsi="Calibri" w:cs="Calibri"/>
          <w:color w:val="000000"/>
          <w:sz w:val="20"/>
          <w:szCs w:val="20"/>
        </w:rPr>
        <w:t>adult</w:t>
      </w:r>
      <w:proofErr w:type="gramEnd"/>
      <w:r>
        <w:rPr>
          <w:rFonts w:ascii="Calibri" w:eastAsia="Calibri" w:hAnsi="Calibri" w:cs="Calibri"/>
          <w:color w:val="000000"/>
          <w:sz w:val="20"/>
          <w:szCs w:val="20"/>
        </w:rPr>
        <w:t xml:space="preserve"> </w:t>
      </w:r>
    </w:p>
    <w:p w14:paraId="45D428C0"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There is reason to believe that a young person has been coerced, </w:t>
      </w:r>
      <w:proofErr w:type="gramStart"/>
      <w:r>
        <w:rPr>
          <w:rFonts w:ascii="Calibri" w:eastAsia="Calibri" w:hAnsi="Calibri" w:cs="Calibri"/>
          <w:color w:val="000000"/>
          <w:sz w:val="20"/>
          <w:szCs w:val="20"/>
        </w:rPr>
        <w:t>blackmailed</w:t>
      </w:r>
      <w:proofErr w:type="gramEnd"/>
      <w:r>
        <w:rPr>
          <w:rFonts w:ascii="Calibri" w:eastAsia="Calibri" w:hAnsi="Calibri" w:cs="Calibri"/>
          <w:color w:val="000000"/>
          <w:sz w:val="20"/>
          <w:szCs w:val="20"/>
        </w:rPr>
        <w:t xml:space="preserve"> or groomed, or if there are concerns about their capacity to consent (for example, owing to special educational needs)</w:t>
      </w:r>
    </w:p>
    <w:p w14:paraId="772C3586"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What the DSL knows about the images or videos suggests the content depicts sexual acts which are unusual for the young person’s developmental stage, or are violent</w:t>
      </w:r>
    </w:p>
    <w:p w14:paraId="760E4578"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 xml:space="preserve">The imagery involves sexual acts and any pupil in the images or videos is under </w:t>
      </w:r>
      <w:proofErr w:type="gramStart"/>
      <w:r>
        <w:rPr>
          <w:rFonts w:ascii="Calibri" w:eastAsia="Calibri" w:hAnsi="Calibri" w:cs="Calibri"/>
          <w:color w:val="000000"/>
          <w:sz w:val="20"/>
          <w:szCs w:val="20"/>
        </w:rPr>
        <w:t>13</w:t>
      </w:r>
      <w:proofErr w:type="gramEnd"/>
    </w:p>
    <w:p w14:paraId="1C8C0D19" w14:textId="77777777" w:rsidR="0065007D" w:rsidRDefault="00000000">
      <w:pPr>
        <w:numPr>
          <w:ilvl w:val="0"/>
          <w:numId w:val="32"/>
        </w:numPr>
        <w:pBdr>
          <w:top w:val="nil"/>
          <w:left w:val="nil"/>
          <w:bottom w:val="nil"/>
          <w:right w:val="nil"/>
          <w:between w:val="nil"/>
        </w:pBdr>
        <w:spacing w:after="120"/>
        <w:jc w:val="left"/>
        <w:rPr>
          <w:rFonts w:ascii="Calibri" w:eastAsia="Calibri" w:hAnsi="Calibri" w:cs="Calibri"/>
          <w:color w:val="000000"/>
          <w:sz w:val="20"/>
          <w:szCs w:val="20"/>
        </w:rPr>
      </w:pPr>
      <w:r>
        <w:rPr>
          <w:rFonts w:ascii="Calibri" w:eastAsia="Calibri" w:hAnsi="Calibri" w:cs="Calibri"/>
          <w:color w:val="000000"/>
          <w:sz w:val="20"/>
          <w:szCs w:val="20"/>
        </w:rPr>
        <w:t>The DSL has reason to believe a pupil is at immediate risk of harm owing to the sharing of nudes and semi-nudes (for example, the young person is presenting as suicidal or self-harming)</w:t>
      </w:r>
    </w:p>
    <w:p w14:paraId="43DF3F57" w14:textId="77777777" w:rsidR="0065007D" w:rsidRDefault="00000000">
      <w:pPr>
        <w:numPr>
          <w:ilvl w:val="0"/>
          <w:numId w:val="5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none of the above apply then the DSL, in consultation with the CEO and other members of staff as appropriate, may decide to respond to the incident without involving </w:t>
      </w:r>
      <w:r>
        <w:rPr>
          <w:rFonts w:ascii="Calibri" w:eastAsia="Calibri" w:hAnsi="Calibri" w:cs="Calibri"/>
          <w:color w:val="000000"/>
        </w:rPr>
        <w:lastRenderedPageBreak/>
        <w:t xml:space="preserve">the police or children’s social care. The decision will be made and recorded in line with the procedures set out in this policy.  </w:t>
      </w:r>
    </w:p>
    <w:p w14:paraId="668DBC7A" w14:textId="77777777" w:rsidR="0065007D" w:rsidRDefault="0065007D">
      <w:pPr>
        <w:rPr>
          <w:rFonts w:ascii="Calibri" w:eastAsia="Calibri" w:hAnsi="Calibri" w:cs="Calibri"/>
        </w:rPr>
      </w:pPr>
    </w:p>
    <w:p w14:paraId="66848649" w14:textId="77777777" w:rsidR="0065007D" w:rsidRDefault="00000000">
      <w:pPr>
        <w:pStyle w:val="Heading1"/>
        <w:numPr>
          <w:ilvl w:val="0"/>
          <w:numId w:val="37"/>
        </w:numPr>
        <w:rPr>
          <w:rFonts w:ascii="Calibri" w:eastAsia="Calibri" w:hAnsi="Calibri" w:cs="Calibri"/>
          <w:color w:val="ED7D31"/>
          <w:sz w:val="24"/>
          <w:szCs w:val="24"/>
        </w:rPr>
      </w:pPr>
      <w:bookmarkStart w:id="25" w:name="_heading=h.2bn6wsx" w:colFirst="0" w:colLast="0"/>
      <w:bookmarkEnd w:id="25"/>
      <w:r>
        <w:rPr>
          <w:rFonts w:ascii="Calibri" w:eastAsia="Calibri" w:hAnsi="Calibri" w:cs="Calibri"/>
          <w:color w:val="ED7D31"/>
          <w:sz w:val="24"/>
          <w:szCs w:val="24"/>
        </w:rPr>
        <w:t>Children Absent from Education</w:t>
      </w:r>
    </w:p>
    <w:p w14:paraId="052082ED" w14:textId="77777777" w:rsidR="0065007D" w:rsidRDefault="0065007D">
      <w:pPr>
        <w:rPr>
          <w:rFonts w:ascii="Calibri" w:eastAsia="Calibri" w:hAnsi="Calibri" w:cs="Calibri"/>
        </w:rPr>
      </w:pPr>
    </w:p>
    <w:p w14:paraId="4B4B80DC" w14:textId="77777777" w:rsidR="0065007D" w:rsidRDefault="00000000">
      <w:pPr>
        <w:numPr>
          <w:ilvl w:val="1"/>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ED7D31"/>
        </w:rPr>
        <w:t>A child who is absent as well as missing from education</w:t>
      </w:r>
      <w:r>
        <w:rPr>
          <w:rFonts w:ascii="Calibri" w:eastAsia="Calibri" w:hAnsi="Calibri" w:cs="Calibri"/>
          <w:color w:val="000000"/>
        </w:rPr>
        <w:t xml:space="preserve"> is a potential indicator of abuse or neglect. Where a child is reported to be missing education we will comply with our statutory duty to inform the local authority of any pupil who falls within the reporting notification requirements outlined in </w:t>
      </w:r>
      <w:hyperlink r:id="rId60">
        <w:r>
          <w:rPr>
            <w:rFonts w:ascii="Calibri" w:eastAsia="Calibri" w:hAnsi="Calibri" w:cs="Calibri"/>
            <w:color w:val="0000FF"/>
            <w:u w:val="single"/>
          </w:rPr>
          <w:t>Children Missing Education – Statutory guidance for local authorities (DfE September 2016)</w:t>
        </w:r>
      </w:hyperlink>
      <w:r>
        <w:rPr>
          <w:rFonts w:ascii="Calibri" w:eastAsia="Calibri" w:hAnsi="Calibri" w:cs="Calibri"/>
          <w:color w:val="000000"/>
        </w:rPr>
        <w:t xml:space="preserve"> and  follow the Leeds Children’s Services LA procedure  </w:t>
      </w:r>
      <w:r>
        <w:rPr>
          <w:rFonts w:ascii="Calibri" w:eastAsia="Calibri" w:hAnsi="Calibri" w:cs="Calibri"/>
          <w:i/>
          <w:color w:val="000000"/>
        </w:rPr>
        <w:t xml:space="preserve"> </w:t>
      </w:r>
      <w:r>
        <w:rPr>
          <w:rFonts w:ascii="Calibri" w:eastAsia="Calibri" w:hAnsi="Calibri" w:cs="Calibri"/>
          <w:color w:val="000000"/>
        </w:rPr>
        <w:t xml:space="preserve">and contact: </w:t>
      </w:r>
      <w:hyperlink r:id="rId61">
        <w:r>
          <w:rPr>
            <w:rFonts w:ascii="Calibri" w:eastAsia="Calibri" w:hAnsi="Calibri" w:cs="Calibri"/>
            <w:color w:val="0000FF"/>
            <w:u w:val="single"/>
          </w:rPr>
          <w:t>cme@leeds.gov.uk</w:t>
        </w:r>
      </w:hyperlink>
      <w:r>
        <w:rPr>
          <w:rFonts w:ascii="Calibri" w:eastAsia="Calibri" w:hAnsi="Calibri" w:cs="Calibri"/>
          <w:color w:val="000000"/>
        </w:rPr>
        <w:t>.  Tel: 0113 3789686.</w:t>
      </w:r>
    </w:p>
    <w:p w14:paraId="2A9B4BB1" w14:textId="77777777" w:rsidR="0065007D" w:rsidRDefault="0065007D">
      <w:pPr>
        <w:ind w:left="360"/>
        <w:rPr>
          <w:rFonts w:ascii="Calibri" w:eastAsia="Calibri" w:hAnsi="Calibri" w:cs="Calibri"/>
          <w:color w:val="000000"/>
        </w:rPr>
      </w:pPr>
    </w:p>
    <w:p w14:paraId="22B3A1FD" w14:textId="77777777" w:rsidR="0065007D" w:rsidRDefault="00000000">
      <w:pPr>
        <w:numPr>
          <w:ilvl w:val="1"/>
          <w:numId w:val="33"/>
        </w:numPr>
        <w:pBdr>
          <w:top w:val="nil"/>
          <w:left w:val="nil"/>
          <w:bottom w:val="nil"/>
          <w:right w:val="nil"/>
          <w:between w:val="nil"/>
        </w:pBdr>
        <w:rPr>
          <w:rFonts w:ascii="Calibri" w:eastAsia="Calibri" w:hAnsi="Calibri" w:cs="Calibri"/>
          <w:color w:val="7030A0"/>
        </w:rPr>
      </w:pPr>
      <w:r>
        <w:rPr>
          <w:rFonts w:ascii="Calibri" w:eastAsia="Calibri" w:hAnsi="Calibri" w:cs="Calibri"/>
          <w:color w:val="000000"/>
        </w:rPr>
        <w:t>Children who are absent, abscond or go missing during the school day are vulnerable and at potential risk of abuse, neglect, CSE or CCE including involvement in county lines. School staff members must follow the school’s procedures for dealing with children who are absent/ go missing, particularly on repeat occasions, to help identify the risk of abuse and neglect including sexual abuse or exploitation and to help prevent the risks of their going missing in future (</w:t>
      </w:r>
      <w:r>
        <w:rPr>
          <w:rFonts w:ascii="Calibri" w:eastAsia="Calibri" w:hAnsi="Calibri" w:cs="Calibri"/>
          <w:color w:val="7030A0"/>
        </w:rPr>
        <w:t xml:space="preserve">see </w:t>
      </w:r>
      <w:hyperlink w:anchor="_heading=h.sqyw64">
        <w:r>
          <w:rPr>
            <w:rFonts w:ascii="Calibri" w:eastAsia="Calibri" w:hAnsi="Calibri" w:cs="Calibri"/>
            <w:color w:val="7030A0"/>
          </w:rPr>
          <w:t>Appendix</w:t>
        </w:r>
      </w:hyperlink>
      <w:r>
        <w:rPr>
          <w:rFonts w:ascii="Calibri" w:eastAsia="Calibri" w:hAnsi="Calibri" w:cs="Calibri"/>
          <w:color w:val="7030A0"/>
        </w:rPr>
        <w:t xml:space="preserve"> 10).</w:t>
      </w:r>
    </w:p>
    <w:p w14:paraId="605A34D5" w14:textId="77777777" w:rsidR="0065007D" w:rsidRDefault="0065007D">
      <w:pPr>
        <w:rPr>
          <w:rFonts w:ascii="Calibri" w:eastAsia="Calibri" w:hAnsi="Calibri" w:cs="Calibri"/>
        </w:rPr>
      </w:pPr>
    </w:p>
    <w:p w14:paraId="7FA9CBFB" w14:textId="77777777" w:rsidR="0065007D" w:rsidRDefault="00000000">
      <w:pPr>
        <w:pStyle w:val="Heading1"/>
        <w:numPr>
          <w:ilvl w:val="0"/>
          <w:numId w:val="33"/>
        </w:numPr>
        <w:rPr>
          <w:rFonts w:ascii="Calibri" w:eastAsia="Calibri" w:hAnsi="Calibri" w:cs="Calibri"/>
          <w:color w:val="000000"/>
          <w:sz w:val="24"/>
          <w:szCs w:val="24"/>
        </w:rPr>
      </w:pPr>
      <w:bookmarkStart w:id="26" w:name="_heading=h.qsh70q" w:colFirst="0" w:colLast="0"/>
      <w:bookmarkEnd w:id="26"/>
      <w:r>
        <w:rPr>
          <w:rFonts w:ascii="Calibri" w:eastAsia="Calibri" w:hAnsi="Calibri" w:cs="Calibri"/>
          <w:color w:val="000000"/>
          <w:sz w:val="24"/>
          <w:szCs w:val="24"/>
        </w:rPr>
        <w:t>A Safer School Culture</w:t>
      </w:r>
    </w:p>
    <w:p w14:paraId="30035F02" w14:textId="77777777" w:rsidR="0065007D" w:rsidRDefault="0065007D">
      <w:pPr>
        <w:rPr>
          <w:rFonts w:ascii="Calibri" w:eastAsia="Calibri" w:hAnsi="Calibri" w:cs="Calibri"/>
          <w:b/>
        </w:rPr>
      </w:pPr>
    </w:p>
    <w:p w14:paraId="0C60AF1D" w14:textId="77777777" w:rsidR="0065007D" w:rsidRDefault="00000000">
      <w:pPr>
        <w:rPr>
          <w:rFonts w:ascii="Calibri" w:eastAsia="Calibri" w:hAnsi="Calibri" w:cs="Calibri"/>
          <w:b/>
        </w:rPr>
      </w:pPr>
      <w:r>
        <w:rPr>
          <w:rFonts w:ascii="Calibri" w:eastAsia="Calibri" w:hAnsi="Calibri" w:cs="Calibri"/>
          <w:b/>
        </w:rPr>
        <w:t xml:space="preserve">The governing board will ensure that the following appropriate policies, and procedures are in place </w:t>
      </w:r>
      <w:r>
        <w:rPr>
          <w:rFonts w:ascii="Calibri" w:eastAsia="Calibri" w:hAnsi="Calibri" w:cs="Calibri"/>
          <w:b/>
          <w:color w:val="000000"/>
        </w:rPr>
        <w:t>and shared with staff at the point of induction</w:t>
      </w:r>
      <w:r>
        <w:rPr>
          <w:rFonts w:ascii="Calibri" w:eastAsia="Calibri" w:hAnsi="Calibri" w:cs="Calibri"/>
          <w:b/>
        </w:rPr>
        <w:t xml:space="preserve">, </w:t>
      </w:r>
      <w:proofErr w:type="gramStart"/>
      <w:r>
        <w:rPr>
          <w:rFonts w:ascii="Calibri" w:eastAsia="Calibri" w:hAnsi="Calibri" w:cs="Calibri"/>
          <w:b/>
        </w:rPr>
        <w:t>in order for</w:t>
      </w:r>
      <w:proofErr w:type="gramEnd"/>
      <w:r>
        <w:rPr>
          <w:rFonts w:ascii="Calibri" w:eastAsia="Calibri" w:hAnsi="Calibri" w:cs="Calibri"/>
          <w:b/>
        </w:rPr>
        <w:t xml:space="preserve"> appropriate action to be taken in a timely manner to safeguard and promote children’s welfare:</w:t>
      </w:r>
    </w:p>
    <w:p w14:paraId="742AA7C6" w14:textId="77777777" w:rsidR="0065007D" w:rsidRDefault="0065007D">
      <w:pPr>
        <w:rPr>
          <w:rFonts w:ascii="Calibri" w:eastAsia="Calibri" w:hAnsi="Calibri" w:cs="Calibri"/>
        </w:rPr>
      </w:pPr>
    </w:p>
    <w:p w14:paraId="237358A2" w14:textId="77777777" w:rsidR="0065007D" w:rsidRDefault="00000000">
      <w:pPr>
        <w:numPr>
          <w:ilvl w:val="0"/>
          <w:numId w:val="11"/>
        </w:numPr>
        <w:rPr>
          <w:rFonts w:ascii="Calibri" w:eastAsia="Calibri" w:hAnsi="Calibri" w:cs="Calibri"/>
        </w:rPr>
      </w:pPr>
      <w:r>
        <w:rPr>
          <w:rFonts w:ascii="Calibri" w:eastAsia="Calibri" w:hAnsi="Calibri" w:cs="Calibri"/>
        </w:rPr>
        <w:t>Whistle Blowing/Confidential reporting policies (guidance to staff and volunteers on how they can raise concerns and receive appropriate feedback on action taken when staff have concerns about any adult’s behaviour)</w:t>
      </w:r>
    </w:p>
    <w:p w14:paraId="1B1C0284" w14:textId="77777777" w:rsidR="0065007D" w:rsidRDefault="00000000">
      <w:pPr>
        <w:numPr>
          <w:ilvl w:val="0"/>
          <w:numId w:val="11"/>
        </w:numPr>
        <w:rPr>
          <w:rFonts w:ascii="Calibri" w:eastAsia="Calibri" w:hAnsi="Calibri" w:cs="Calibri"/>
        </w:rPr>
      </w:pPr>
      <w:r>
        <w:rPr>
          <w:rFonts w:ascii="Calibri" w:eastAsia="Calibri" w:hAnsi="Calibri" w:cs="Calibri"/>
        </w:rPr>
        <w:t xml:space="preserve">School’s procedures for managing children who are missing from </w:t>
      </w:r>
      <w:proofErr w:type="gramStart"/>
      <w:r>
        <w:rPr>
          <w:rFonts w:ascii="Calibri" w:eastAsia="Calibri" w:hAnsi="Calibri" w:cs="Calibri"/>
        </w:rPr>
        <w:t>education</w:t>
      </w:r>
      <w:proofErr w:type="gramEnd"/>
    </w:p>
    <w:p w14:paraId="1C993641" w14:textId="77777777" w:rsidR="0065007D" w:rsidRDefault="00000000">
      <w:pPr>
        <w:numPr>
          <w:ilvl w:val="0"/>
          <w:numId w:val="11"/>
        </w:numPr>
        <w:rPr>
          <w:rFonts w:ascii="Calibri" w:eastAsia="Calibri" w:hAnsi="Calibri" w:cs="Calibri"/>
        </w:rPr>
      </w:pPr>
      <w:r>
        <w:rPr>
          <w:rFonts w:ascii="Calibri" w:eastAsia="Calibri" w:hAnsi="Calibri" w:cs="Calibri"/>
        </w:rPr>
        <w:t>Guidance on Safer Working Practices</w:t>
      </w:r>
    </w:p>
    <w:p w14:paraId="3CC32D36" w14:textId="77777777" w:rsidR="0065007D" w:rsidRDefault="00000000">
      <w:pPr>
        <w:numPr>
          <w:ilvl w:val="0"/>
          <w:numId w:val="11"/>
        </w:numPr>
        <w:rPr>
          <w:rFonts w:ascii="Calibri" w:eastAsia="Calibri" w:hAnsi="Calibri" w:cs="Calibri"/>
          <w:color w:val="000000"/>
        </w:rPr>
      </w:pPr>
      <w:r>
        <w:rPr>
          <w:rFonts w:ascii="Calibri" w:eastAsia="Calibri" w:hAnsi="Calibri" w:cs="Calibri"/>
          <w:color w:val="000000"/>
        </w:rPr>
        <w:t>Safeguarding and Child Protection policy (including online safety).</w:t>
      </w:r>
    </w:p>
    <w:p w14:paraId="26AA430A" w14:textId="77777777" w:rsidR="0065007D" w:rsidRDefault="00000000">
      <w:pPr>
        <w:numPr>
          <w:ilvl w:val="0"/>
          <w:numId w:val="11"/>
        </w:numPr>
        <w:rPr>
          <w:rFonts w:ascii="Calibri" w:eastAsia="Calibri" w:hAnsi="Calibri" w:cs="Calibri"/>
          <w:color w:val="000000"/>
        </w:rPr>
      </w:pPr>
      <w:r>
        <w:rPr>
          <w:rFonts w:ascii="Calibri" w:eastAsia="Calibri" w:hAnsi="Calibri" w:cs="Calibri"/>
          <w:color w:val="000000"/>
        </w:rPr>
        <w:t>School behaviour policy</w:t>
      </w:r>
    </w:p>
    <w:p w14:paraId="6CDAA8FA" w14:textId="77777777" w:rsidR="0065007D" w:rsidRDefault="00000000">
      <w:pPr>
        <w:numPr>
          <w:ilvl w:val="0"/>
          <w:numId w:val="11"/>
        </w:numPr>
        <w:rPr>
          <w:rFonts w:ascii="Calibri" w:eastAsia="Calibri" w:hAnsi="Calibri" w:cs="Calibri"/>
          <w:color w:val="000000"/>
        </w:rPr>
      </w:pPr>
      <w:r>
        <w:rPr>
          <w:rFonts w:ascii="Calibri" w:eastAsia="Calibri" w:hAnsi="Calibri" w:cs="Calibri"/>
          <w:color w:val="000000"/>
        </w:rPr>
        <w:t>The names, roles and responsibilities of the designated safeguarding lead and any deputies.</w:t>
      </w:r>
    </w:p>
    <w:p w14:paraId="1B917090" w14:textId="77777777" w:rsidR="0065007D" w:rsidRDefault="0065007D">
      <w:pPr>
        <w:rPr>
          <w:rFonts w:ascii="Calibri" w:eastAsia="Calibri" w:hAnsi="Calibri" w:cs="Calibri"/>
        </w:rPr>
      </w:pPr>
    </w:p>
    <w:p w14:paraId="359813D0" w14:textId="77777777" w:rsidR="0065007D" w:rsidRDefault="00000000">
      <w:pPr>
        <w:pStyle w:val="Heading1"/>
        <w:numPr>
          <w:ilvl w:val="0"/>
          <w:numId w:val="33"/>
        </w:numPr>
        <w:rPr>
          <w:rFonts w:ascii="Calibri" w:eastAsia="Calibri" w:hAnsi="Calibri" w:cs="Calibri"/>
          <w:color w:val="000000"/>
          <w:sz w:val="24"/>
          <w:szCs w:val="24"/>
        </w:rPr>
      </w:pPr>
      <w:bookmarkStart w:id="27" w:name="_heading=h.3as4poj" w:colFirst="0" w:colLast="0"/>
      <w:bookmarkEnd w:id="27"/>
      <w:r>
        <w:rPr>
          <w:rFonts w:ascii="Calibri" w:eastAsia="Calibri" w:hAnsi="Calibri" w:cs="Calibri"/>
          <w:color w:val="000000"/>
          <w:sz w:val="24"/>
          <w:szCs w:val="24"/>
        </w:rPr>
        <w:t xml:space="preserve">Safer Recruitment, </w:t>
      </w:r>
      <w:proofErr w:type="gramStart"/>
      <w:r>
        <w:rPr>
          <w:rFonts w:ascii="Calibri" w:eastAsia="Calibri" w:hAnsi="Calibri" w:cs="Calibri"/>
          <w:color w:val="000000"/>
          <w:sz w:val="24"/>
          <w:szCs w:val="24"/>
        </w:rPr>
        <w:t>selection</w:t>
      </w:r>
      <w:proofErr w:type="gramEnd"/>
      <w:r>
        <w:rPr>
          <w:rFonts w:ascii="Calibri" w:eastAsia="Calibri" w:hAnsi="Calibri" w:cs="Calibri"/>
          <w:color w:val="000000"/>
          <w:sz w:val="24"/>
          <w:szCs w:val="24"/>
        </w:rPr>
        <w:t xml:space="preserve"> and pre-employment vetting</w:t>
      </w:r>
    </w:p>
    <w:p w14:paraId="263CE1B0" w14:textId="77777777" w:rsidR="0065007D" w:rsidRDefault="0065007D">
      <w:pPr>
        <w:rPr>
          <w:rFonts w:ascii="Calibri" w:eastAsia="Calibri" w:hAnsi="Calibri" w:cs="Calibri"/>
        </w:rPr>
      </w:pPr>
    </w:p>
    <w:p w14:paraId="08AAEF96" w14:textId="77777777" w:rsidR="0065007D" w:rsidRDefault="00000000">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school pays full regard and commitment to following the safer </w:t>
      </w:r>
      <w:proofErr w:type="gramStart"/>
      <w:r>
        <w:rPr>
          <w:rFonts w:ascii="Calibri" w:eastAsia="Calibri" w:hAnsi="Calibri" w:cs="Calibri"/>
          <w:color w:val="000000"/>
        </w:rPr>
        <w:t>recruitment,  selection</w:t>
      </w:r>
      <w:proofErr w:type="gramEnd"/>
      <w:r>
        <w:rPr>
          <w:rFonts w:ascii="Calibri" w:eastAsia="Calibri" w:hAnsi="Calibri" w:cs="Calibri"/>
          <w:color w:val="000000"/>
        </w:rPr>
        <w:t xml:space="preserve"> and pre-employment vetting procedures as outlined in part three of </w:t>
      </w:r>
      <w:proofErr w:type="spellStart"/>
      <w:r>
        <w:rPr>
          <w:rFonts w:ascii="Calibri" w:eastAsia="Calibri" w:hAnsi="Calibri" w:cs="Calibri"/>
          <w:color w:val="000000"/>
        </w:rPr>
        <w:t>KCSiE</w:t>
      </w:r>
      <w:proofErr w:type="spellEnd"/>
      <w:r>
        <w:rPr>
          <w:rFonts w:ascii="Calibri" w:eastAsia="Calibri" w:hAnsi="Calibri" w:cs="Calibri"/>
          <w:color w:val="000000"/>
        </w:rPr>
        <w:t xml:space="preserve"> </w:t>
      </w:r>
    </w:p>
    <w:p w14:paraId="20B60E62" w14:textId="77777777" w:rsidR="0065007D" w:rsidRDefault="0065007D">
      <w:pPr>
        <w:ind w:left="709"/>
        <w:rPr>
          <w:rFonts w:ascii="Calibri" w:eastAsia="Calibri" w:hAnsi="Calibri" w:cs="Calibri"/>
        </w:rPr>
      </w:pPr>
    </w:p>
    <w:p w14:paraId="0352849F" w14:textId="77777777" w:rsidR="0065007D" w:rsidRDefault="00000000">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school will maintain a single central record which demonstrates the relevant vetting checks required including: a barred list check, DBS check at the correct level, identity, qualifications, prohibition order and right to work in the UK. (see Part 3 of </w:t>
      </w:r>
      <w:proofErr w:type="spellStart"/>
      <w:r>
        <w:rPr>
          <w:rFonts w:ascii="Calibri" w:eastAsia="Calibri" w:hAnsi="Calibri" w:cs="Calibri"/>
          <w:color w:val="000000"/>
        </w:rPr>
        <w:t>KCSiE</w:t>
      </w:r>
      <w:proofErr w:type="spellEnd"/>
      <w:r>
        <w:rPr>
          <w:rFonts w:ascii="Calibri" w:eastAsia="Calibri" w:hAnsi="Calibri" w:cs="Calibri"/>
          <w:color w:val="000000"/>
        </w:rPr>
        <w:t xml:space="preserve">). </w:t>
      </w:r>
    </w:p>
    <w:p w14:paraId="0FB67206" w14:textId="77777777" w:rsidR="0065007D" w:rsidRDefault="00000000">
      <w:pPr>
        <w:ind w:left="709"/>
        <w:rPr>
          <w:rFonts w:ascii="Calibri" w:eastAsia="Calibri" w:hAnsi="Calibri" w:cs="Calibri"/>
        </w:rPr>
      </w:pPr>
      <w:r>
        <w:rPr>
          <w:rFonts w:ascii="Calibri" w:eastAsia="Calibri" w:hAnsi="Calibri" w:cs="Calibri"/>
        </w:rPr>
        <w:t xml:space="preserve"> </w:t>
      </w:r>
    </w:p>
    <w:p w14:paraId="654114BD" w14:textId="77777777" w:rsidR="0065007D" w:rsidRDefault="00000000">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 recruitment materials will include reference to the school’s commitment to safeguarding and promoting the wellbeing of pupils. (see </w:t>
      </w:r>
      <w:hyperlink w:anchor="_heading=h.2lwamvv">
        <w:r>
          <w:rPr>
            <w:rFonts w:ascii="Calibri" w:eastAsia="Calibri" w:hAnsi="Calibri" w:cs="Calibri"/>
            <w:color w:val="0000FF"/>
            <w:sz w:val="24"/>
            <w:szCs w:val="24"/>
            <w:u w:val="single"/>
          </w:rPr>
          <w:t>Appendix 6</w:t>
        </w:r>
      </w:hyperlink>
      <w:r>
        <w:rPr>
          <w:rFonts w:ascii="Calibri" w:eastAsia="Calibri" w:hAnsi="Calibri" w:cs="Calibri"/>
          <w:color w:val="000000"/>
        </w:rPr>
        <w:t>)</w:t>
      </w:r>
    </w:p>
    <w:p w14:paraId="0CC58F39" w14:textId="77777777" w:rsidR="0065007D" w:rsidRDefault="0065007D">
      <w:pPr>
        <w:rPr>
          <w:rFonts w:ascii="Calibri" w:eastAsia="Calibri" w:hAnsi="Calibri" w:cs="Calibri"/>
        </w:rPr>
      </w:pPr>
    </w:p>
    <w:p w14:paraId="12143B27" w14:textId="77777777" w:rsidR="0065007D" w:rsidRDefault="00000000">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school will ensure that all recruitment panels include at least one person that has undertaken the safer recruitment training as recommended by the Local Authority/Leeds LSCP. </w:t>
      </w:r>
      <w:r>
        <w:rPr>
          <w:rFonts w:ascii="Calibri" w:eastAsia="Calibri" w:hAnsi="Calibri" w:cs="Calibri"/>
          <w:color w:val="ED7D31"/>
        </w:rPr>
        <w:t>For community and skatepark recruitment; at least one panel member will have completed suitable online safer recruitment training, the final recruitment will be signed off by a LA trained team member.</w:t>
      </w:r>
    </w:p>
    <w:p w14:paraId="2D2DF88C" w14:textId="77777777" w:rsidR="0065007D" w:rsidRDefault="0065007D">
      <w:pPr>
        <w:rPr>
          <w:rFonts w:ascii="Calibri" w:eastAsia="Calibri" w:hAnsi="Calibri" w:cs="Calibri"/>
        </w:rPr>
      </w:pPr>
    </w:p>
    <w:p w14:paraId="57A4E13C" w14:textId="77777777" w:rsidR="0065007D" w:rsidRDefault="00000000">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reason why they are unsuitable to teach where possible.</w:t>
      </w:r>
    </w:p>
    <w:p w14:paraId="6B61947C" w14:textId="77777777" w:rsidR="0065007D" w:rsidRDefault="0065007D">
      <w:pPr>
        <w:ind w:left="709"/>
        <w:rPr>
          <w:rFonts w:ascii="Calibri" w:eastAsia="Calibri" w:hAnsi="Calibri" w:cs="Calibri"/>
          <w:color w:val="FF0000"/>
        </w:rPr>
      </w:pPr>
    </w:p>
    <w:p w14:paraId="198A4326" w14:textId="77777777" w:rsidR="0065007D" w:rsidRDefault="00000000">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school/ will ensure that written risk assessments are undertaken in situations where information provided on DBS certificates necessitates so.  Written risk assessments must be undertaken for all volunteers </w:t>
      </w:r>
      <w:r>
        <w:rPr>
          <w:rFonts w:ascii="Calibri" w:eastAsia="Calibri" w:hAnsi="Calibri" w:cs="Calibri"/>
          <w:b/>
          <w:color w:val="000000"/>
        </w:rPr>
        <w:t>not</w:t>
      </w:r>
      <w:r>
        <w:rPr>
          <w:rFonts w:ascii="Calibri" w:eastAsia="Calibri" w:hAnsi="Calibri" w:cs="Calibri"/>
          <w:color w:val="000000"/>
        </w:rPr>
        <w:t xml:space="preserve"> engaging in regulated activity. Advice and support for carrying out risk assessments can be accessed through the school’s Business Manager / HR advisor or the Education Safeguarding Team.</w:t>
      </w:r>
    </w:p>
    <w:p w14:paraId="683EC412" w14:textId="77777777" w:rsidR="0065007D" w:rsidRDefault="0065007D">
      <w:pPr>
        <w:rPr>
          <w:rFonts w:ascii="Calibri" w:eastAsia="Calibri" w:hAnsi="Calibri" w:cs="Calibri"/>
          <w:color w:val="000000"/>
        </w:rPr>
      </w:pPr>
    </w:p>
    <w:p w14:paraId="4AF4DA61" w14:textId="77777777" w:rsidR="0065007D" w:rsidRDefault="00000000">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ED7D31"/>
        </w:rPr>
        <w:t>The school will inform shortlisted candidates that online searches may be done as part of due diligence checks.</w:t>
      </w:r>
    </w:p>
    <w:p w14:paraId="2E6A8E09" w14:textId="77777777" w:rsidR="0065007D" w:rsidRDefault="0065007D">
      <w:pPr>
        <w:pBdr>
          <w:top w:val="nil"/>
          <w:left w:val="nil"/>
          <w:bottom w:val="nil"/>
          <w:right w:val="nil"/>
          <w:between w:val="nil"/>
        </w:pBdr>
        <w:ind w:left="720"/>
        <w:rPr>
          <w:rFonts w:ascii="Calibri" w:eastAsia="Calibri" w:hAnsi="Calibri" w:cs="Calibri"/>
          <w:color w:val="000000"/>
        </w:rPr>
      </w:pPr>
    </w:p>
    <w:p w14:paraId="48D7BE18" w14:textId="77777777" w:rsidR="0065007D" w:rsidRDefault="00000000">
      <w:pPr>
        <w:numPr>
          <w:ilvl w:val="0"/>
          <w:numId w:val="52"/>
        </w:numPr>
        <w:pBdr>
          <w:top w:val="nil"/>
          <w:left w:val="nil"/>
          <w:bottom w:val="nil"/>
          <w:right w:val="nil"/>
          <w:between w:val="nil"/>
        </w:pBdr>
        <w:rPr>
          <w:rFonts w:ascii="Calibri" w:eastAsia="Calibri" w:hAnsi="Calibri" w:cs="Calibri"/>
          <w:color w:val="000000"/>
        </w:rPr>
      </w:pPr>
      <w:r>
        <w:rPr>
          <w:rFonts w:ascii="Calibri" w:eastAsia="Calibri" w:hAnsi="Calibri" w:cs="Calibri"/>
          <w:color w:val="ED7D31"/>
        </w:rPr>
        <w:t xml:space="preserve">Copies of documents used to verify the successful </w:t>
      </w:r>
      <w:proofErr w:type="gramStart"/>
      <w:r>
        <w:rPr>
          <w:rFonts w:ascii="Calibri" w:eastAsia="Calibri" w:hAnsi="Calibri" w:cs="Calibri"/>
          <w:color w:val="ED7D31"/>
        </w:rPr>
        <w:t>candidates</w:t>
      </w:r>
      <w:proofErr w:type="gramEnd"/>
      <w:r>
        <w:rPr>
          <w:rFonts w:ascii="Calibri" w:eastAsia="Calibri" w:hAnsi="Calibri" w:cs="Calibri"/>
          <w:color w:val="ED7D31"/>
        </w:rPr>
        <w:t xml:space="preserve"> identity, right to work and required qualifications should be kept in their personnel file.</w:t>
      </w:r>
    </w:p>
    <w:p w14:paraId="17A47BDB" w14:textId="77777777" w:rsidR="0065007D" w:rsidRDefault="00000000">
      <w:pPr>
        <w:pStyle w:val="Heading1"/>
        <w:numPr>
          <w:ilvl w:val="0"/>
          <w:numId w:val="33"/>
        </w:numPr>
        <w:rPr>
          <w:rFonts w:ascii="Calibri" w:eastAsia="Calibri" w:hAnsi="Calibri" w:cs="Calibri"/>
          <w:color w:val="000000"/>
          <w:sz w:val="24"/>
          <w:szCs w:val="24"/>
        </w:rPr>
      </w:pPr>
      <w:bookmarkStart w:id="28" w:name="_heading=h.1pxezwc" w:colFirst="0" w:colLast="0"/>
      <w:bookmarkEnd w:id="28"/>
      <w:r>
        <w:rPr>
          <w:rFonts w:ascii="Calibri" w:eastAsia="Calibri" w:hAnsi="Calibri" w:cs="Calibri"/>
          <w:color w:val="000000"/>
          <w:sz w:val="24"/>
          <w:szCs w:val="24"/>
        </w:rPr>
        <w:t>Managing allegations or safeguarding concerns against a member of staff or person in school procedures.</w:t>
      </w:r>
    </w:p>
    <w:p w14:paraId="1C3051EF" w14:textId="77777777" w:rsidR="0065007D" w:rsidRDefault="0065007D">
      <w:pPr>
        <w:rPr>
          <w:rFonts w:ascii="Calibri" w:eastAsia="Calibri" w:hAnsi="Calibri" w:cs="Calibri"/>
          <w:color w:val="000000"/>
        </w:rPr>
      </w:pPr>
    </w:p>
    <w:p w14:paraId="04C3FB58"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These procedures must be followed in any case in which it is alleged that a member of staff (including supply staff), governor, visiting professional or volunteer has met the harm test, this includes where an adult has:</w:t>
      </w:r>
    </w:p>
    <w:p w14:paraId="6D8E1750" w14:textId="77777777" w:rsidR="0065007D" w:rsidRDefault="0065007D">
      <w:pPr>
        <w:rPr>
          <w:rFonts w:ascii="Calibri" w:eastAsia="Calibri" w:hAnsi="Calibri" w:cs="Calibri"/>
          <w:color w:val="000000"/>
        </w:rPr>
      </w:pPr>
    </w:p>
    <w:p w14:paraId="7F2148AD" w14:textId="77777777" w:rsidR="0065007D" w:rsidRDefault="00000000">
      <w:pPr>
        <w:numPr>
          <w:ilvl w:val="0"/>
          <w:numId w:val="4"/>
        </w:numPr>
        <w:rPr>
          <w:rFonts w:ascii="Calibri" w:eastAsia="Calibri" w:hAnsi="Calibri" w:cs="Calibri"/>
          <w:color w:val="000000"/>
        </w:rPr>
      </w:pPr>
      <w:r>
        <w:rPr>
          <w:rFonts w:ascii="Calibri" w:eastAsia="Calibri" w:hAnsi="Calibri" w:cs="Calibri"/>
          <w:color w:val="000000"/>
        </w:rPr>
        <w:t xml:space="preserve">behaved in a way that has harmed a child or may have harmed a </w:t>
      </w:r>
      <w:proofErr w:type="gramStart"/>
      <w:r>
        <w:rPr>
          <w:rFonts w:ascii="Calibri" w:eastAsia="Calibri" w:hAnsi="Calibri" w:cs="Calibri"/>
          <w:color w:val="000000"/>
        </w:rPr>
        <w:t>child</w:t>
      </w:r>
      <w:proofErr w:type="gramEnd"/>
    </w:p>
    <w:p w14:paraId="3AEE155A" w14:textId="77777777" w:rsidR="0065007D" w:rsidRDefault="00000000">
      <w:pPr>
        <w:numPr>
          <w:ilvl w:val="0"/>
          <w:numId w:val="4"/>
        </w:numPr>
        <w:rPr>
          <w:rFonts w:ascii="Calibri" w:eastAsia="Calibri" w:hAnsi="Calibri" w:cs="Calibri"/>
          <w:color w:val="000000"/>
        </w:rPr>
      </w:pPr>
      <w:r>
        <w:rPr>
          <w:rFonts w:ascii="Calibri" w:eastAsia="Calibri" w:hAnsi="Calibri" w:cs="Calibri"/>
          <w:color w:val="000000"/>
        </w:rPr>
        <w:t xml:space="preserve">possibly committed a criminal offence against or related to a </w:t>
      </w:r>
      <w:proofErr w:type="gramStart"/>
      <w:r>
        <w:rPr>
          <w:rFonts w:ascii="Calibri" w:eastAsia="Calibri" w:hAnsi="Calibri" w:cs="Calibri"/>
          <w:color w:val="000000"/>
        </w:rPr>
        <w:t>child</w:t>
      </w:r>
      <w:proofErr w:type="gramEnd"/>
    </w:p>
    <w:p w14:paraId="5AB5E4F3" w14:textId="77777777" w:rsidR="0065007D" w:rsidRDefault="00000000">
      <w:pPr>
        <w:numPr>
          <w:ilvl w:val="0"/>
          <w:numId w:val="4"/>
        </w:numPr>
        <w:rPr>
          <w:rFonts w:ascii="Calibri" w:eastAsia="Calibri" w:hAnsi="Calibri" w:cs="Calibri"/>
          <w:color w:val="000000"/>
        </w:rPr>
      </w:pPr>
      <w:r>
        <w:rPr>
          <w:rFonts w:ascii="Calibri" w:eastAsia="Calibri" w:hAnsi="Calibri" w:cs="Calibri"/>
          <w:color w:val="000000"/>
        </w:rPr>
        <w:t xml:space="preserve">behaved towards a child or children in a way that indicates s/he may pose a risk of harm to </w:t>
      </w:r>
      <w:proofErr w:type="gramStart"/>
      <w:r>
        <w:rPr>
          <w:rFonts w:ascii="Calibri" w:eastAsia="Calibri" w:hAnsi="Calibri" w:cs="Calibri"/>
          <w:color w:val="000000"/>
        </w:rPr>
        <w:t>children</w:t>
      </w:r>
      <w:proofErr w:type="gramEnd"/>
      <w:r>
        <w:rPr>
          <w:rFonts w:ascii="Calibri" w:eastAsia="Calibri" w:hAnsi="Calibri" w:cs="Calibri"/>
          <w:color w:val="000000"/>
        </w:rPr>
        <w:t xml:space="preserve"> </w:t>
      </w:r>
    </w:p>
    <w:p w14:paraId="0F1D3484" w14:textId="77777777" w:rsidR="0065007D" w:rsidRDefault="00000000">
      <w:pPr>
        <w:numPr>
          <w:ilvl w:val="0"/>
          <w:numId w:val="4"/>
        </w:numPr>
        <w:rPr>
          <w:rFonts w:ascii="Calibri" w:eastAsia="Calibri" w:hAnsi="Calibri" w:cs="Calibri"/>
        </w:rPr>
      </w:pPr>
      <w:r>
        <w:rPr>
          <w:rFonts w:ascii="Calibri" w:eastAsia="Calibri" w:hAnsi="Calibri" w:cs="Calibri"/>
          <w:color w:val="000000"/>
        </w:rPr>
        <w:t xml:space="preserve">behaved or may have behaved in a way that indicates they may not be suitable to work with children. </w:t>
      </w:r>
      <w:r>
        <w:rPr>
          <w:rFonts w:ascii="Calibri" w:eastAsia="Calibri" w:hAnsi="Calibri" w:cs="Calibri"/>
          <w:i/>
        </w:rPr>
        <w:t>(This includes any behaviour that may have happened outside of school that might make the individual unsuitable to work with children. This is known as transferable risk.)</w:t>
      </w:r>
    </w:p>
    <w:p w14:paraId="6E74778E" w14:textId="77777777" w:rsidR="0065007D" w:rsidRDefault="0065007D">
      <w:pPr>
        <w:ind w:left="709"/>
        <w:rPr>
          <w:rFonts w:ascii="Calibri" w:eastAsia="Calibri" w:hAnsi="Calibri" w:cs="Calibri"/>
        </w:rPr>
      </w:pPr>
    </w:p>
    <w:p w14:paraId="051B66FE"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adults working in school have duty to disclose to the CEO (or chair of governors where appropriate) where their relationships and associations both within and outside of the workplace (including online) may have implications for safeguarding children in school.</w:t>
      </w:r>
    </w:p>
    <w:p w14:paraId="074AE10A" w14:textId="77777777" w:rsidR="0065007D" w:rsidRDefault="0065007D">
      <w:pPr>
        <w:ind w:left="709"/>
        <w:rPr>
          <w:rFonts w:ascii="Calibri" w:eastAsia="Calibri" w:hAnsi="Calibri" w:cs="Calibri"/>
        </w:rPr>
      </w:pPr>
    </w:p>
    <w:p w14:paraId="5EA7EA0A"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Examples of behaviours that would warrant an allegation or safeguarding concern by a member of staff could include:</w:t>
      </w:r>
    </w:p>
    <w:p w14:paraId="6ACA5E51" w14:textId="77777777" w:rsidR="0065007D" w:rsidRDefault="0065007D">
      <w:pPr>
        <w:rPr>
          <w:rFonts w:ascii="Calibri" w:eastAsia="Calibri" w:hAnsi="Calibri" w:cs="Calibri"/>
        </w:rPr>
      </w:pPr>
    </w:p>
    <w:p w14:paraId="70913DB6" w14:textId="77777777" w:rsidR="0065007D" w:rsidRDefault="00000000">
      <w:pPr>
        <w:numPr>
          <w:ilvl w:val="0"/>
          <w:numId w:val="17"/>
        </w:numPr>
        <w:rPr>
          <w:rFonts w:ascii="Calibri" w:eastAsia="Calibri" w:hAnsi="Calibri" w:cs="Calibri"/>
        </w:rPr>
      </w:pPr>
      <w:r>
        <w:rPr>
          <w:rFonts w:ascii="Calibri" w:eastAsia="Calibri" w:hAnsi="Calibri" w:cs="Calibri"/>
        </w:rPr>
        <w:t>Physical, for example intentional use of force as a punishment, slapping, use of objects to hit with, throwing objects or rough physical handling.</w:t>
      </w:r>
    </w:p>
    <w:p w14:paraId="0EF96BBA" w14:textId="77777777" w:rsidR="0065007D" w:rsidRDefault="0065007D">
      <w:pPr>
        <w:rPr>
          <w:rFonts w:ascii="Calibri" w:eastAsia="Calibri" w:hAnsi="Calibri" w:cs="Calibri"/>
        </w:rPr>
      </w:pPr>
    </w:p>
    <w:p w14:paraId="11A674BF" w14:textId="77777777" w:rsidR="0065007D" w:rsidRDefault="00000000">
      <w:pPr>
        <w:numPr>
          <w:ilvl w:val="0"/>
          <w:numId w:val="17"/>
        </w:numPr>
        <w:rPr>
          <w:rFonts w:ascii="Calibri" w:eastAsia="Calibri" w:hAnsi="Calibri" w:cs="Calibri"/>
        </w:rPr>
      </w:pPr>
      <w:r>
        <w:rPr>
          <w:rFonts w:ascii="Calibri" w:eastAsia="Calibri" w:hAnsi="Calibri" w:cs="Calibri"/>
        </w:rPr>
        <w:t xml:space="preserve">Emotional, for example intimidation, belittling, scapegoating, sarcasm, lack of respect for children’s rights, and attitudes which discriminate on the grounds of race, gender, sex, </w:t>
      </w:r>
      <w:proofErr w:type="gramStart"/>
      <w:r>
        <w:rPr>
          <w:rFonts w:ascii="Calibri" w:eastAsia="Calibri" w:hAnsi="Calibri" w:cs="Calibri"/>
        </w:rPr>
        <w:t>disability</w:t>
      </w:r>
      <w:proofErr w:type="gramEnd"/>
      <w:r>
        <w:rPr>
          <w:rFonts w:ascii="Calibri" w:eastAsia="Calibri" w:hAnsi="Calibri" w:cs="Calibri"/>
        </w:rPr>
        <w:t xml:space="preserve"> or sexuality.</w:t>
      </w:r>
    </w:p>
    <w:p w14:paraId="39D98360" w14:textId="77777777" w:rsidR="0065007D" w:rsidRDefault="0065007D">
      <w:pPr>
        <w:rPr>
          <w:rFonts w:ascii="Calibri" w:eastAsia="Calibri" w:hAnsi="Calibri" w:cs="Calibri"/>
        </w:rPr>
      </w:pPr>
    </w:p>
    <w:p w14:paraId="6891D85C" w14:textId="77777777" w:rsidR="0065007D" w:rsidRDefault="00000000">
      <w:pPr>
        <w:numPr>
          <w:ilvl w:val="0"/>
          <w:numId w:val="17"/>
        </w:numPr>
        <w:rPr>
          <w:rFonts w:ascii="Calibri" w:eastAsia="Calibri" w:hAnsi="Calibri" w:cs="Calibri"/>
        </w:rPr>
      </w:pPr>
      <w:r>
        <w:rPr>
          <w:rFonts w:ascii="Calibri" w:eastAsia="Calibri" w:hAnsi="Calibri" w:cs="Calibri"/>
        </w:rPr>
        <w:t xml:space="preserve">Sexual, for example sexualised behaviour towards pupils, grooming, sexual harassment, sexual </w:t>
      </w:r>
      <w:proofErr w:type="gramStart"/>
      <w:r>
        <w:rPr>
          <w:rFonts w:ascii="Calibri" w:eastAsia="Calibri" w:hAnsi="Calibri" w:cs="Calibri"/>
        </w:rPr>
        <w:t>assault</w:t>
      </w:r>
      <w:proofErr w:type="gramEnd"/>
      <w:r>
        <w:rPr>
          <w:rFonts w:ascii="Calibri" w:eastAsia="Calibri" w:hAnsi="Calibri" w:cs="Calibri"/>
        </w:rPr>
        <w:t xml:space="preserve"> and rape, sending inappropriate messages through social media and other technologies.</w:t>
      </w:r>
    </w:p>
    <w:p w14:paraId="3E261D22" w14:textId="77777777" w:rsidR="0065007D" w:rsidRDefault="0065007D">
      <w:pPr>
        <w:rPr>
          <w:rFonts w:ascii="Calibri" w:eastAsia="Calibri" w:hAnsi="Calibri" w:cs="Calibri"/>
        </w:rPr>
      </w:pPr>
    </w:p>
    <w:p w14:paraId="573887C7" w14:textId="77777777" w:rsidR="0065007D" w:rsidRDefault="00000000">
      <w:pPr>
        <w:numPr>
          <w:ilvl w:val="0"/>
          <w:numId w:val="17"/>
        </w:numPr>
        <w:rPr>
          <w:rFonts w:ascii="Calibri" w:eastAsia="Calibri" w:hAnsi="Calibri" w:cs="Calibri"/>
        </w:rPr>
      </w:pPr>
      <w:r>
        <w:rPr>
          <w:rFonts w:ascii="Calibri" w:eastAsia="Calibri" w:hAnsi="Calibri" w:cs="Calibri"/>
        </w:rPr>
        <w:lastRenderedPageBreak/>
        <w:t>Neglect which may include failing to act to protect a child or children, failing to seek medical attention or failure to carry out appropriate/proper risk assessment etc.</w:t>
      </w:r>
    </w:p>
    <w:p w14:paraId="2EBDC2BF" w14:textId="77777777" w:rsidR="0065007D" w:rsidRDefault="0065007D">
      <w:pPr>
        <w:pBdr>
          <w:top w:val="nil"/>
          <w:left w:val="nil"/>
          <w:bottom w:val="nil"/>
          <w:right w:val="nil"/>
          <w:between w:val="nil"/>
        </w:pBdr>
        <w:ind w:left="720"/>
        <w:rPr>
          <w:rFonts w:ascii="Calibri" w:eastAsia="Calibri" w:hAnsi="Calibri" w:cs="Calibri"/>
          <w:color w:val="000000"/>
        </w:rPr>
      </w:pPr>
    </w:p>
    <w:p w14:paraId="40E4F0FA" w14:textId="77777777" w:rsidR="0065007D" w:rsidRDefault="0065007D">
      <w:pPr>
        <w:rPr>
          <w:rFonts w:ascii="Calibri" w:eastAsia="Calibri" w:hAnsi="Calibri" w:cs="Calibri"/>
        </w:rPr>
      </w:pPr>
    </w:p>
    <w:p w14:paraId="29FD8DA0"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safeguarding complaint that meets the above criteria must be reported to the CEO (“case manager”) immediately. If the complaint involves the </w:t>
      </w:r>
      <w:proofErr w:type="gramStart"/>
      <w:r>
        <w:rPr>
          <w:rFonts w:ascii="Calibri" w:eastAsia="Calibri" w:hAnsi="Calibri" w:cs="Calibri"/>
          <w:color w:val="000000"/>
        </w:rPr>
        <w:t>CEO</w:t>
      </w:r>
      <w:proofErr w:type="gramEnd"/>
      <w:r>
        <w:rPr>
          <w:rFonts w:ascii="Calibri" w:eastAsia="Calibri" w:hAnsi="Calibri" w:cs="Calibri"/>
          <w:color w:val="000000"/>
        </w:rPr>
        <w:t xml:space="preserve"> then the next most senior member of staff must be informed and the chair of governors. </w:t>
      </w:r>
      <w:r>
        <w:rPr>
          <w:rFonts w:ascii="Calibri" w:eastAsia="Calibri" w:hAnsi="Calibri" w:cs="Calibri"/>
          <w:i/>
          <w:color w:val="FF0000"/>
        </w:rPr>
        <w:t xml:space="preserve"> </w:t>
      </w:r>
      <w:r>
        <w:rPr>
          <w:rFonts w:ascii="Calibri" w:eastAsia="Calibri" w:hAnsi="Calibri" w:cs="Calibri"/>
          <w:color w:val="000000"/>
        </w:rPr>
        <w:t xml:space="preserve">In our school the named case manager is Carl Harrison. They will follow the processes outlined in this section. </w:t>
      </w:r>
    </w:p>
    <w:p w14:paraId="7F2EEEB1" w14:textId="77777777" w:rsidR="0065007D" w:rsidRDefault="0065007D">
      <w:pPr>
        <w:ind w:left="709"/>
        <w:rPr>
          <w:rFonts w:ascii="Calibri" w:eastAsia="Calibri" w:hAnsi="Calibri" w:cs="Calibri"/>
        </w:rPr>
      </w:pPr>
    </w:p>
    <w:p w14:paraId="4687E5A6"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Where the CEO determines that a safeguarding allegation does not meet the harm threshold in line with the criteria </w:t>
      </w:r>
      <w:proofErr w:type="gramStart"/>
      <w:r>
        <w:rPr>
          <w:rFonts w:ascii="Calibri" w:eastAsia="Calibri" w:hAnsi="Calibri" w:cs="Calibri"/>
          <w:color w:val="000000"/>
        </w:rPr>
        <w:t>above</w:t>
      </w:r>
      <w:proofErr w:type="gramEnd"/>
      <w:r>
        <w:rPr>
          <w:rFonts w:ascii="Calibri" w:eastAsia="Calibri" w:hAnsi="Calibri" w:cs="Calibri"/>
          <w:color w:val="000000"/>
        </w:rPr>
        <w:t xml:space="preserve"> they will refer the matter to be managed in line with paragraphs 20.8 - 20.9 (inc.) by a designated manager with appropriate safeguarding training. It is important for CEO to carefully consider who in school is best placed to manage concerns that do not meet the harm threshold and ensure appropriate action is taken given the sensitive and confidential nature of the information relating to staff over time. In many cases the CEO may decide to retain this role </w:t>
      </w: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they have appropriate safeguarding training.</w:t>
      </w:r>
    </w:p>
    <w:p w14:paraId="6681F9FA" w14:textId="77777777" w:rsidR="0065007D" w:rsidRDefault="0065007D">
      <w:pPr>
        <w:ind w:left="709"/>
        <w:rPr>
          <w:rFonts w:ascii="Calibri" w:eastAsia="Calibri" w:hAnsi="Calibri" w:cs="Calibri"/>
          <w:i/>
        </w:rPr>
      </w:pPr>
    </w:p>
    <w:p w14:paraId="235FE282" w14:textId="77777777" w:rsidR="0065007D" w:rsidRDefault="00000000">
      <w:pPr>
        <w:numPr>
          <w:ilvl w:val="1"/>
          <w:numId w:val="35"/>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All staff must fully understand that any adult behaviours that deviate from the Guidance for Safer Working Practice, including inappropriate conduct outside of work are a concern, even if they are low-level. Low-level concerns are concerns that do not meet the harm test/allegations threshold. Examples of such behaviour include:</w:t>
      </w:r>
    </w:p>
    <w:p w14:paraId="30816447" w14:textId="77777777" w:rsidR="0065007D" w:rsidRDefault="00000000">
      <w:pPr>
        <w:numPr>
          <w:ilvl w:val="0"/>
          <w:numId w:val="30"/>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Being over familiar with children</w:t>
      </w:r>
    </w:p>
    <w:p w14:paraId="6EF0C378" w14:textId="77777777" w:rsidR="0065007D" w:rsidRDefault="00000000">
      <w:pPr>
        <w:numPr>
          <w:ilvl w:val="0"/>
          <w:numId w:val="30"/>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Having favourites</w:t>
      </w:r>
    </w:p>
    <w:p w14:paraId="2587BDF8" w14:textId="77777777" w:rsidR="0065007D" w:rsidRDefault="00000000">
      <w:pPr>
        <w:numPr>
          <w:ilvl w:val="0"/>
          <w:numId w:val="30"/>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Taking photographs of children on their mobile phone</w:t>
      </w:r>
    </w:p>
    <w:p w14:paraId="638F91CF" w14:textId="77777777" w:rsidR="0065007D" w:rsidRDefault="00000000">
      <w:pPr>
        <w:numPr>
          <w:ilvl w:val="0"/>
          <w:numId w:val="30"/>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Engaging with a child on a one-to-one basis in a secluded area or behind a closed door; or</w:t>
      </w:r>
    </w:p>
    <w:p w14:paraId="15D98D51" w14:textId="77777777" w:rsidR="0065007D" w:rsidRDefault="00000000">
      <w:pPr>
        <w:numPr>
          <w:ilvl w:val="0"/>
          <w:numId w:val="30"/>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Humiliating pupils</w:t>
      </w:r>
    </w:p>
    <w:p w14:paraId="560F0B1B" w14:textId="77777777" w:rsidR="0065007D" w:rsidRDefault="0065007D">
      <w:pPr>
        <w:pBdr>
          <w:top w:val="nil"/>
          <w:left w:val="nil"/>
          <w:bottom w:val="nil"/>
          <w:right w:val="nil"/>
          <w:between w:val="nil"/>
        </w:pBdr>
        <w:ind w:left="1429"/>
        <w:rPr>
          <w:rFonts w:ascii="Calibri" w:eastAsia="Calibri" w:hAnsi="Calibri" w:cs="Calibri"/>
          <w:i/>
          <w:color w:val="000000"/>
        </w:rPr>
      </w:pPr>
    </w:p>
    <w:p w14:paraId="1A29EADF" w14:textId="77777777" w:rsidR="0065007D" w:rsidRDefault="0065007D">
      <w:pPr>
        <w:rPr>
          <w:rFonts w:ascii="Calibri" w:eastAsia="Calibri" w:hAnsi="Calibri" w:cs="Calibri"/>
          <w:color w:val="FF0000"/>
        </w:rPr>
      </w:pPr>
    </w:p>
    <w:p w14:paraId="55241B3E"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Schools may receive an allegation relating to an incident that happened when an individual or organisation was using their school premises for the purposes of running activities for children</w:t>
      </w:r>
      <w:r>
        <w:rPr>
          <w:rFonts w:ascii="Calibri" w:eastAsia="Calibri" w:hAnsi="Calibri" w:cs="Calibri"/>
          <w:i/>
          <w:color w:val="000000"/>
        </w:rPr>
        <w:t xml:space="preserve"> (e.g., Community groups, sports associations or service providers that run extra-curricular activities).  </w:t>
      </w:r>
      <w:r>
        <w:rPr>
          <w:rFonts w:ascii="Calibri" w:eastAsia="Calibri" w:hAnsi="Calibri" w:cs="Calibri"/>
          <w:color w:val="000000"/>
        </w:rPr>
        <w:t xml:space="preserve">As with any safeguarding allegation, schools should follow their safeguarding policies and procedures, including informing the </w:t>
      </w:r>
      <w:proofErr w:type="gramStart"/>
      <w:r>
        <w:rPr>
          <w:rFonts w:ascii="Calibri" w:eastAsia="Calibri" w:hAnsi="Calibri" w:cs="Calibri"/>
          <w:color w:val="000000"/>
        </w:rPr>
        <w:t>LADO</w:t>
      </w:r>
      <w:proofErr w:type="gramEnd"/>
    </w:p>
    <w:p w14:paraId="6535F622" w14:textId="77777777" w:rsidR="0065007D" w:rsidRDefault="0065007D">
      <w:pPr>
        <w:pBdr>
          <w:top w:val="nil"/>
          <w:left w:val="nil"/>
          <w:bottom w:val="nil"/>
          <w:right w:val="nil"/>
          <w:between w:val="nil"/>
        </w:pBdr>
        <w:ind w:left="420"/>
        <w:rPr>
          <w:rFonts w:ascii="Calibri" w:eastAsia="Calibri" w:hAnsi="Calibri" w:cs="Calibri"/>
          <w:color w:val="000000"/>
        </w:rPr>
      </w:pPr>
    </w:p>
    <w:p w14:paraId="623063AC"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case manager should ensure that the child is not at risk and where appropriate ensure that the child is referred to the local authority Duty and Advice team as referenced in Part 1 of KCSIE.</w:t>
      </w:r>
    </w:p>
    <w:p w14:paraId="756C97D8" w14:textId="77777777" w:rsidR="0065007D" w:rsidRDefault="0065007D">
      <w:pPr>
        <w:pBdr>
          <w:top w:val="nil"/>
          <w:left w:val="nil"/>
          <w:bottom w:val="nil"/>
          <w:right w:val="nil"/>
          <w:between w:val="nil"/>
        </w:pBdr>
        <w:ind w:left="720"/>
        <w:rPr>
          <w:rFonts w:ascii="Calibri" w:eastAsia="Calibri" w:hAnsi="Calibri" w:cs="Calibri"/>
          <w:color w:val="FF0000"/>
        </w:rPr>
      </w:pPr>
    </w:p>
    <w:p w14:paraId="620A3BEB"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case manager should gather as much information about the alleged incident as necessary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establish whether there is substance to the allegation. In situations where the case manager determines that the harm test has not been met the case manager must ensure that there is a clear record of the incident, include any actions (including whether any HR advice had been sought and actioned) taken to address the concern raised. This record must be kept confidential, stored </w:t>
      </w:r>
      <w:proofErr w:type="gramStart"/>
      <w:r>
        <w:rPr>
          <w:rFonts w:ascii="Calibri" w:eastAsia="Calibri" w:hAnsi="Calibri" w:cs="Calibri"/>
          <w:color w:val="000000"/>
        </w:rPr>
        <w:t>securely</w:t>
      </w:r>
      <w:proofErr w:type="gramEnd"/>
      <w:r>
        <w:rPr>
          <w:rFonts w:ascii="Calibri" w:eastAsia="Calibri" w:hAnsi="Calibri" w:cs="Calibri"/>
          <w:color w:val="000000"/>
        </w:rPr>
        <w:t xml:space="preserve"> and comply with the Data Protection Act 2018 and the UK GDPR (2018). Records of </w:t>
      </w:r>
      <w:proofErr w:type="gramStart"/>
      <w:r>
        <w:rPr>
          <w:rFonts w:ascii="Calibri" w:eastAsia="Calibri" w:hAnsi="Calibri" w:cs="Calibri"/>
          <w:color w:val="000000"/>
        </w:rPr>
        <w:t>low level</w:t>
      </w:r>
      <w:proofErr w:type="gramEnd"/>
      <w:r>
        <w:rPr>
          <w:rFonts w:ascii="Calibri" w:eastAsia="Calibri" w:hAnsi="Calibri" w:cs="Calibri"/>
          <w:color w:val="000000"/>
        </w:rPr>
        <w:t xml:space="preserve"> concerns will be reviewed so that any patterns of recurring low level concerns can be identified and responded to appropriately, this may include a referral to the LADO where repeated behaviours indicate an individual may not be suitable to work with children.</w:t>
      </w:r>
    </w:p>
    <w:p w14:paraId="3DA9895A" w14:textId="77777777" w:rsidR="0065007D" w:rsidRDefault="0065007D">
      <w:pPr>
        <w:ind w:left="426"/>
        <w:rPr>
          <w:rFonts w:ascii="Calibri" w:eastAsia="Calibri" w:hAnsi="Calibri" w:cs="Calibri"/>
        </w:rPr>
      </w:pPr>
    </w:p>
    <w:p w14:paraId="2C071983" w14:textId="77777777" w:rsidR="0065007D" w:rsidRDefault="00000000">
      <w:pPr>
        <w:numPr>
          <w:ilvl w:val="1"/>
          <w:numId w:val="35"/>
        </w:numPr>
        <w:pBdr>
          <w:top w:val="nil"/>
          <w:left w:val="nil"/>
          <w:bottom w:val="nil"/>
          <w:right w:val="nil"/>
          <w:between w:val="nil"/>
        </w:pBdr>
        <w:rPr>
          <w:rFonts w:ascii="Calibri" w:eastAsia="Calibri" w:hAnsi="Calibri" w:cs="Calibri"/>
          <w:color w:val="ED7D31"/>
        </w:rPr>
      </w:pPr>
      <w:r>
        <w:rPr>
          <w:rFonts w:ascii="Calibri" w:eastAsia="Calibri" w:hAnsi="Calibri" w:cs="Calibri"/>
          <w:color w:val="ED7D31"/>
        </w:rPr>
        <w:t xml:space="preserve">All </w:t>
      </w:r>
      <w:proofErr w:type="gramStart"/>
      <w:r>
        <w:rPr>
          <w:rFonts w:ascii="Calibri" w:eastAsia="Calibri" w:hAnsi="Calibri" w:cs="Calibri"/>
          <w:color w:val="ED7D31"/>
        </w:rPr>
        <w:t>low level</w:t>
      </w:r>
      <w:proofErr w:type="gramEnd"/>
      <w:r>
        <w:rPr>
          <w:rFonts w:ascii="Calibri" w:eastAsia="Calibri" w:hAnsi="Calibri" w:cs="Calibri"/>
          <w:color w:val="ED7D31"/>
        </w:rPr>
        <w:t xml:space="preserve"> concern records will be kept on the colleagues personnel file. The information will be retained until the colleague leaves employment, then archived with their records.</w:t>
      </w:r>
    </w:p>
    <w:p w14:paraId="276A8BEF" w14:textId="77777777" w:rsidR="0065007D" w:rsidRDefault="0065007D">
      <w:pPr>
        <w:pBdr>
          <w:top w:val="nil"/>
          <w:left w:val="nil"/>
          <w:bottom w:val="nil"/>
          <w:right w:val="nil"/>
          <w:between w:val="nil"/>
        </w:pBdr>
        <w:ind w:left="720"/>
        <w:rPr>
          <w:rFonts w:ascii="Calibri" w:eastAsia="Calibri" w:hAnsi="Calibri" w:cs="Calibri"/>
          <w:color w:val="000000"/>
        </w:rPr>
      </w:pPr>
    </w:p>
    <w:p w14:paraId="3D872565" w14:textId="77777777" w:rsidR="0065007D" w:rsidRDefault="0065007D">
      <w:pPr>
        <w:pBdr>
          <w:top w:val="nil"/>
          <w:left w:val="nil"/>
          <w:bottom w:val="nil"/>
          <w:right w:val="nil"/>
          <w:between w:val="nil"/>
        </w:pBdr>
        <w:ind w:left="420"/>
        <w:rPr>
          <w:rFonts w:ascii="Calibri" w:eastAsia="Calibri" w:hAnsi="Calibri" w:cs="Calibri"/>
          <w:color w:val="000000"/>
        </w:rPr>
      </w:pPr>
    </w:p>
    <w:p w14:paraId="04B257CE"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situations where the case manager has sufficient information to suggest that the harm test/allegations threshold has been met, the case manager must use the local authority designated officer (LADO) notification form (see </w:t>
      </w:r>
      <w:hyperlink w:anchor="_heading=h.2r0uhxc">
        <w:r>
          <w:rPr>
            <w:rFonts w:ascii="Calibri" w:eastAsia="Calibri" w:hAnsi="Calibri" w:cs="Calibri"/>
            <w:color w:val="000000"/>
            <w:u w:val="single"/>
          </w:rPr>
          <w:t>Appendix 12</w:t>
        </w:r>
      </w:hyperlink>
      <w:r>
        <w:rPr>
          <w:rFonts w:ascii="Calibri" w:eastAsia="Calibri" w:hAnsi="Calibri" w:cs="Calibri"/>
          <w:color w:val="000000"/>
        </w:rPr>
        <w:t xml:space="preserve">) in order to assess the level of concern, </w:t>
      </w:r>
      <w:r>
        <w:rPr>
          <w:rFonts w:ascii="Calibri" w:eastAsia="Calibri" w:hAnsi="Calibri" w:cs="Calibri"/>
          <w:b/>
          <w:color w:val="000000"/>
        </w:rPr>
        <w:t>prior to contacting the LADO</w:t>
      </w:r>
      <w:r>
        <w:rPr>
          <w:rFonts w:ascii="Calibri" w:eastAsia="Calibri" w:hAnsi="Calibri" w:cs="Calibri"/>
          <w:color w:val="000000"/>
        </w:rPr>
        <w:t xml:space="preserve">. As part of this initial consideration, the case manager should consult with their school’s HR Advisor/Business Manager or in the case of a supply member of staff the supply agency safeguarding lead/senior manager. The completed LADO notification form must be sent to </w:t>
      </w:r>
      <w:hyperlink r:id="rId62">
        <w:r>
          <w:rPr>
            <w:rFonts w:ascii="Calibri" w:eastAsia="Calibri" w:hAnsi="Calibri" w:cs="Calibri"/>
            <w:color w:val="0000FF"/>
            <w:u w:val="single"/>
          </w:rPr>
          <w:t>lado@leeds.gov.uk</w:t>
        </w:r>
      </w:hyperlink>
      <w:r>
        <w:rPr>
          <w:rFonts w:ascii="Calibri" w:eastAsia="Calibri" w:hAnsi="Calibri" w:cs="Calibri"/>
          <w:color w:val="000000"/>
        </w:rPr>
        <w:t xml:space="preserve">  </w:t>
      </w:r>
      <w:r>
        <w:rPr>
          <w:rFonts w:ascii="Calibri" w:eastAsia="Calibri" w:hAnsi="Calibri" w:cs="Calibri"/>
          <w:b/>
          <w:color w:val="000000"/>
        </w:rPr>
        <w:t>within one working day of the allegation being made</w:t>
      </w:r>
      <w:r>
        <w:rPr>
          <w:rFonts w:ascii="Calibri" w:eastAsia="Calibri" w:hAnsi="Calibri" w:cs="Calibri"/>
          <w:color w:val="000000"/>
        </w:rPr>
        <w:t>. This will assist the case manager and HR/supply agency senior manager in consultation with the LADO to decide on the most appropriate course of action. This includes when to inform the member of staff of the concerns raised. Parents or carers of the child or children involved should be told about the allegation as soon as possible if they do not already know of it.</w:t>
      </w:r>
    </w:p>
    <w:p w14:paraId="48DF3195" w14:textId="77777777" w:rsidR="0065007D" w:rsidRDefault="0065007D">
      <w:pPr>
        <w:pBdr>
          <w:top w:val="nil"/>
          <w:left w:val="nil"/>
          <w:bottom w:val="nil"/>
          <w:right w:val="nil"/>
          <w:between w:val="nil"/>
        </w:pBdr>
        <w:ind w:left="600"/>
        <w:rPr>
          <w:rFonts w:ascii="Calibri" w:eastAsia="Calibri" w:hAnsi="Calibri" w:cs="Calibri"/>
          <w:color w:val="000000"/>
        </w:rPr>
      </w:pPr>
    </w:p>
    <w:p w14:paraId="357E005D"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case manager </w:t>
      </w:r>
      <w:r>
        <w:rPr>
          <w:rFonts w:ascii="Calibri" w:eastAsia="Calibri" w:hAnsi="Calibri" w:cs="Calibri"/>
          <w:b/>
          <w:color w:val="000000"/>
        </w:rPr>
        <w:t xml:space="preserve">must </w:t>
      </w:r>
      <w:r>
        <w:rPr>
          <w:rFonts w:ascii="Calibri" w:eastAsia="Calibri" w:hAnsi="Calibri" w:cs="Calibri"/>
          <w:color w:val="000000"/>
        </w:rPr>
        <w:t xml:space="preserve">not carry out an investigation or </w:t>
      </w:r>
      <w:r>
        <w:rPr>
          <w:rFonts w:ascii="Calibri" w:eastAsia="Calibri" w:hAnsi="Calibri" w:cs="Calibri"/>
          <w:b/>
          <w:color w:val="000000"/>
        </w:rPr>
        <w:t>directly interview</w:t>
      </w:r>
      <w:r>
        <w:rPr>
          <w:rFonts w:ascii="Calibri" w:eastAsia="Calibri" w:hAnsi="Calibri" w:cs="Calibri"/>
          <w:color w:val="000000"/>
        </w:rPr>
        <w:t xml:space="preserve"> any child/ witness/ or the individual whom the concern relates too, until the above process has been duly completed and relevant partners have been consulted. However, statements of any alleged incidents of harm should be obtained as appropriate at the earliest opportunity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establish facts from relevant individuals.</w:t>
      </w:r>
    </w:p>
    <w:p w14:paraId="3DE0C474" w14:textId="77777777" w:rsidR="0065007D" w:rsidRDefault="00000000">
      <w:pPr>
        <w:rPr>
          <w:rFonts w:ascii="Calibri" w:eastAsia="Calibri" w:hAnsi="Calibri" w:cs="Calibri"/>
        </w:rPr>
      </w:pPr>
      <w:r>
        <w:rPr>
          <w:rFonts w:ascii="Calibri" w:eastAsia="Calibri" w:hAnsi="Calibri" w:cs="Calibri"/>
        </w:rPr>
        <w:t xml:space="preserve"> </w:t>
      </w:r>
    </w:p>
    <w:p w14:paraId="72DD79B8" w14:textId="77777777" w:rsidR="0065007D" w:rsidRDefault="00000000">
      <w:pPr>
        <w:pBdr>
          <w:top w:val="nil"/>
          <w:left w:val="nil"/>
          <w:bottom w:val="nil"/>
          <w:right w:val="nil"/>
          <w:between w:val="nil"/>
        </w:pBdr>
        <w:ind w:left="420"/>
        <w:rPr>
          <w:rFonts w:ascii="Calibri" w:eastAsia="Calibri" w:hAnsi="Calibri" w:cs="Calibri"/>
          <w:color w:val="000000"/>
          <w:highlight w:val="magenta"/>
        </w:rPr>
      </w:pPr>
      <w:r>
        <w:rPr>
          <w:rFonts w:ascii="Calibri" w:eastAsia="Calibri" w:hAnsi="Calibri" w:cs="Calibri"/>
          <w:color w:val="000000"/>
          <w:highlight w:val="magenta"/>
        </w:rPr>
        <w:t xml:space="preserve"> </w:t>
      </w:r>
    </w:p>
    <w:p w14:paraId="3593710B"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multi-agency allegations management meeting may be arranged to look at the complaint in its widest context. The case manager must attend this meeting, which will be arranged by the LADO.  All issues must be </w:t>
      </w:r>
      <w:proofErr w:type="gramStart"/>
      <w:r>
        <w:rPr>
          <w:rFonts w:ascii="Calibri" w:eastAsia="Calibri" w:hAnsi="Calibri" w:cs="Calibri"/>
          <w:color w:val="000000"/>
        </w:rPr>
        <w:t>recorded</w:t>
      </w:r>
      <w:proofErr w:type="gramEnd"/>
      <w:r>
        <w:rPr>
          <w:rFonts w:ascii="Calibri" w:eastAsia="Calibri" w:hAnsi="Calibri" w:cs="Calibri"/>
          <w:color w:val="000000"/>
        </w:rPr>
        <w:t xml:space="preserve"> and the outcome reached must be noted to ensure closure.</w:t>
      </w:r>
    </w:p>
    <w:p w14:paraId="74648DBB" w14:textId="77777777" w:rsidR="0065007D" w:rsidRDefault="0065007D">
      <w:pPr>
        <w:pBdr>
          <w:top w:val="nil"/>
          <w:left w:val="nil"/>
          <w:bottom w:val="nil"/>
          <w:right w:val="nil"/>
          <w:between w:val="nil"/>
        </w:pBdr>
        <w:ind w:left="420"/>
        <w:rPr>
          <w:rFonts w:ascii="Calibri" w:eastAsia="Calibri" w:hAnsi="Calibri" w:cs="Calibri"/>
          <w:color w:val="000000"/>
        </w:rPr>
      </w:pPr>
    </w:p>
    <w:p w14:paraId="509E3DDD"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many cases it may be appropriate to provide further training and support to staff/volunteers and ensure that they are clear about the expectations for their conduct.</w:t>
      </w:r>
    </w:p>
    <w:p w14:paraId="61B81595" w14:textId="77777777" w:rsidR="0065007D" w:rsidRDefault="0065007D">
      <w:pPr>
        <w:rPr>
          <w:rFonts w:ascii="Calibri" w:eastAsia="Calibri" w:hAnsi="Calibri" w:cs="Calibri"/>
        </w:rPr>
      </w:pPr>
    </w:p>
    <w:p w14:paraId="6E20EE36" w14:textId="77777777" w:rsidR="0065007D" w:rsidRDefault="0065007D">
      <w:pPr>
        <w:rPr>
          <w:rFonts w:ascii="Calibri" w:eastAsia="Calibri" w:hAnsi="Calibri" w:cs="Calibri"/>
        </w:rPr>
      </w:pPr>
    </w:p>
    <w:p w14:paraId="005F7BD7" w14:textId="77777777" w:rsidR="0065007D" w:rsidRDefault="00000000">
      <w:pPr>
        <w:numPr>
          <w:ilvl w:val="1"/>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more serious cases, allegations may be investigated under the </w:t>
      </w:r>
      <w:proofErr w:type="gramStart"/>
      <w:r>
        <w:rPr>
          <w:rFonts w:ascii="Calibri" w:eastAsia="Calibri" w:hAnsi="Calibri" w:cs="Calibri"/>
          <w:color w:val="000000"/>
        </w:rPr>
        <w:t>formal  disciplinary</w:t>
      </w:r>
      <w:proofErr w:type="gramEnd"/>
      <w:r>
        <w:rPr>
          <w:rFonts w:ascii="Calibri" w:eastAsia="Calibri" w:hAnsi="Calibri" w:cs="Calibri"/>
          <w:color w:val="000000"/>
        </w:rPr>
        <w:t xml:space="preserve"> procedures and, where allegations are upheld, formal warnings issued as well as specific training and support. In cases where children/young people may be at further risk and/or evidence/witnesses may be compromised and/or the allegations and so serious that they may, if upheld, constitute gross misconduct, suspension of the member of staff/volunteer may be appropriate and should be considered in line with the school’s Disciplinary Policy. </w:t>
      </w:r>
    </w:p>
    <w:p w14:paraId="6A1EA212" w14:textId="77777777" w:rsidR="0065007D" w:rsidRDefault="0065007D">
      <w:pPr>
        <w:rPr>
          <w:rFonts w:ascii="Calibri" w:eastAsia="Calibri" w:hAnsi="Calibri" w:cs="Calibri"/>
        </w:rPr>
      </w:pPr>
    </w:p>
    <w:p w14:paraId="343C8ADF" w14:textId="77777777" w:rsidR="0065007D" w:rsidRDefault="00000000">
      <w:pPr>
        <w:numPr>
          <w:ilvl w:val="1"/>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Any staff/volunteers who are dismissed by the school for gross misconduct or cumulative misconduct relating to safeguarding of children/young people will be referred to the DBS for consideration of barring. Similarly, where the school has a reasonable belief that the member of staff/volunteer would have been dismissed by the school had they been employed at the time of the conclusion of investigations, they will be referred to the DBS. The school will keep written records of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 above.</w:t>
      </w:r>
    </w:p>
    <w:p w14:paraId="11A85851" w14:textId="77777777" w:rsidR="0065007D" w:rsidRDefault="0065007D">
      <w:pPr>
        <w:pBdr>
          <w:top w:val="nil"/>
          <w:left w:val="nil"/>
          <w:bottom w:val="nil"/>
          <w:right w:val="nil"/>
          <w:between w:val="nil"/>
        </w:pBdr>
        <w:rPr>
          <w:rFonts w:ascii="Calibri" w:eastAsia="Calibri" w:hAnsi="Calibri" w:cs="Calibri"/>
          <w:color w:val="000000"/>
          <w:sz w:val="20"/>
          <w:szCs w:val="20"/>
        </w:rPr>
      </w:pPr>
    </w:p>
    <w:p w14:paraId="0250E3F6" w14:textId="77777777" w:rsidR="0065007D" w:rsidRDefault="00000000">
      <w:pPr>
        <w:numPr>
          <w:ilvl w:val="0"/>
          <w:numId w:val="58"/>
        </w:numPr>
        <w:ind w:left="1069"/>
        <w:rPr>
          <w:rFonts w:ascii="Calibri" w:eastAsia="Calibri" w:hAnsi="Calibri" w:cs="Calibri"/>
          <w:b/>
        </w:rPr>
      </w:pPr>
      <w:r>
        <w:rPr>
          <w:rFonts w:ascii="Calibri" w:eastAsia="Calibri" w:hAnsi="Calibri" w:cs="Calibri"/>
          <w:b/>
        </w:rPr>
        <w:t xml:space="preserve">LADO Contacts: Claire </w:t>
      </w:r>
      <w:proofErr w:type="gramStart"/>
      <w:r>
        <w:rPr>
          <w:rFonts w:ascii="Calibri" w:eastAsia="Calibri" w:hAnsi="Calibri" w:cs="Calibri"/>
          <w:b/>
        </w:rPr>
        <w:t>Ford,  or</w:t>
      </w:r>
      <w:proofErr w:type="gramEnd"/>
      <w:r>
        <w:rPr>
          <w:rFonts w:ascii="Calibri" w:eastAsia="Calibri" w:hAnsi="Calibri" w:cs="Calibri"/>
          <w:b/>
        </w:rPr>
        <w:t xml:space="preserve"> </w:t>
      </w:r>
      <w:r>
        <w:rPr>
          <w:rFonts w:ascii="Calibri" w:eastAsia="Calibri" w:hAnsi="Calibri" w:cs="Calibri"/>
          <w:b/>
          <w:color w:val="000000"/>
        </w:rPr>
        <w:t xml:space="preserve">Jo Peake </w:t>
      </w:r>
      <w:r>
        <w:rPr>
          <w:rFonts w:ascii="Calibri" w:eastAsia="Calibri" w:hAnsi="Calibri" w:cs="Calibri"/>
          <w:b/>
        </w:rPr>
        <w:t xml:space="preserve">Tel: 0113 3789687  </w:t>
      </w:r>
    </w:p>
    <w:p w14:paraId="7446013F" w14:textId="77777777" w:rsidR="0065007D" w:rsidRDefault="0065007D">
      <w:pPr>
        <w:ind w:left="349"/>
        <w:rPr>
          <w:rFonts w:ascii="Calibri" w:eastAsia="Calibri" w:hAnsi="Calibri" w:cs="Calibri"/>
        </w:rPr>
      </w:pPr>
    </w:p>
    <w:p w14:paraId="3CAAC686" w14:textId="77777777" w:rsidR="0065007D" w:rsidRDefault="00000000">
      <w:pPr>
        <w:numPr>
          <w:ilvl w:val="0"/>
          <w:numId w:val="58"/>
        </w:numPr>
        <w:ind w:left="1069"/>
        <w:rPr>
          <w:rFonts w:ascii="Calibri" w:eastAsia="Calibri" w:hAnsi="Calibri" w:cs="Calibri"/>
          <w:b/>
        </w:rPr>
      </w:pPr>
      <w:r>
        <w:rPr>
          <w:rFonts w:ascii="Calibri" w:eastAsia="Calibri" w:hAnsi="Calibri" w:cs="Calibri"/>
          <w:b/>
        </w:rPr>
        <w:t xml:space="preserve">Advice can also be sought from Deborah </w:t>
      </w:r>
      <w:proofErr w:type="spellStart"/>
      <w:r>
        <w:rPr>
          <w:rFonts w:ascii="Calibri" w:eastAsia="Calibri" w:hAnsi="Calibri" w:cs="Calibri"/>
          <w:b/>
        </w:rPr>
        <w:t>Jobson</w:t>
      </w:r>
      <w:proofErr w:type="spellEnd"/>
      <w:r>
        <w:rPr>
          <w:rFonts w:ascii="Calibri" w:eastAsia="Calibri" w:hAnsi="Calibri" w:cs="Calibri"/>
          <w:b/>
        </w:rPr>
        <w:t xml:space="preserve"> – Team Manager Education Safeguarding Team 0113 3789475</w:t>
      </w:r>
    </w:p>
    <w:p w14:paraId="7E8EDE04" w14:textId="77777777" w:rsidR="0065007D" w:rsidRDefault="0065007D">
      <w:pPr>
        <w:rPr>
          <w:rFonts w:ascii="Calibri" w:eastAsia="Calibri" w:hAnsi="Calibri" w:cs="Calibri"/>
        </w:rPr>
      </w:pPr>
    </w:p>
    <w:p w14:paraId="49E82967" w14:textId="77777777" w:rsidR="0065007D" w:rsidRDefault="00000000">
      <w:pPr>
        <w:numPr>
          <w:ilvl w:val="1"/>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Where a staff member feels unable to raise an issue with their employer or feels that their genuine concerns are not being addressed, staff can contact any of the professionals named in the above paragraph, in addition to other whistleblowing channels which may be open to them. </w:t>
      </w:r>
    </w:p>
    <w:p w14:paraId="6A89281C" w14:textId="77777777" w:rsidR="0065007D" w:rsidRDefault="0065007D">
      <w:pPr>
        <w:rPr>
          <w:rFonts w:ascii="Calibri" w:eastAsia="Calibri" w:hAnsi="Calibri" w:cs="Calibri"/>
        </w:rPr>
      </w:pPr>
    </w:p>
    <w:p w14:paraId="2AD4B641" w14:textId="77777777" w:rsidR="0065007D" w:rsidRDefault="00000000">
      <w:pPr>
        <w:numPr>
          <w:ilvl w:val="1"/>
          <w:numId w:val="3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The Leeds City Council whistleblowing policy states that concerns can be raised by the following methods:</w:t>
      </w:r>
    </w:p>
    <w:p w14:paraId="3D60ADA9" w14:textId="77777777" w:rsidR="0065007D" w:rsidRDefault="0065007D">
      <w:pPr>
        <w:rPr>
          <w:rFonts w:ascii="Calibri" w:eastAsia="Calibri" w:hAnsi="Calibri" w:cs="Calibri"/>
        </w:rPr>
      </w:pPr>
    </w:p>
    <w:p w14:paraId="40F30243" w14:textId="77777777" w:rsidR="0065007D" w:rsidRDefault="00000000">
      <w:pPr>
        <w:numPr>
          <w:ilvl w:val="0"/>
          <w:numId w:val="59"/>
        </w:numPr>
        <w:rPr>
          <w:rFonts w:ascii="Calibri" w:eastAsia="Calibri" w:hAnsi="Calibri" w:cs="Calibri"/>
        </w:rPr>
      </w:pPr>
      <w:r>
        <w:rPr>
          <w:rFonts w:ascii="Calibri" w:eastAsia="Calibri" w:hAnsi="Calibri" w:cs="Calibri"/>
        </w:rPr>
        <w:t>Whistleblowing hotline 0113 3788008 (dedicated hotline answered by a member of the Internal Audit team or an answerphone).</w:t>
      </w:r>
    </w:p>
    <w:p w14:paraId="45AAA453" w14:textId="77777777" w:rsidR="0065007D" w:rsidRDefault="00000000">
      <w:pPr>
        <w:numPr>
          <w:ilvl w:val="0"/>
          <w:numId w:val="59"/>
        </w:numPr>
        <w:ind w:left="1069"/>
        <w:rPr>
          <w:rFonts w:ascii="Calibri" w:eastAsia="Calibri" w:hAnsi="Calibri" w:cs="Calibri"/>
        </w:rPr>
      </w:pPr>
      <w:r>
        <w:rPr>
          <w:rFonts w:ascii="Calibri" w:eastAsia="Calibri" w:hAnsi="Calibri" w:cs="Calibri"/>
        </w:rPr>
        <w:t xml:space="preserve">E-mail </w:t>
      </w:r>
      <w:hyperlink r:id="rId63">
        <w:r>
          <w:rPr>
            <w:rFonts w:ascii="Calibri" w:eastAsia="Calibri" w:hAnsi="Calibri" w:cs="Calibri"/>
            <w:color w:val="0000FF"/>
            <w:u w:val="single"/>
          </w:rPr>
          <w:t>concerns@leeds.gov.uk</w:t>
        </w:r>
      </w:hyperlink>
      <w:r>
        <w:rPr>
          <w:rFonts w:ascii="Calibri" w:eastAsia="Calibri" w:hAnsi="Calibri" w:cs="Calibri"/>
        </w:rPr>
        <w:t xml:space="preserve"> </w:t>
      </w:r>
    </w:p>
    <w:p w14:paraId="3E6ED1C7" w14:textId="77777777" w:rsidR="0065007D" w:rsidRDefault="00000000">
      <w:pPr>
        <w:numPr>
          <w:ilvl w:val="0"/>
          <w:numId w:val="59"/>
        </w:numPr>
        <w:ind w:left="1069"/>
        <w:rPr>
          <w:rFonts w:ascii="Calibri" w:eastAsia="Calibri" w:hAnsi="Calibri" w:cs="Calibri"/>
        </w:rPr>
      </w:pPr>
      <w:r>
        <w:rPr>
          <w:rFonts w:ascii="Calibri" w:eastAsia="Calibri" w:hAnsi="Calibri" w:cs="Calibri"/>
        </w:rPr>
        <w:t xml:space="preserve">In writing Internal Audit, 3rd Floor West, Civic Hall, Leeds, LS1 </w:t>
      </w:r>
      <w:proofErr w:type="gramStart"/>
      <w:r>
        <w:rPr>
          <w:rFonts w:ascii="Calibri" w:eastAsia="Calibri" w:hAnsi="Calibri" w:cs="Calibri"/>
        </w:rPr>
        <w:t>1JF</w:t>
      </w:r>
      <w:proofErr w:type="gramEnd"/>
    </w:p>
    <w:p w14:paraId="3C72A007" w14:textId="77777777" w:rsidR="0065007D" w:rsidRDefault="0065007D">
      <w:pPr>
        <w:ind w:left="349"/>
        <w:rPr>
          <w:rFonts w:ascii="Calibri" w:eastAsia="Calibri" w:hAnsi="Calibri" w:cs="Calibri"/>
        </w:rPr>
      </w:pPr>
    </w:p>
    <w:p w14:paraId="1471F321" w14:textId="77777777" w:rsidR="0065007D" w:rsidRDefault="00000000">
      <w:pPr>
        <w:numPr>
          <w:ilvl w:val="0"/>
          <w:numId w:val="59"/>
        </w:numPr>
        <w:ind w:left="1069"/>
        <w:rPr>
          <w:rFonts w:ascii="Calibri" w:eastAsia="Calibri" w:hAnsi="Calibri" w:cs="Calibri"/>
        </w:rPr>
      </w:pPr>
      <w:r>
        <w:rPr>
          <w:rFonts w:ascii="Calibri" w:eastAsia="Calibri" w:hAnsi="Calibri" w:cs="Calibri"/>
        </w:rPr>
        <w:t xml:space="preserve">The NSPCC whistleblowing helpline is available for staff who do not feel able to raise concerns regarding child protection failures internally. Staff can call: 0800 028 0285 – line is available from 8:00am to 8:00pm, Monday to Friday and Email: </w:t>
      </w:r>
      <w:hyperlink r:id="rId64">
        <w:r>
          <w:rPr>
            <w:rFonts w:ascii="Calibri" w:eastAsia="Calibri" w:hAnsi="Calibri" w:cs="Calibri"/>
            <w:color w:val="0000FF"/>
            <w:u w:val="single"/>
          </w:rPr>
          <w:t>help@nspcc.org.uk</w:t>
        </w:r>
      </w:hyperlink>
      <w:r>
        <w:rPr>
          <w:rFonts w:ascii="Calibri" w:eastAsia="Calibri" w:hAnsi="Calibri" w:cs="Calibri"/>
        </w:rPr>
        <w:t>.</w:t>
      </w:r>
    </w:p>
    <w:p w14:paraId="7288F082" w14:textId="77777777" w:rsidR="0065007D" w:rsidRDefault="00000000">
      <w:pPr>
        <w:jc w:val="left"/>
        <w:rPr>
          <w:rFonts w:ascii="Calibri" w:eastAsia="Calibri" w:hAnsi="Calibri" w:cs="Calibri"/>
          <w:b/>
        </w:rPr>
      </w:pPr>
      <w:bookmarkStart w:id="29" w:name="_heading=h.49x2ik5" w:colFirst="0" w:colLast="0"/>
      <w:bookmarkEnd w:id="29"/>
      <w:r>
        <w:br w:type="page"/>
      </w:r>
    </w:p>
    <w:p w14:paraId="0A7F9BEC" w14:textId="77777777" w:rsidR="0065007D" w:rsidRDefault="00000000">
      <w:pPr>
        <w:pStyle w:val="Heading1"/>
        <w:numPr>
          <w:ilvl w:val="0"/>
          <w:numId w:val="42"/>
        </w:numPr>
        <w:rPr>
          <w:rFonts w:ascii="Calibri" w:eastAsia="Calibri" w:hAnsi="Calibri" w:cs="Calibri"/>
          <w:color w:val="000000"/>
          <w:sz w:val="24"/>
          <w:szCs w:val="24"/>
        </w:rPr>
      </w:pPr>
      <w:bookmarkStart w:id="30" w:name="_heading=h.2p2csry" w:colFirst="0" w:colLast="0"/>
      <w:bookmarkEnd w:id="30"/>
      <w:r>
        <w:rPr>
          <w:rFonts w:ascii="Calibri" w:eastAsia="Calibri" w:hAnsi="Calibri" w:cs="Calibri"/>
          <w:color w:val="000000"/>
          <w:sz w:val="24"/>
          <w:szCs w:val="24"/>
        </w:rPr>
        <w:lastRenderedPageBreak/>
        <w:t>Training and Support</w:t>
      </w:r>
    </w:p>
    <w:p w14:paraId="5C8D6767" w14:textId="77777777" w:rsidR="0065007D" w:rsidRDefault="0065007D">
      <w:pPr>
        <w:rPr>
          <w:rFonts w:ascii="Calibri" w:eastAsia="Calibri" w:hAnsi="Calibri" w:cs="Calibri"/>
        </w:rPr>
      </w:pPr>
    </w:p>
    <w:p w14:paraId="37C4BCE0" w14:textId="77777777" w:rsidR="0065007D" w:rsidRDefault="0065007D">
      <w:pPr>
        <w:pBdr>
          <w:top w:val="single" w:sz="4" w:space="1" w:color="000000"/>
          <w:bottom w:val="single" w:sz="4" w:space="1" w:color="000000"/>
        </w:pBdr>
        <w:spacing w:line="276" w:lineRule="auto"/>
        <w:ind w:left="426"/>
        <w:rPr>
          <w:rFonts w:ascii="Calibri" w:eastAsia="Calibri" w:hAnsi="Calibri" w:cs="Calibri"/>
          <w:b/>
        </w:rPr>
      </w:pPr>
    </w:p>
    <w:p w14:paraId="118EAAC7" w14:textId="77777777" w:rsidR="0065007D" w:rsidRDefault="00000000">
      <w:pPr>
        <w:pBdr>
          <w:top w:val="single" w:sz="4" w:space="1" w:color="000000"/>
          <w:bottom w:val="single" w:sz="4" w:space="1" w:color="000000"/>
        </w:pBdr>
        <w:spacing w:line="276" w:lineRule="auto"/>
        <w:ind w:left="426"/>
        <w:rPr>
          <w:rFonts w:ascii="Calibri" w:eastAsia="Calibri" w:hAnsi="Calibri" w:cs="Calibri"/>
          <w:b/>
        </w:rPr>
      </w:pPr>
      <w:r>
        <w:rPr>
          <w:rFonts w:ascii="Calibri" w:eastAsia="Calibri" w:hAnsi="Calibri" w:cs="Calibri"/>
          <w:b/>
        </w:rPr>
        <w:t xml:space="preserve">All staff members will be made aware of systems within our school that support </w:t>
      </w:r>
      <w:proofErr w:type="gramStart"/>
      <w:r>
        <w:rPr>
          <w:rFonts w:ascii="Calibri" w:eastAsia="Calibri" w:hAnsi="Calibri" w:cs="Calibri"/>
          <w:b/>
        </w:rPr>
        <w:t>safeguarding</w:t>
      </w:r>
      <w:proofErr w:type="gramEnd"/>
      <w:r>
        <w:rPr>
          <w:rFonts w:ascii="Calibri" w:eastAsia="Calibri" w:hAnsi="Calibri" w:cs="Calibri"/>
          <w:b/>
        </w:rPr>
        <w:t xml:space="preserve"> and these will be explained to them as part of our staff induction. This includes: the school’s safeguarding and child protection policy; the school’s safer working practice document and the school’s whistleblowing </w:t>
      </w:r>
      <w:proofErr w:type="gramStart"/>
      <w:r>
        <w:rPr>
          <w:rFonts w:ascii="Calibri" w:eastAsia="Calibri" w:hAnsi="Calibri" w:cs="Calibri"/>
          <w:b/>
        </w:rPr>
        <w:t>procedures,  as</w:t>
      </w:r>
      <w:proofErr w:type="gramEnd"/>
      <w:r>
        <w:rPr>
          <w:rFonts w:ascii="Calibri" w:eastAsia="Calibri" w:hAnsi="Calibri" w:cs="Calibri"/>
          <w:b/>
        </w:rPr>
        <w:t xml:space="preserve"> well as their responsibilities to read and understand </w:t>
      </w:r>
      <w:proofErr w:type="spellStart"/>
      <w:r>
        <w:rPr>
          <w:rFonts w:ascii="Calibri" w:eastAsia="Calibri" w:hAnsi="Calibri" w:cs="Calibri"/>
          <w:b/>
        </w:rPr>
        <w:t>KCSiE</w:t>
      </w:r>
      <w:proofErr w:type="spellEnd"/>
      <w:r>
        <w:rPr>
          <w:rFonts w:ascii="Calibri" w:eastAsia="Calibri" w:hAnsi="Calibri" w:cs="Calibri"/>
          <w:b/>
        </w:rPr>
        <w:t xml:space="preserve"> Part 1 and Annexe B, this must be done as part of their induction and reviewed annually. </w:t>
      </w:r>
    </w:p>
    <w:p w14:paraId="293A601F" w14:textId="77777777" w:rsidR="0065007D" w:rsidRDefault="0065007D">
      <w:pPr>
        <w:pBdr>
          <w:top w:val="single" w:sz="4" w:space="1" w:color="000000"/>
          <w:bottom w:val="single" w:sz="4" w:space="1" w:color="000000"/>
        </w:pBdr>
        <w:spacing w:line="276" w:lineRule="auto"/>
        <w:ind w:left="426"/>
        <w:rPr>
          <w:rFonts w:ascii="Calibri" w:eastAsia="Calibri" w:hAnsi="Calibri" w:cs="Calibri"/>
          <w:b/>
        </w:rPr>
      </w:pPr>
    </w:p>
    <w:p w14:paraId="3F865835" w14:textId="77777777" w:rsidR="0065007D" w:rsidRDefault="0065007D">
      <w:pPr>
        <w:ind w:left="709"/>
        <w:rPr>
          <w:rFonts w:ascii="Calibri" w:eastAsia="Calibri" w:hAnsi="Calibri" w:cs="Calibri"/>
        </w:rPr>
      </w:pPr>
    </w:p>
    <w:p w14:paraId="1FF2C604"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recognise the stressful and traumatic nature of child protection work. Support is available for any member of staff from Carl Harrison. Access to regular and timely supervision is an essential form of support for all designated safeguarding staff. Children’s Services Education Safeguarding team are also potentially available for advice and support (Tel: 0113 3789685).</w:t>
      </w:r>
    </w:p>
    <w:p w14:paraId="3FA35C59" w14:textId="77777777" w:rsidR="0065007D" w:rsidRDefault="0065007D">
      <w:pPr>
        <w:rPr>
          <w:rFonts w:ascii="Calibri" w:eastAsia="Calibri" w:hAnsi="Calibri" w:cs="Calibri"/>
        </w:rPr>
      </w:pPr>
    </w:p>
    <w:p w14:paraId="791A9473"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Designated Safeguarding Lead staff have attended the 3-day Children’s Services Education child protection training course or equivalent. They will attend refresher training at least every two years. The DSL will undertake Prevent Awareness Training to enable them to provide advice and support to other members of staff on protecting children from the risk of radicalisation.</w:t>
      </w:r>
    </w:p>
    <w:p w14:paraId="0BBE02FB" w14:textId="77777777" w:rsidR="0065007D" w:rsidRDefault="0065007D">
      <w:pPr>
        <w:rPr>
          <w:rFonts w:ascii="Calibri" w:eastAsia="Calibri" w:hAnsi="Calibri" w:cs="Calibri"/>
        </w:rPr>
      </w:pPr>
    </w:p>
    <w:p w14:paraId="13850CC3"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school will ensure all staff including temporary and volunteers receive induction and updated INSET appropriate to their roles and responsibilities, especially staff new to the school. All staff will access basic child protection training including online safety as part of the school’s induction arrangements and refresher training at least every three years.  All staff should have regular safeguarding, child protection training and online safety updates (for example, via email, e-bulletins, staff meetings), as required, but at least annually, to provide them with relevant skills and knowledge to safeguard children effectively. Training will include briefings on how to manage a report of child-on-child sexual violence or harassment and on the government’s anti-radicalisation strategy, PREVENT, to enable staff to identify children at risk of being drawn into terrorism and to challenge extremist </w:t>
      </w:r>
      <w:proofErr w:type="gramStart"/>
      <w:r>
        <w:rPr>
          <w:rFonts w:ascii="Calibri" w:eastAsia="Calibri" w:hAnsi="Calibri" w:cs="Calibri"/>
          <w:color w:val="000000"/>
        </w:rPr>
        <w:t>ideas .</w:t>
      </w:r>
      <w:proofErr w:type="gramEnd"/>
      <w:r>
        <w:rPr>
          <w:rFonts w:ascii="Calibri" w:eastAsia="Calibri" w:hAnsi="Calibri" w:cs="Calibri"/>
          <w:color w:val="000000"/>
        </w:rPr>
        <w:t xml:space="preserve"> Access to training can be via the Children’s Services Education Safeguarding Team and the LSCP.</w:t>
      </w:r>
    </w:p>
    <w:p w14:paraId="72474371" w14:textId="77777777" w:rsidR="0065007D" w:rsidRDefault="0065007D">
      <w:pPr>
        <w:pBdr>
          <w:top w:val="nil"/>
          <w:left w:val="nil"/>
          <w:bottom w:val="nil"/>
          <w:right w:val="nil"/>
          <w:between w:val="nil"/>
        </w:pBdr>
        <w:ind w:left="720"/>
        <w:rPr>
          <w:rFonts w:ascii="Calibri" w:eastAsia="Calibri" w:hAnsi="Calibri" w:cs="Calibri"/>
          <w:color w:val="000000"/>
        </w:rPr>
      </w:pPr>
    </w:p>
    <w:p w14:paraId="32F34581"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Contractors who are provided through a private finance Initiative (PFI) or similar contract must also access safeguarding training that reflects the LSCP locally agreed protocols and referral pathways.</w:t>
      </w:r>
    </w:p>
    <w:p w14:paraId="39BE3EA7" w14:textId="77777777" w:rsidR="0065007D" w:rsidRDefault="0065007D">
      <w:pPr>
        <w:rPr>
          <w:rFonts w:ascii="Calibri" w:eastAsia="Calibri" w:hAnsi="Calibri" w:cs="Calibri"/>
        </w:rPr>
      </w:pPr>
    </w:p>
    <w:p w14:paraId="52766FDF"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CEO will attend appropriate 1 day safeguarding training at least every three years.</w:t>
      </w:r>
    </w:p>
    <w:p w14:paraId="24AEAABC" w14:textId="77777777" w:rsidR="0065007D" w:rsidRDefault="0065007D">
      <w:pPr>
        <w:rPr>
          <w:rFonts w:ascii="Calibri" w:eastAsia="Calibri" w:hAnsi="Calibri" w:cs="Calibri"/>
        </w:rPr>
      </w:pPr>
    </w:p>
    <w:p w14:paraId="5BD8B747"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Governors, including the nominated governor will attend specific training for their role, updated at least every three years.</w:t>
      </w:r>
    </w:p>
    <w:p w14:paraId="23FBF57D" w14:textId="77777777" w:rsidR="0065007D" w:rsidRDefault="0065007D">
      <w:pPr>
        <w:rPr>
          <w:rFonts w:ascii="Calibri" w:eastAsia="Calibri" w:hAnsi="Calibri" w:cs="Calibri"/>
        </w:rPr>
      </w:pPr>
    </w:p>
    <w:p w14:paraId="140575F5"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training accessed through third party/independent providers must reflect the LSCP protocols and the LSCP minimum standards checklist.</w:t>
      </w:r>
    </w:p>
    <w:p w14:paraId="308AFEAA" w14:textId="77777777" w:rsidR="0065007D" w:rsidRDefault="0065007D">
      <w:pPr>
        <w:pBdr>
          <w:top w:val="nil"/>
          <w:left w:val="nil"/>
          <w:bottom w:val="nil"/>
          <w:right w:val="nil"/>
          <w:between w:val="nil"/>
        </w:pBdr>
        <w:ind w:left="720"/>
        <w:rPr>
          <w:rFonts w:ascii="Calibri" w:eastAsia="Calibri" w:hAnsi="Calibri" w:cs="Calibri"/>
          <w:color w:val="000000"/>
        </w:rPr>
      </w:pPr>
    </w:p>
    <w:p w14:paraId="5F587E3F"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CEO and at least one member of the governing body that is not a staff governor must complete the National Safer Recruitment Training and refresh this training every five years.</w:t>
      </w:r>
    </w:p>
    <w:p w14:paraId="60F02375" w14:textId="77777777" w:rsidR="0065007D" w:rsidRDefault="0065007D">
      <w:pPr>
        <w:rPr>
          <w:rFonts w:ascii="Calibri" w:eastAsia="Calibri" w:hAnsi="Calibri" w:cs="Calibri"/>
          <w:color w:val="000000"/>
        </w:rPr>
      </w:pPr>
    </w:p>
    <w:p w14:paraId="778D20E8" w14:textId="77777777" w:rsidR="0065007D" w:rsidRDefault="00000000">
      <w:pPr>
        <w:pStyle w:val="Heading1"/>
        <w:numPr>
          <w:ilvl w:val="0"/>
          <w:numId w:val="42"/>
        </w:numPr>
        <w:rPr>
          <w:rFonts w:ascii="Calibri" w:eastAsia="Calibri" w:hAnsi="Calibri" w:cs="Calibri"/>
          <w:color w:val="000000"/>
          <w:sz w:val="24"/>
          <w:szCs w:val="24"/>
        </w:rPr>
      </w:pPr>
      <w:bookmarkStart w:id="31" w:name="_heading=h.147n2zr" w:colFirst="0" w:colLast="0"/>
      <w:bookmarkEnd w:id="31"/>
      <w:r>
        <w:rPr>
          <w:rFonts w:ascii="Calibri" w:eastAsia="Calibri" w:hAnsi="Calibri" w:cs="Calibri"/>
          <w:color w:val="000000"/>
          <w:sz w:val="24"/>
          <w:szCs w:val="24"/>
        </w:rPr>
        <w:lastRenderedPageBreak/>
        <w:t xml:space="preserve">Child Protection Records </w:t>
      </w:r>
    </w:p>
    <w:p w14:paraId="7C346993" w14:textId="77777777" w:rsidR="0065007D" w:rsidRDefault="0065007D">
      <w:pPr>
        <w:rPr>
          <w:rFonts w:ascii="Calibri" w:eastAsia="Calibri" w:hAnsi="Calibri" w:cs="Calibri"/>
        </w:rPr>
      </w:pPr>
    </w:p>
    <w:p w14:paraId="01C33201" w14:textId="77777777" w:rsidR="0065007D" w:rsidRDefault="00000000">
      <w:pPr>
        <w:numPr>
          <w:ilvl w:val="1"/>
          <w:numId w:val="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The responsibility to maintain, process, share, transfer and store child protection    and safeguarding records in accordance with the Data Protection Act 2018 and the GDPR principles is the responsibility of the DSL and any safeguarding deputies. Child protection information will be held securely, with access being restricted to the DSL and their deputies, CEO and in cases of Early Help, the nominated lead professional, if this is not a designated safeguarding lead/officer. For further information please see </w:t>
      </w:r>
      <w:hyperlink r:id="rId65">
        <w:r>
          <w:rPr>
            <w:rFonts w:ascii="Calibri" w:eastAsia="Calibri" w:hAnsi="Calibri" w:cs="Calibri"/>
            <w:b/>
            <w:color w:val="0000FF"/>
            <w:sz w:val="20"/>
            <w:szCs w:val="20"/>
            <w:u w:val="single"/>
          </w:rPr>
          <w:t>Early Help</w:t>
        </w:r>
      </w:hyperlink>
      <w:r>
        <w:rPr>
          <w:rFonts w:ascii="Calibri" w:eastAsia="Calibri" w:hAnsi="Calibri" w:cs="Calibri"/>
          <w:b/>
          <w:color w:val="000000"/>
        </w:rPr>
        <w:t>.  The following information must be kept securely with restricted access, whether paper or electronic:</w:t>
      </w:r>
    </w:p>
    <w:p w14:paraId="3861FEBF" w14:textId="77777777" w:rsidR="0065007D" w:rsidRDefault="0065007D">
      <w:pPr>
        <w:rPr>
          <w:rFonts w:ascii="Calibri" w:eastAsia="Calibri" w:hAnsi="Calibri" w:cs="Calibri"/>
        </w:rPr>
      </w:pPr>
    </w:p>
    <w:p w14:paraId="2276A993" w14:textId="77777777" w:rsidR="0065007D" w:rsidRDefault="00000000">
      <w:pPr>
        <w:numPr>
          <w:ilvl w:val="0"/>
          <w:numId w:val="60"/>
        </w:numPr>
        <w:rPr>
          <w:rFonts w:ascii="Calibri" w:eastAsia="Calibri" w:hAnsi="Calibri" w:cs="Calibri"/>
        </w:rPr>
      </w:pPr>
      <w:r>
        <w:rPr>
          <w:rFonts w:ascii="Calibri" w:eastAsia="Calibri" w:hAnsi="Calibri" w:cs="Calibri"/>
        </w:rPr>
        <w:t xml:space="preserve">Chronology (summary of significant events and the actions and involvement of the school/college) </w:t>
      </w:r>
    </w:p>
    <w:p w14:paraId="3D54421F" w14:textId="77777777" w:rsidR="0065007D" w:rsidRDefault="00000000">
      <w:pPr>
        <w:numPr>
          <w:ilvl w:val="0"/>
          <w:numId w:val="60"/>
        </w:numPr>
        <w:rPr>
          <w:rFonts w:ascii="Calibri" w:eastAsia="Calibri" w:hAnsi="Calibri" w:cs="Calibri"/>
        </w:rPr>
      </w:pPr>
      <w:r>
        <w:rPr>
          <w:rFonts w:ascii="Calibri" w:eastAsia="Calibri" w:hAnsi="Calibri" w:cs="Calibri"/>
        </w:rPr>
        <w:t>A clear and comprehensive summary of the concern</w:t>
      </w:r>
    </w:p>
    <w:p w14:paraId="6479714E" w14:textId="77777777" w:rsidR="0065007D" w:rsidRDefault="00000000">
      <w:pPr>
        <w:numPr>
          <w:ilvl w:val="0"/>
          <w:numId w:val="60"/>
        </w:numPr>
        <w:rPr>
          <w:rFonts w:ascii="Calibri" w:eastAsia="Calibri" w:hAnsi="Calibri" w:cs="Calibri"/>
        </w:rPr>
      </w:pPr>
      <w:r>
        <w:rPr>
          <w:rFonts w:ascii="Calibri" w:eastAsia="Calibri" w:hAnsi="Calibri" w:cs="Calibri"/>
        </w:rPr>
        <w:t xml:space="preserve">Details of how the concern was followed up and </w:t>
      </w:r>
      <w:proofErr w:type="gramStart"/>
      <w:r>
        <w:rPr>
          <w:rFonts w:ascii="Calibri" w:eastAsia="Calibri" w:hAnsi="Calibri" w:cs="Calibri"/>
        </w:rPr>
        <w:t>resolved</w:t>
      </w:r>
      <w:proofErr w:type="gramEnd"/>
    </w:p>
    <w:p w14:paraId="21FCB992" w14:textId="77777777" w:rsidR="0065007D" w:rsidRDefault="00000000">
      <w:pPr>
        <w:numPr>
          <w:ilvl w:val="0"/>
          <w:numId w:val="60"/>
        </w:numPr>
        <w:rPr>
          <w:rFonts w:ascii="Calibri" w:eastAsia="Calibri" w:hAnsi="Calibri" w:cs="Calibri"/>
        </w:rPr>
      </w:pPr>
      <w:r>
        <w:rPr>
          <w:rFonts w:ascii="Calibri" w:eastAsia="Calibri" w:hAnsi="Calibri" w:cs="Calibri"/>
        </w:rPr>
        <w:t>A note of any action taken, decisions reached and the outcome.</w:t>
      </w:r>
    </w:p>
    <w:p w14:paraId="7767CFA8" w14:textId="77777777" w:rsidR="0065007D" w:rsidRDefault="00000000">
      <w:pPr>
        <w:numPr>
          <w:ilvl w:val="0"/>
          <w:numId w:val="60"/>
        </w:numPr>
        <w:rPr>
          <w:rFonts w:ascii="Calibri" w:eastAsia="Calibri" w:hAnsi="Calibri" w:cs="Calibri"/>
        </w:rPr>
      </w:pPr>
      <w:r>
        <w:rPr>
          <w:rFonts w:ascii="Calibri" w:eastAsia="Calibri" w:hAnsi="Calibri" w:cs="Calibri"/>
        </w:rPr>
        <w:t xml:space="preserve">All completed child protection </w:t>
      </w:r>
      <w:proofErr w:type="gramStart"/>
      <w:r>
        <w:rPr>
          <w:rFonts w:ascii="Calibri" w:eastAsia="Calibri" w:hAnsi="Calibri" w:cs="Calibri"/>
        </w:rPr>
        <w:t>cause</w:t>
      </w:r>
      <w:proofErr w:type="gramEnd"/>
      <w:r>
        <w:rPr>
          <w:rFonts w:ascii="Calibri" w:eastAsia="Calibri" w:hAnsi="Calibri" w:cs="Calibri"/>
        </w:rPr>
        <w:t xml:space="preserve"> for concern records </w:t>
      </w:r>
    </w:p>
    <w:p w14:paraId="64965405" w14:textId="77777777" w:rsidR="0065007D" w:rsidRDefault="00000000">
      <w:pPr>
        <w:numPr>
          <w:ilvl w:val="0"/>
          <w:numId w:val="60"/>
        </w:numPr>
        <w:rPr>
          <w:rFonts w:ascii="Calibri" w:eastAsia="Calibri" w:hAnsi="Calibri" w:cs="Calibri"/>
        </w:rPr>
      </w:pPr>
      <w:r>
        <w:rPr>
          <w:rFonts w:ascii="Calibri" w:eastAsia="Calibri" w:hAnsi="Calibri" w:cs="Calibri"/>
        </w:rPr>
        <w:t xml:space="preserve">Any child protection information received from the child’s previous educational </w:t>
      </w:r>
      <w:proofErr w:type="gramStart"/>
      <w:r>
        <w:rPr>
          <w:rFonts w:ascii="Calibri" w:eastAsia="Calibri" w:hAnsi="Calibri" w:cs="Calibri"/>
        </w:rPr>
        <w:t>establishment</w:t>
      </w:r>
      <w:proofErr w:type="gramEnd"/>
    </w:p>
    <w:p w14:paraId="7622248C" w14:textId="77777777" w:rsidR="0065007D" w:rsidRDefault="00000000">
      <w:pPr>
        <w:numPr>
          <w:ilvl w:val="0"/>
          <w:numId w:val="60"/>
        </w:numPr>
        <w:rPr>
          <w:rFonts w:ascii="Calibri" w:eastAsia="Calibri" w:hAnsi="Calibri" w:cs="Calibri"/>
        </w:rPr>
      </w:pPr>
      <w:r>
        <w:rPr>
          <w:rFonts w:ascii="Calibri" w:eastAsia="Calibri" w:hAnsi="Calibri" w:cs="Calibri"/>
        </w:rPr>
        <w:t>Records of discussions, telephone calls and meetings with colleagues and other agencies or services</w:t>
      </w:r>
    </w:p>
    <w:p w14:paraId="16E0FBCF" w14:textId="77777777" w:rsidR="0065007D" w:rsidRDefault="00000000">
      <w:pPr>
        <w:numPr>
          <w:ilvl w:val="0"/>
          <w:numId w:val="60"/>
        </w:numPr>
        <w:rPr>
          <w:rFonts w:ascii="Calibri" w:eastAsia="Calibri" w:hAnsi="Calibri" w:cs="Calibri"/>
        </w:rPr>
      </w:pPr>
      <w:r>
        <w:rPr>
          <w:rFonts w:ascii="Calibri" w:eastAsia="Calibri" w:hAnsi="Calibri" w:cs="Calibri"/>
        </w:rPr>
        <w:t>Professional consultations</w:t>
      </w:r>
    </w:p>
    <w:p w14:paraId="5028EBB8" w14:textId="77777777" w:rsidR="0065007D" w:rsidRDefault="00000000">
      <w:pPr>
        <w:numPr>
          <w:ilvl w:val="0"/>
          <w:numId w:val="60"/>
        </w:numPr>
        <w:rPr>
          <w:rFonts w:ascii="Calibri" w:eastAsia="Calibri" w:hAnsi="Calibri" w:cs="Calibri"/>
        </w:rPr>
      </w:pPr>
      <w:r>
        <w:rPr>
          <w:rFonts w:ascii="Calibri" w:eastAsia="Calibri" w:hAnsi="Calibri" w:cs="Calibri"/>
        </w:rPr>
        <w:t xml:space="preserve">Letters and emails sent and received relating to child protection </w:t>
      </w:r>
      <w:proofErr w:type="gramStart"/>
      <w:r>
        <w:rPr>
          <w:rFonts w:ascii="Calibri" w:eastAsia="Calibri" w:hAnsi="Calibri" w:cs="Calibri"/>
        </w:rPr>
        <w:t>matters</w:t>
      </w:r>
      <w:proofErr w:type="gramEnd"/>
    </w:p>
    <w:p w14:paraId="4CE7E289" w14:textId="77777777" w:rsidR="0065007D" w:rsidRDefault="00000000">
      <w:pPr>
        <w:numPr>
          <w:ilvl w:val="0"/>
          <w:numId w:val="60"/>
        </w:numPr>
        <w:rPr>
          <w:rFonts w:ascii="Calibri" w:eastAsia="Calibri" w:hAnsi="Calibri" w:cs="Calibri"/>
        </w:rPr>
      </w:pPr>
      <w:r>
        <w:rPr>
          <w:rFonts w:ascii="Calibri" w:eastAsia="Calibri" w:hAnsi="Calibri" w:cs="Calibri"/>
        </w:rPr>
        <w:t xml:space="preserve">Referral forms sent to CSWS, other external agencies or education-based </w:t>
      </w:r>
      <w:proofErr w:type="gramStart"/>
      <w:r>
        <w:rPr>
          <w:rFonts w:ascii="Calibri" w:eastAsia="Calibri" w:hAnsi="Calibri" w:cs="Calibri"/>
        </w:rPr>
        <w:t>services</w:t>
      </w:r>
      <w:proofErr w:type="gramEnd"/>
    </w:p>
    <w:p w14:paraId="76EA82CC" w14:textId="77777777" w:rsidR="0065007D" w:rsidRDefault="00000000">
      <w:pPr>
        <w:numPr>
          <w:ilvl w:val="0"/>
          <w:numId w:val="60"/>
        </w:numPr>
        <w:rPr>
          <w:rFonts w:ascii="Calibri" w:eastAsia="Calibri" w:hAnsi="Calibri" w:cs="Calibri"/>
        </w:rPr>
      </w:pPr>
      <w:r>
        <w:rPr>
          <w:rFonts w:ascii="Calibri" w:eastAsia="Calibri" w:hAnsi="Calibri" w:cs="Calibri"/>
        </w:rPr>
        <w:t xml:space="preserve">Minutes or notes of meetings, e.g. child protection conferences, core group meetings, etc., copied to the file of each child in the family, as </w:t>
      </w:r>
      <w:proofErr w:type="gramStart"/>
      <w:r>
        <w:rPr>
          <w:rFonts w:ascii="Calibri" w:eastAsia="Calibri" w:hAnsi="Calibri" w:cs="Calibri"/>
        </w:rPr>
        <w:t>appropriate</w:t>
      </w:r>
      <w:proofErr w:type="gramEnd"/>
      <w:r>
        <w:rPr>
          <w:rFonts w:ascii="Calibri" w:eastAsia="Calibri" w:hAnsi="Calibri" w:cs="Calibri"/>
        </w:rPr>
        <w:t xml:space="preserve"> </w:t>
      </w:r>
      <w:r>
        <w:rPr>
          <w:rFonts w:ascii="Calibri" w:eastAsia="Calibri" w:hAnsi="Calibri" w:cs="Calibri"/>
        </w:rPr>
        <w:tab/>
      </w:r>
    </w:p>
    <w:p w14:paraId="1DA8D4EE" w14:textId="77777777" w:rsidR="0065007D" w:rsidRDefault="00000000">
      <w:pPr>
        <w:numPr>
          <w:ilvl w:val="0"/>
          <w:numId w:val="60"/>
        </w:numPr>
        <w:rPr>
          <w:rFonts w:ascii="Calibri" w:eastAsia="Calibri" w:hAnsi="Calibri" w:cs="Calibri"/>
        </w:rPr>
      </w:pPr>
      <w:r>
        <w:rPr>
          <w:rFonts w:ascii="Calibri" w:eastAsia="Calibri" w:hAnsi="Calibri" w:cs="Calibri"/>
        </w:rPr>
        <w:t xml:space="preserve">Formal plans for, or linked to, the child e.g. child protection plans, Early Help (previously known as CAF’s), risk assessments </w:t>
      </w:r>
      <w:proofErr w:type="gramStart"/>
      <w:r>
        <w:rPr>
          <w:rFonts w:ascii="Calibri" w:eastAsia="Calibri" w:hAnsi="Calibri" w:cs="Calibri"/>
        </w:rPr>
        <w:t>etc</w:t>
      </w:r>
      <w:proofErr w:type="gramEnd"/>
    </w:p>
    <w:p w14:paraId="70FD7BDC" w14:textId="77777777" w:rsidR="0065007D" w:rsidRDefault="00000000">
      <w:pPr>
        <w:numPr>
          <w:ilvl w:val="0"/>
          <w:numId w:val="60"/>
        </w:numPr>
        <w:rPr>
          <w:rFonts w:ascii="Calibri" w:eastAsia="Calibri" w:hAnsi="Calibri" w:cs="Calibri"/>
        </w:rPr>
      </w:pPr>
      <w:r>
        <w:rPr>
          <w:rFonts w:ascii="Calibri" w:eastAsia="Calibri" w:hAnsi="Calibri" w:cs="Calibri"/>
        </w:rPr>
        <w:t>A copy of any support plan for the pupil concerned</w:t>
      </w:r>
      <w:r>
        <w:rPr>
          <w:rFonts w:ascii="Calibri" w:eastAsia="Calibri" w:hAnsi="Calibri" w:cs="Calibri"/>
          <w:b/>
        </w:rPr>
        <w:t xml:space="preserve"> </w:t>
      </w:r>
      <w:r>
        <w:rPr>
          <w:rFonts w:ascii="Calibri" w:eastAsia="Calibri" w:hAnsi="Calibri" w:cs="Calibri"/>
        </w:rPr>
        <w:t>(see</w:t>
      </w:r>
      <w:r>
        <w:rPr>
          <w:rFonts w:ascii="Calibri" w:eastAsia="Calibri" w:hAnsi="Calibri" w:cs="Calibri"/>
          <w:b/>
        </w:rPr>
        <w:t xml:space="preserve"> </w:t>
      </w:r>
      <w:hyperlink w:anchor="_heading=h.kgcv8k">
        <w:r>
          <w:rPr>
            <w:rFonts w:ascii="Calibri" w:eastAsia="Calibri" w:hAnsi="Calibri" w:cs="Calibri"/>
          </w:rPr>
          <w:t>Appendix 5</w:t>
        </w:r>
      </w:hyperlink>
      <w:r>
        <w:rPr>
          <w:rFonts w:ascii="Calibri" w:eastAsia="Calibri" w:hAnsi="Calibri" w:cs="Calibri"/>
        </w:rPr>
        <w:t>)</w:t>
      </w:r>
    </w:p>
    <w:p w14:paraId="4785991D" w14:textId="77777777" w:rsidR="0065007D" w:rsidRDefault="0065007D">
      <w:pPr>
        <w:pBdr>
          <w:top w:val="nil"/>
          <w:left w:val="nil"/>
          <w:bottom w:val="nil"/>
          <w:right w:val="nil"/>
          <w:between w:val="nil"/>
        </w:pBdr>
        <w:ind w:left="720"/>
        <w:rPr>
          <w:rFonts w:ascii="Calibri" w:eastAsia="Calibri" w:hAnsi="Calibri" w:cs="Calibri"/>
          <w:color w:val="000000"/>
        </w:rPr>
      </w:pPr>
    </w:p>
    <w:p w14:paraId="6B4FC07A"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Where a pupil leaves their existing provision, we will ensure that the child protection file is transferred securely and separately from the main pupil file to the receiving school/educational establishment (where this is known) as soon as possible and within 5 school days.  This is a legal requirement set out under regulation 9 (3) of ‘The Education (Pupil Information – England) Regulations 2005.   A copy of the chronology must be retained for audit purposes.</w:t>
      </w:r>
    </w:p>
    <w:p w14:paraId="6D980B71" w14:textId="77777777" w:rsidR="0065007D" w:rsidRDefault="0065007D">
      <w:pPr>
        <w:pBdr>
          <w:top w:val="nil"/>
          <w:left w:val="nil"/>
          <w:bottom w:val="nil"/>
          <w:right w:val="nil"/>
          <w:between w:val="nil"/>
        </w:pBdr>
        <w:ind w:left="562"/>
        <w:rPr>
          <w:rFonts w:ascii="Calibri" w:eastAsia="Calibri" w:hAnsi="Calibri" w:cs="Calibri"/>
          <w:color w:val="000000"/>
        </w:rPr>
      </w:pPr>
    </w:p>
    <w:p w14:paraId="7CFBE94E"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Where there is an existing risk management plan/assessment in place for behaviours that are deemed potentially harmful to the pupil or others (</w:t>
      </w:r>
      <w:proofErr w:type="spellStart"/>
      <w:r>
        <w:rPr>
          <w:rFonts w:ascii="Calibri" w:eastAsia="Calibri" w:hAnsi="Calibri" w:cs="Calibri"/>
          <w:color w:val="000000"/>
        </w:rPr>
        <w:t>i.e</w:t>
      </w:r>
      <w:proofErr w:type="spellEnd"/>
      <w:r>
        <w:rPr>
          <w:rFonts w:ascii="Calibri" w:eastAsia="Calibri" w:hAnsi="Calibri" w:cs="Calibri"/>
          <w:color w:val="000000"/>
        </w:rPr>
        <w:t xml:space="preserve"> self-harming or harmful sexualised behaviour), this information must be shared with the destination provision prior to the pupil starting so that appropriate care and control measures can be put in place to mitigate the potential of any risk of further harm occurring. The DSL will also consider if it would be appropriate to share any information with the new school or college in advance of a child leaving, for example prior to a transfer programme.</w:t>
      </w:r>
    </w:p>
    <w:p w14:paraId="67324DE5" w14:textId="77777777" w:rsidR="0065007D" w:rsidRDefault="0065007D">
      <w:pPr>
        <w:pBdr>
          <w:top w:val="nil"/>
          <w:left w:val="nil"/>
          <w:bottom w:val="nil"/>
          <w:right w:val="nil"/>
          <w:between w:val="nil"/>
        </w:pBdr>
        <w:ind w:left="720"/>
        <w:rPr>
          <w:rFonts w:ascii="Calibri" w:eastAsia="Calibri" w:hAnsi="Calibri" w:cs="Calibri"/>
          <w:color w:val="000000"/>
        </w:rPr>
      </w:pPr>
    </w:p>
    <w:p w14:paraId="0FE32E13"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Where a child leaves a school before statutory school leaving age, the child protection file must be transferred to the new school or college. There is no need to keep written or electronic copies of the child protection records, therefore these will be deleted from electronic systems once the successful transfer has been confirmed. The exception to this rule will be in any of the following instances:</w:t>
      </w:r>
    </w:p>
    <w:p w14:paraId="196B4740" w14:textId="77777777" w:rsidR="0065007D" w:rsidRDefault="0065007D">
      <w:pPr>
        <w:rPr>
          <w:rFonts w:ascii="Calibri" w:eastAsia="Calibri" w:hAnsi="Calibri" w:cs="Calibri"/>
        </w:rPr>
      </w:pPr>
    </w:p>
    <w:p w14:paraId="43992C81" w14:textId="77777777" w:rsidR="0065007D" w:rsidRDefault="00000000">
      <w:pPr>
        <w:numPr>
          <w:ilvl w:val="0"/>
          <w:numId w:val="49"/>
        </w:numPr>
        <w:rPr>
          <w:rFonts w:ascii="Calibri" w:eastAsia="Calibri" w:hAnsi="Calibri" w:cs="Calibri"/>
          <w:i/>
        </w:rPr>
      </w:pPr>
      <w:r>
        <w:rPr>
          <w:rFonts w:ascii="Calibri" w:eastAsia="Calibri" w:hAnsi="Calibri" w:cs="Calibri"/>
        </w:rPr>
        <w:t xml:space="preserve">Where a vulnerable young person is moving to a Further Education establishment, consideration will be given to the pupil’s wishes and feelings about their child protection information being passed on, in order that the FE establishment can provide appropriate support. In cases where it is deemed appropriate, relevant child </w:t>
      </w:r>
      <w:r>
        <w:rPr>
          <w:rFonts w:ascii="Calibri" w:eastAsia="Calibri" w:hAnsi="Calibri" w:cs="Calibri"/>
        </w:rPr>
        <w:lastRenderedPageBreak/>
        <w:t xml:space="preserve">protection information must be shared via the FE Safeguarding Information Sharing Form only.  The original records will be retained and archived by the school. Due consideration must be given to the sharing of any additional information requested by the receiving establishment.  </w:t>
      </w:r>
    </w:p>
    <w:p w14:paraId="664D2AED" w14:textId="77777777" w:rsidR="0065007D" w:rsidRDefault="00000000">
      <w:pPr>
        <w:numPr>
          <w:ilvl w:val="0"/>
          <w:numId w:val="49"/>
        </w:numPr>
        <w:rPr>
          <w:rFonts w:ascii="Calibri" w:eastAsia="Calibri" w:hAnsi="Calibri" w:cs="Calibri"/>
        </w:rPr>
      </w:pPr>
      <w:r>
        <w:rPr>
          <w:rFonts w:ascii="Calibri" w:eastAsia="Calibri" w:hAnsi="Calibri" w:cs="Calibri"/>
        </w:rPr>
        <w:t>Where the destination school is not known the original records will be retained by the school</w:t>
      </w:r>
    </w:p>
    <w:p w14:paraId="3974ACAD" w14:textId="77777777" w:rsidR="0065007D" w:rsidRDefault="00000000">
      <w:pPr>
        <w:numPr>
          <w:ilvl w:val="0"/>
          <w:numId w:val="49"/>
        </w:numPr>
        <w:rPr>
          <w:rFonts w:ascii="Calibri" w:eastAsia="Calibri" w:hAnsi="Calibri" w:cs="Calibri"/>
        </w:rPr>
      </w:pPr>
      <w:r>
        <w:rPr>
          <w:rFonts w:ascii="Calibri" w:eastAsia="Calibri" w:hAnsi="Calibri" w:cs="Calibri"/>
        </w:rPr>
        <w:t xml:space="preserve">Where the child has not attended the nominated </w:t>
      </w:r>
      <w:proofErr w:type="gramStart"/>
      <w:r>
        <w:rPr>
          <w:rFonts w:ascii="Calibri" w:eastAsia="Calibri" w:hAnsi="Calibri" w:cs="Calibri"/>
        </w:rPr>
        <w:t>school</w:t>
      </w:r>
      <w:proofErr w:type="gramEnd"/>
      <w:r>
        <w:rPr>
          <w:rFonts w:ascii="Calibri" w:eastAsia="Calibri" w:hAnsi="Calibri" w:cs="Calibri"/>
        </w:rPr>
        <w:t xml:space="preserve"> the original records will be retained by the school</w:t>
      </w:r>
    </w:p>
    <w:p w14:paraId="4C1135E0" w14:textId="77777777" w:rsidR="0065007D" w:rsidRDefault="00000000">
      <w:pPr>
        <w:numPr>
          <w:ilvl w:val="0"/>
          <w:numId w:val="49"/>
        </w:numPr>
        <w:rPr>
          <w:rFonts w:ascii="Calibri" w:eastAsia="Calibri" w:hAnsi="Calibri" w:cs="Calibri"/>
        </w:rPr>
      </w:pPr>
      <w:r>
        <w:rPr>
          <w:rFonts w:ascii="Calibri" w:eastAsia="Calibri" w:hAnsi="Calibri" w:cs="Calibri"/>
        </w:rPr>
        <w:t xml:space="preserve">There is any on-going legal action the original file will be retained by the school and a copy </w:t>
      </w:r>
      <w:proofErr w:type="gramStart"/>
      <w:r>
        <w:rPr>
          <w:rFonts w:ascii="Calibri" w:eastAsia="Calibri" w:hAnsi="Calibri" w:cs="Calibri"/>
        </w:rPr>
        <w:t>sent</w:t>
      </w:r>
      <w:proofErr w:type="gramEnd"/>
    </w:p>
    <w:p w14:paraId="4B4CA1B9" w14:textId="77777777" w:rsidR="0065007D" w:rsidRDefault="00000000">
      <w:pPr>
        <w:numPr>
          <w:ilvl w:val="0"/>
          <w:numId w:val="49"/>
        </w:numPr>
        <w:rPr>
          <w:rFonts w:ascii="Calibri" w:eastAsia="Calibri" w:hAnsi="Calibri" w:cs="Calibri"/>
        </w:rPr>
      </w:pPr>
      <w:r>
        <w:rPr>
          <w:rFonts w:ascii="Calibri" w:eastAsia="Calibri" w:hAnsi="Calibri" w:cs="Calibri"/>
        </w:rPr>
        <w:t>Where a child moves to a different school outside of the Leeds authority a copy of the child protection record will be retained for reference.</w:t>
      </w:r>
    </w:p>
    <w:p w14:paraId="55E51DC2" w14:textId="77777777" w:rsidR="0065007D" w:rsidRDefault="0065007D">
      <w:pPr>
        <w:rPr>
          <w:rFonts w:ascii="Calibri" w:eastAsia="Calibri" w:hAnsi="Calibri" w:cs="Calibri"/>
        </w:rPr>
      </w:pPr>
    </w:p>
    <w:p w14:paraId="51B3765D"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Pupil records will be transferred in a secure manner, for example, through secure electronic file transfer or by hand. When hand-delivering pupil records, a list of the names of those pupils whose records are being transferred and the name of the school/college they are being transferred to must be made and a signature obtained from the receiving school/college as proof of receipt. When sending records through secure electronic file transfer, a delivery and read receipt of the must be retained for audit purposes.</w:t>
      </w:r>
    </w:p>
    <w:p w14:paraId="6CD0B449" w14:textId="77777777" w:rsidR="0065007D" w:rsidRDefault="0065007D">
      <w:pPr>
        <w:pBdr>
          <w:top w:val="nil"/>
          <w:left w:val="nil"/>
          <w:bottom w:val="nil"/>
          <w:right w:val="nil"/>
          <w:between w:val="nil"/>
        </w:pBdr>
        <w:ind w:left="562"/>
        <w:rPr>
          <w:rFonts w:ascii="Calibri" w:eastAsia="Calibri" w:hAnsi="Calibri" w:cs="Calibri"/>
          <w:color w:val="000000"/>
        </w:rPr>
      </w:pPr>
    </w:p>
    <w:p w14:paraId="1DA140F1"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a pupil moves from our school, child protection records will be forwarded onto the named DSL at the new school, with due regard to their confidential nature. Good practice suggests that this will always be done with a </w:t>
      </w:r>
      <w:proofErr w:type="gramStart"/>
      <w:r>
        <w:rPr>
          <w:rFonts w:ascii="Calibri" w:eastAsia="Calibri" w:hAnsi="Calibri" w:cs="Calibri"/>
          <w:color w:val="000000"/>
        </w:rPr>
        <w:t>face to face</w:t>
      </w:r>
      <w:proofErr w:type="gramEnd"/>
      <w:r>
        <w:rPr>
          <w:rFonts w:ascii="Calibri" w:eastAsia="Calibri" w:hAnsi="Calibri" w:cs="Calibri"/>
          <w:color w:val="000000"/>
        </w:rPr>
        <w:t xml:space="preserve"> handover between designated staff or</w:t>
      </w:r>
      <w:r>
        <w:rPr>
          <w:rFonts w:ascii="Calibri" w:eastAsia="Calibri" w:hAnsi="Calibri" w:cs="Calibri"/>
          <w:color w:val="FF0000"/>
        </w:rPr>
        <w:t xml:space="preserve"> </w:t>
      </w:r>
      <w:r>
        <w:rPr>
          <w:rFonts w:ascii="Calibri" w:eastAsia="Calibri" w:hAnsi="Calibri" w:cs="Calibri"/>
          <w:color w:val="000000"/>
        </w:rPr>
        <w:t>a verbal conversation is had over the telephone if a face to face handover is not possible. A</w:t>
      </w:r>
      <w:r>
        <w:rPr>
          <w:rFonts w:ascii="Calibri" w:eastAsia="Calibri" w:hAnsi="Calibri" w:cs="Calibri"/>
          <w:color w:val="FF0000"/>
        </w:rPr>
        <w:t xml:space="preserve"> </w:t>
      </w:r>
      <w:r>
        <w:rPr>
          <w:rFonts w:ascii="Calibri" w:eastAsia="Calibri" w:hAnsi="Calibri" w:cs="Calibri"/>
          <w:color w:val="000000"/>
        </w:rPr>
        <w:t>signed receipt of file transfer or electronic delivery and read receipt</w:t>
      </w:r>
      <w:r>
        <w:rPr>
          <w:rFonts w:ascii="Calibri" w:eastAsia="Calibri" w:hAnsi="Calibri" w:cs="Calibri"/>
          <w:color w:val="FF0000"/>
        </w:rPr>
        <w:t xml:space="preserve"> </w:t>
      </w:r>
      <w:r>
        <w:rPr>
          <w:rFonts w:ascii="Calibri" w:eastAsia="Calibri" w:hAnsi="Calibri" w:cs="Calibri"/>
          <w:color w:val="000000"/>
        </w:rPr>
        <w:t>must</w:t>
      </w:r>
      <w:r>
        <w:rPr>
          <w:rFonts w:ascii="Calibri" w:eastAsia="Calibri" w:hAnsi="Calibri" w:cs="Calibri"/>
          <w:color w:val="FF0000"/>
        </w:rPr>
        <w:t xml:space="preserve"> </w:t>
      </w:r>
      <w:r>
        <w:rPr>
          <w:rFonts w:ascii="Calibri" w:eastAsia="Calibri" w:hAnsi="Calibri" w:cs="Calibri"/>
          <w:color w:val="000000"/>
        </w:rPr>
        <w:t xml:space="preserve">be obtained for audit purposes by the delivering school. </w:t>
      </w:r>
    </w:p>
    <w:p w14:paraId="4E453118" w14:textId="77777777" w:rsidR="0065007D" w:rsidRDefault="0065007D">
      <w:pPr>
        <w:pBdr>
          <w:top w:val="nil"/>
          <w:left w:val="nil"/>
          <w:bottom w:val="nil"/>
          <w:right w:val="nil"/>
          <w:between w:val="nil"/>
        </w:pBdr>
        <w:ind w:left="720"/>
        <w:rPr>
          <w:rFonts w:ascii="Calibri" w:eastAsia="Calibri" w:hAnsi="Calibri" w:cs="Calibri"/>
          <w:color w:val="000000"/>
        </w:rPr>
      </w:pPr>
    </w:p>
    <w:p w14:paraId="4F7953DD"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sending by post, children records will be sent “Special Delivery”. A note</w:t>
      </w:r>
      <w:r>
        <w:rPr>
          <w:rFonts w:ascii="Calibri" w:eastAsia="Calibri" w:hAnsi="Calibri" w:cs="Calibri"/>
          <w:b/>
          <w:color w:val="000000"/>
        </w:rPr>
        <w:t xml:space="preserve"> </w:t>
      </w:r>
      <w:r>
        <w:rPr>
          <w:rFonts w:ascii="Calibri" w:eastAsia="Calibri" w:hAnsi="Calibri" w:cs="Calibri"/>
          <w:color w:val="000000"/>
        </w:rPr>
        <w:t xml:space="preserve">of the special delivery number will also be made to enable the records to be tracked and traced via Royal Mail. </w:t>
      </w:r>
    </w:p>
    <w:p w14:paraId="7C931F92" w14:textId="77777777" w:rsidR="0065007D" w:rsidRDefault="0065007D">
      <w:pPr>
        <w:pBdr>
          <w:top w:val="nil"/>
          <w:left w:val="nil"/>
          <w:bottom w:val="nil"/>
          <w:right w:val="nil"/>
          <w:between w:val="nil"/>
        </w:pBdr>
        <w:ind w:left="720"/>
        <w:rPr>
          <w:rFonts w:ascii="Calibri" w:eastAsia="Calibri" w:hAnsi="Calibri" w:cs="Calibri"/>
          <w:color w:val="000000"/>
        </w:rPr>
      </w:pPr>
    </w:p>
    <w:p w14:paraId="332F1F86"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audit purposes a note of all pupil records transferred or received will be kept in either paper or electronic format.  This will include the child’s name, date of birth, where and to whom the records have been sent, and the date sent and/or received. A copy of the child protection chronology will also be retained for audit purposes and kept securely. </w:t>
      </w:r>
    </w:p>
    <w:p w14:paraId="31D91858" w14:textId="77777777" w:rsidR="0065007D" w:rsidRDefault="0065007D">
      <w:pPr>
        <w:pBdr>
          <w:top w:val="nil"/>
          <w:left w:val="nil"/>
          <w:bottom w:val="nil"/>
          <w:right w:val="nil"/>
          <w:between w:val="nil"/>
        </w:pBdr>
        <w:ind w:left="720"/>
        <w:rPr>
          <w:rFonts w:ascii="Calibri" w:eastAsia="Calibri" w:hAnsi="Calibri" w:cs="Calibri"/>
          <w:color w:val="000000"/>
        </w:rPr>
      </w:pPr>
    </w:p>
    <w:p w14:paraId="7087B870"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14:paraId="21BBA40A" w14:textId="77777777" w:rsidR="0065007D" w:rsidRDefault="0065007D">
      <w:pPr>
        <w:pBdr>
          <w:top w:val="nil"/>
          <w:left w:val="nil"/>
          <w:bottom w:val="nil"/>
          <w:right w:val="nil"/>
          <w:between w:val="nil"/>
        </w:pBdr>
        <w:ind w:left="720"/>
        <w:rPr>
          <w:rFonts w:ascii="Calibri" w:eastAsia="Calibri" w:hAnsi="Calibri" w:cs="Calibri"/>
          <w:color w:val="000000"/>
        </w:rPr>
      </w:pPr>
    </w:p>
    <w:p w14:paraId="3690D725"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bookmarkStart w:id="32" w:name="_heading=h.3o7alnk" w:colFirst="0" w:colLast="0"/>
      <w:bookmarkEnd w:id="32"/>
      <w:r>
        <w:rPr>
          <w:rFonts w:ascii="Calibri" w:eastAsia="Calibri" w:hAnsi="Calibri" w:cs="Calibri"/>
          <w:color w:val="000000"/>
        </w:rPr>
        <w:t xml:space="preserve">If a parent chooses to </w:t>
      </w:r>
      <w:proofErr w:type="gramStart"/>
      <w:r>
        <w:rPr>
          <w:rFonts w:ascii="Calibri" w:eastAsia="Calibri" w:hAnsi="Calibri" w:cs="Calibri"/>
          <w:color w:val="000000"/>
        </w:rPr>
        <w:t>electively home educate (EHE) their child</w:t>
      </w:r>
      <w:proofErr w:type="gramEnd"/>
      <w:r>
        <w:rPr>
          <w:rFonts w:ascii="Calibri" w:eastAsia="Calibri" w:hAnsi="Calibri" w:cs="Calibri"/>
          <w:color w:val="000000"/>
        </w:rPr>
        <w:t xml:space="preserve">, please contact the EHE team on </w:t>
      </w:r>
      <w:hyperlink r:id="rId66">
        <w:r>
          <w:rPr>
            <w:rFonts w:ascii="Calibri" w:eastAsia="Calibri" w:hAnsi="Calibri" w:cs="Calibri"/>
            <w:color w:val="0000FF"/>
            <w:u w:val="single"/>
          </w:rPr>
          <w:t>ehe@leeds.gov.uk</w:t>
        </w:r>
      </w:hyperlink>
      <w:r>
        <w:rPr>
          <w:rFonts w:ascii="Calibri" w:eastAsia="Calibri" w:hAnsi="Calibri" w:cs="Calibri"/>
          <w:color w:val="000000"/>
        </w:rPr>
        <w:t xml:space="preserve"> or 0113 3785028 for information on where the child protection record must be sent.   </w:t>
      </w:r>
    </w:p>
    <w:p w14:paraId="6D9A732A" w14:textId="77777777" w:rsidR="0065007D" w:rsidRDefault="0065007D">
      <w:pPr>
        <w:pBdr>
          <w:top w:val="nil"/>
          <w:left w:val="nil"/>
          <w:bottom w:val="nil"/>
          <w:right w:val="nil"/>
          <w:between w:val="nil"/>
        </w:pBdr>
        <w:ind w:left="720"/>
        <w:rPr>
          <w:rFonts w:ascii="Calibri" w:eastAsia="Calibri" w:hAnsi="Calibri" w:cs="Calibri"/>
          <w:color w:val="000000"/>
        </w:rPr>
      </w:pPr>
    </w:p>
    <w:p w14:paraId="59411275"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When a DSL member of staff resigns their post or no longer has child protection responsibility, there will be a full face to face handover/exchange of information with the new post holder.</w:t>
      </w:r>
    </w:p>
    <w:p w14:paraId="306E0A9D" w14:textId="77777777" w:rsidR="0065007D" w:rsidRDefault="0065007D">
      <w:pPr>
        <w:pBdr>
          <w:top w:val="nil"/>
          <w:left w:val="nil"/>
          <w:bottom w:val="nil"/>
          <w:right w:val="nil"/>
          <w:between w:val="nil"/>
        </w:pBdr>
        <w:ind w:left="720"/>
        <w:rPr>
          <w:rFonts w:ascii="Calibri" w:eastAsia="Calibri" w:hAnsi="Calibri" w:cs="Calibri"/>
          <w:color w:val="000000"/>
        </w:rPr>
      </w:pPr>
    </w:p>
    <w:p w14:paraId="089A0966"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exceptional circumstances when a </w:t>
      </w:r>
      <w:proofErr w:type="gramStart"/>
      <w:r>
        <w:rPr>
          <w:rFonts w:ascii="Calibri" w:eastAsia="Calibri" w:hAnsi="Calibri" w:cs="Calibri"/>
          <w:color w:val="000000"/>
        </w:rPr>
        <w:t>face to face</w:t>
      </w:r>
      <w:proofErr w:type="gramEnd"/>
      <w:r>
        <w:rPr>
          <w:rFonts w:ascii="Calibri" w:eastAsia="Calibri" w:hAnsi="Calibri" w:cs="Calibri"/>
          <w:color w:val="000000"/>
        </w:rPr>
        <w:t xml:space="preserve"> handover is unfeasible, it is the responsibility of the CEO to ensure that the new post holder is fully conversant with all procedures and case files.</w:t>
      </w:r>
    </w:p>
    <w:p w14:paraId="186731CC" w14:textId="77777777" w:rsidR="0065007D" w:rsidRDefault="0065007D">
      <w:pPr>
        <w:pBdr>
          <w:top w:val="nil"/>
          <w:left w:val="nil"/>
          <w:bottom w:val="nil"/>
          <w:right w:val="nil"/>
          <w:between w:val="nil"/>
        </w:pBdr>
        <w:ind w:left="720"/>
        <w:rPr>
          <w:rFonts w:ascii="Calibri" w:eastAsia="Calibri" w:hAnsi="Calibri" w:cs="Calibri"/>
          <w:color w:val="000000"/>
        </w:rPr>
      </w:pPr>
    </w:p>
    <w:p w14:paraId="49EE2B3C"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DSLs receiving current (live) files or closed files must keep all contents enclosed and not remove any material.</w:t>
      </w:r>
    </w:p>
    <w:p w14:paraId="50FD8B9D" w14:textId="77777777" w:rsidR="0065007D" w:rsidRDefault="0065007D">
      <w:pPr>
        <w:pBdr>
          <w:top w:val="nil"/>
          <w:left w:val="nil"/>
          <w:bottom w:val="nil"/>
          <w:right w:val="nil"/>
          <w:between w:val="nil"/>
        </w:pBdr>
        <w:ind w:left="720"/>
        <w:rPr>
          <w:rFonts w:ascii="Calibri" w:eastAsia="Calibri" w:hAnsi="Calibri" w:cs="Calibri"/>
          <w:color w:val="000000"/>
        </w:rPr>
      </w:pPr>
    </w:p>
    <w:p w14:paraId="29E1F8AD"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receipts confirming file transfer must be kept in accordance with the recommended retention periods.  For further information refer to the archiving section.</w:t>
      </w:r>
    </w:p>
    <w:p w14:paraId="5D0DDB3D" w14:textId="77777777" w:rsidR="0065007D" w:rsidRDefault="0065007D">
      <w:pPr>
        <w:pBdr>
          <w:top w:val="nil"/>
          <w:left w:val="nil"/>
          <w:bottom w:val="nil"/>
          <w:right w:val="nil"/>
          <w:between w:val="nil"/>
        </w:pBdr>
        <w:ind w:left="720"/>
        <w:rPr>
          <w:rFonts w:ascii="Calibri" w:eastAsia="Calibri" w:hAnsi="Calibri" w:cs="Calibri"/>
          <w:color w:val="000000"/>
        </w:rPr>
      </w:pPr>
    </w:p>
    <w:p w14:paraId="77A09D8E" w14:textId="77777777" w:rsidR="0065007D" w:rsidRDefault="0065007D">
      <w:pPr>
        <w:pBdr>
          <w:top w:val="nil"/>
          <w:left w:val="nil"/>
          <w:bottom w:val="nil"/>
          <w:right w:val="nil"/>
          <w:between w:val="nil"/>
        </w:pBdr>
        <w:ind w:left="420"/>
        <w:rPr>
          <w:rFonts w:ascii="Calibri" w:eastAsia="Calibri" w:hAnsi="Calibri" w:cs="Calibri"/>
          <w:color w:val="000000"/>
        </w:rPr>
      </w:pPr>
    </w:p>
    <w:p w14:paraId="67C94E17" w14:textId="77777777" w:rsidR="0065007D" w:rsidRDefault="0065007D">
      <w:pPr>
        <w:rPr>
          <w:rFonts w:ascii="Calibri" w:eastAsia="Calibri" w:hAnsi="Calibri" w:cs="Calibri"/>
        </w:rPr>
      </w:pPr>
    </w:p>
    <w:p w14:paraId="30C5ABC9" w14:textId="77777777" w:rsidR="0065007D" w:rsidRDefault="00000000">
      <w:pPr>
        <w:pStyle w:val="Heading1"/>
        <w:numPr>
          <w:ilvl w:val="0"/>
          <w:numId w:val="42"/>
        </w:numPr>
        <w:rPr>
          <w:rFonts w:ascii="Calibri" w:eastAsia="Calibri" w:hAnsi="Calibri" w:cs="Calibri"/>
          <w:color w:val="000000"/>
          <w:sz w:val="24"/>
          <w:szCs w:val="24"/>
        </w:rPr>
      </w:pPr>
      <w:bookmarkStart w:id="33" w:name="_heading=h.23ckvvd" w:colFirst="0" w:colLast="0"/>
      <w:bookmarkEnd w:id="33"/>
      <w:r>
        <w:rPr>
          <w:rFonts w:ascii="Calibri" w:eastAsia="Calibri" w:hAnsi="Calibri" w:cs="Calibri"/>
          <w:sz w:val="24"/>
          <w:szCs w:val="24"/>
        </w:rPr>
        <w:t>Children’s</w:t>
      </w:r>
      <w:r>
        <w:rPr>
          <w:rFonts w:ascii="Calibri" w:eastAsia="Calibri" w:hAnsi="Calibri" w:cs="Calibri"/>
          <w:color w:val="000000"/>
          <w:sz w:val="24"/>
          <w:szCs w:val="24"/>
        </w:rPr>
        <w:t xml:space="preserve"> and parents’ access to child protection files </w:t>
      </w:r>
    </w:p>
    <w:p w14:paraId="2A5C1949" w14:textId="77777777" w:rsidR="0065007D" w:rsidRDefault="0065007D">
      <w:pPr>
        <w:rPr>
          <w:rFonts w:ascii="Calibri" w:eastAsia="Calibri" w:hAnsi="Calibri" w:cs="Calibri"/>
        </w:rPr>
      </w:pPr>
    </w:p>
    <w:p w14:paraId="2A42C223"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Under Data Protection legislation (General Data Protection Regulation &amp; Data Protection Act 2018) a pupil or their nominated representative have a number of legal </w:t>
      </w:r>
      <w:proofErr w:type="gramStart"/>
      <w:r>
        <w:rPr>
          <w:rFonts w:ascii="Calibri" w:eastAsia="Calibri" w:hAnsi="Calibri" w:cs="Calibri"/>
          <w:color w:val="000000"/>
        </w:rPr>
        <w:t>right</w:t>
      </w:r>
      <w:proofErr w:type="gramEnd"/>
      <w:r>
        <w:rPr>
          <w:rFonts w:ascii="Calibri" w:eastAsia="Calibri" w:hAnsi="Calibri" w:cs="Calibri"/>
          <w:color w:val="000000"/>
        </w:rPr>
        <w:t xml:space="preserve"> in respect of information relating to them. These rights include the right to access and the right to rectification of inaccurate data. </w:t>
      </w:r>
      <w:proofErr w:type="gramStart"/>
      <w:r>
        <w:rPr>
          <w:rFonts w:ascii="Calibri" w:eastAsia="Calibri" w:hAnsi="Calibri" w:cs="Calibri"/>
          <w:color w:val="000000"/>
        </w:rPr>
        <w:t>Therefore</w:t>
      </w:r>
      <w:proofErr w:type="gramEnd"/>
      <w:r>
        <w:rPr>
          <w:rFonts w:ascii="Calibri" w:eastAsia="Calibri" w:hAnsi="Calibri" w:cs="Calibri"/>
          <w:color w:val="000000"/>
        </w:rPr>
        <w:t xml:space="preserve"> all information will be accurately recorded, objective in nature and expressed in a professional manner. </w:t>
      </w:r>
    </w:p>
    <w:p w14:paraId="5E1E9087" w14:textId="77777777" w:rsidR="0065007D" w:rsidRDefault="0065007D">
      <w:pPr>
        <w:rPr>
          <w:rFonts w:ascii="Calibri" w:eastAsia="Calibri" w:hAnsi="Calibri" w:cs="Calibri"/>
        </w:rPr>
      </w:pPr>
    </w:p>
    <w:p w14:paraId="559B86C0"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child who has a child protection file has a right to request access to it.  However, neither the child nor the parent has an automatic right to see all the information held in child protection records. Information can be withheld if disclosure:</w:t>
      </w:r>
    </w:p>
    <w:p w14:paraId="4A8D4951" w14:textId="77777777" w:rsidR="0065007D" w:rsidRDefault="0065007D">
      <w:pPr>
        <w:rPr>
          <w:rFonts w:ascii="Calibri" w:eastAsia="Calibri" w:hAnsi="Calibri" w:cs="Calibri"/>
        </w:rPr>
      </w:pPr>
    </w:p>
    <w:p w14:paraId="294292E7" w14:textId="77777777" w:rsidR="0065007D" w:rsidRDefault="00000000">
      <w:pPr>
        <w:numPr>
          <w:ilvl w:val="0"/>
          <w:numId w:val="51"/>
        </w:numPr>
        <w:rPr>
          <w:rFonts w:ascii="Calibri" w:eastAsia="Calibri" w:hAnsi="Calibri" w:cs="Calibri"/>
        </w:rPr>
      </w:pPr>
      <w:r>
        <w:rPr>
          <w:rFonts w:ascii="Calibri" w:eastAsia="Calibri" w:hAnsi="Calibri" w:cs="Calibri"/>
        </w:rPr>
        <w:t>could cause serious harm or is likely to cause serious harm to the physical or mental health or condition of the child or another person; or</w:t>
      </w:r>
    </w:p>
    <w:p w14:paraId="7A0A5FA9" w14:textId="77777777" w:rsidR="0065007D" w:rsidRDefault="00000000">
      <w:pPr>
        <w:numPr>
          <w:ilvl w:val="0"/>
          <w:numId w:val="51"/>
        </w:numPr>
        <w:rPr>
          <w:rFonts w:ascii="Calibri" w:eastAsia="Calibri" w:hAnsi="Calibri" w:cs="Calibri"/>
        </w:rPr>
      </w:pPr>
      <w:r>
        <w:rPr>
          <w:rFonts w:ascii="Calibri" w:eastAsia="Calibri" w:hAnsi="Calibri" w:cs="Calibri"/>
        </w:rPr>
        <w:t>could reveal that the child or another person has been a subject of or may be at risk of child abuse, and the disclosure is not in the best interests of the child; or</w:t>
      </w:r>
    </w:p>
    <w:p w14:paraId="7B04DBFD" w14:textId="77777777" w:rsidR="0065007D" w:rsidRDefault="00000000">
      <w:pPr>
        <w:numPr>
          <w:ilvl w:val="0"/>
          <w:numId w:val="51"/>
        </w:numPr>
        <w:rPr>
          <w:rFonts w:ascii="Calibri" w:eastAsia="Calibri" w:hAnsi="Calibri" w:cs="Calibri"/>
        </w:rPr>
      </w:pPr>
      <w:r>
        <w:rPr>
          <w:rFonts w:ascii="Calibri" w:eastAsia="Calibri" w:hAnsi="Calibri" w:cs="Calibri"/>
        </w:rPr>
        <w:t>is likely to prejudice an on-going criminal investigation; or</w:t>
      </w:r>
    </w:p>
    <w:p w14:paraId="04787405" w14:textId="77777777" w:rsidR="0065007D" w:rsidRDefault="00000000">
      <w:pPr>
        <w:numPr>
          <w:ilvl w:val="0"/>
          <w:numId w:val="51"/>
        </w:numPr>
        <w:rPr>
          <w:rFonts w:ascii="Calibri" w:eastAsia="Calibri" w:hAnsi="Calibri" w:cs="Calibri"/>
        </w:rPr>
      </w:pPr>
      <w:r>
        <w:rPr>
          <w:rFonts w:ascii="Calibri" w:eastAsia="Calibri" w:hAnsi="Calibri" w:cs="Calibri"/>
        </w:rPr>
        <w:t xml:space="preserve">information about the child also relates to another person who could be identified from </w:t>
      </w:r>
      <w:proofErr w:type="gramStart"/>
      <w:r>
        <w:rPr>
          <w:rFonts w:ascii="Calibri" w:eastAsia="Calibri" w:hAnsi="Calibri" w:cs="Calibri"/>
        </w:rPr>
        <w:t>it</w:t>
      </w:r>
      <w:proofErr w:type="gramEnd"/>
      <w:r>
        <w:rPr>
          <w:rFonts w:ascii="Calibri" w:eastAsia="Calibri" w:hAnsi="Calibri" w:cs="Calibri"/>
        </w:rPr>
        <w:t xml:space="preserve"> or the information has been given by another person who could be identified as the source, unless the person has consented to the disclosure or the person providing the information is an employee of the establishment or the Local Authority.  </w:t>
      </w:r>
    </w:p>
    <w:p w14:paraId="1C07A814" w14:textId="77777777" w:rsidR="0065007D" w:rsidRDefault="0065007D">
      <w:pPr>
        <w:rPr>
          <w:rFonts w:ascii="Calibri" w:eastAsia="Calibri" w:hAnsi="Calibri" w:cs="Calibri"/>
        </w:rPr>
      </w:pPr>
    </w:p>
    <w:p w14:paraId="6CC7CCF2"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It is best practice to make reports available to the child or their parents unless the exceptions described above apply.  If an application is made to see the whole record, advice can be sought from the Leeds Adults, </w:t>
      </w:r>
      <w:proofErr w:type="gramStart"/>
      <w:r>
        <w:rPr>
          <w:rFonts w:ascii="Calibri" w:eastAsia="Calibri" w:hAnsi="Calibri" w:cs="Calibri"/>
          <w:color w:val="000000"/>
        </w:rPr>
        <w:t>Health</w:t>
      </w:r>
      <w:proofErr w:type="gramEnd"/>
      <w:r>
        <w:rPr>
          <w:rFonts w:ascii="Calibri" w:eastAsia="Calibri" w:hAnsi="Calibri" w:cs="Calibri"/>
          <w:color w:val="000000"/>
        </w:rPr>
        <w:t xml:space="preserve"> and Children’s Information Governance Hub. </w:t>
      </w:r>
    </w:p>
    <w:p w14:paraId="480E5D45" w14:textId="77777777" w:rsidR="0065007D" w:rsidRDefault="00000000">
      <w:pPr>
        <w:ind w:left="709"/>
        <w:rPr>
          <w:rFonts w:ascii="Calibri" w:eastAsia="Calibri" w:hAnsi="Calibri" w:cs="Calibri"/>
        </w:rPr>
      </w:pPr>
      <w:r>
        <w:rPr>
          <w:rFonts w:ascii="Calibri" w:eastAsia="Calibri" w:hAnsi="Calibri" w:cs="Calibri"/>
        </w:rPr>
        <w:t xml:space="preserve">Contact email: </w:t>
      </w:r>
      <w:hyperlink r:id="rId67">
        <w:r>
          <w:rPr>
            <w:rFonts w:ascii="Calibri" w:eastAsia="Calibri" w:hAnsi="Calibri" w:cs="Calibri"/>
            <w:color w:val="0000FF"/>
            <w:u w:val="single"/>
          </w:rPr>
          <w:t>IMG.AC@leeds.gov.uk</w:t>
        </w:r>
      </w:hyperlink>
      <w:r>
        <w:rPr>
          <w:rFonts w:ascii="Calibri" w:eastAsia="Calibri" w:hAnsi="Calibri" w:cs="Calibri"/>
        </w:rPr>
        <w:t xml:space="preserve"> </w:t>
      </w:r>
    </w:p>
    <w:p w14:paraId="6A1CF58F" w14:textId="77777777" w:rsidR="0065007D" w:rsidRDefault="00000000">
      <w:pPr>
        <w:ind w:left="709"/>
        <w:rPr>
          <w:rFonts w:ascii="Calibri" w:eastAsia="Calibri" w:hAnsi="Calibri" w:cs="Calibri"/>
        </w:rPr>
      </w:pPr>
      <w:r>
        <w:rPr>
          <w:rFonts w:ascii="Calibri" w:eastAsia="Calibri" w:hAnsi="Calibri" w:cs="Calibri"/>
        </w:rPr>
        <w:t>Telephone: 0113 3784251.</w:t>
      </w:r>
    </w:p>
    <w:p w14:paraId="74055273" w14:textId="77777777" w:rsidR="0065007D" w:rsidRDefault="0065007D">
      <w:pPr>
        <w:rPr>
          <w:rFonts w:ascii="Calibri" w:eastAsia="Calibri" w:hAnsi="Calibri" w:cs="Calibri"/>
        </w:rPr>
      </w:pPr>
    </w:p>
    <w:p w14:paraId="0B390E60"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establishment’s report to the child protection conference will (wherever possible) be shared with the child, if old enough, and parent at least two days before the conference.</w:t>
      </w:r>
    </w:p>
    <w:p w14:paraId="26E93173" w14:textId="77777777" w:rsidR="0065007D" w:rsidRDefault="0065007D">
      <w:pPr>
        <w:ind w:left="709"/>
        <w:rPr>
          <w:rFonts w:ascii="Calibri" w:eastAsia="Calibri" w:hAnsi="Calibri" w:cs="Calibri"/>
        </w:rPr>
      </w:pPr>
    </w:p>
    <w:p w14:paraId="5B1AC192" w14:textId="77777777" w:rsidR="0065007D" w:rsidRDefault="00000000">
      <w:pPr>
        <w:pStyle w:val="Heading1"/>
        <w:numPr>
          <w:ilvl w:val="0"/>
          <w:numId w:val="42"/>
        </w:numPr>
        <w:rPr>
          <w:rFonts w:ascii="Calibri" w:eastAsia="Calibri" w:hAnsi="Calibri" w:cs="Calibri"/>
          <w:sz w:val="24"/>
          <w:szCs w:val="24"/>
        </w:rPr>
      </w:pPr>
      <w:bookmarkStart w:id="34" w:name="_heading=h.ihv636" w:colFirst="0" w:colLast="0"/>
      <w:bookmarkEnd w:id="34"/>
      <w:r>
        <w:rPr>
          <w:rFonts w:ascii="Calibri" w:eastAsia="Calibri" w:hAnsi="Calibri" w:cs="Calibri"/>
          <w:sz w:val="24"/>
          <w:szCs w:val="24"/>
        </w:rPr>
        <w:t>Archiving</w:t>
      </w:r>
    </w:p>
    <w:p w14:paraId="2C80F21B" w14:textId="77777777" w:rsidR="0065007D" w:rsidRDefault="0065007D">
      <w:pPr>
        <w:rPr>
          <w:rFonts w:ascii="Calibri" w:eastAsia="Calibri" w:hAnsi="Calibri" w:cs="Calibri"/>
        </w:rPr>
      </w:pPr>
    </w:p>
    <w:p w14:paraId="69D4B725"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bookmarkStart w:id="35" w:name="_heading=h.32hioqz" w:colFirst="0" w:colLast="0"/>
      <w:bookmarkEnd w:id="35"/>
      <w:r>
        <w:rPr>
          <w:rFonts w:ascii="Calibri" w:eastAsia="Calibri" w:hAnsi="Calibri" w:cs="Calibri"/>
          <w:color w:val="000000"/>
        </w:rPr>
        <w:t xml:space="preserve">The school that the pupil attended until statutory school leaving age (or the school where the pupil completed sixth form studies) is responsible for retaining any child protection records they may hold.  The recommended retention periods </w:t>
      </w:r>
      <w:proofErr w:type="gramStart"/>
      <w:r>
        <w:rPr>
          <w:rFonts w:ascii="Calibri" w:eastAsia="Calibri" w:hAnsi="Calibri" w:cs="Calibri"/>
          <w:color w:val="000000"/>
        </w:rPr>
        <w:t>is</w:t>
      </w:r>
      <w:proofErr w:type="gramEnd"/>
      <w:r>
        <w:rPr>
          <w:rFonts w:ascii="Calibri" w:eastAsia="Calibri" w:hAnsi="Calibri" w:cs="Calibri"/>
          <w:color w:val="000000"/>
        </w:rPr>
        <w:t xml:space="preserve"> 35 years from closure when there has been a referral to CSWS.  If no referral has been made to CSWS, the child protection record will be retained until the child’s 25th birthday, after which point the file will be destroyed confidentially/deleted</w:t>
      </w:r>
      <w:r>
        <w:rPr>
          <w:rFonts w:ascii="Calibri" w:eastAsia="Calibri" w:hAnsi="Calibri" w:cs="Calibri"/>
          <w:color w:val="FF0000"/>
        </w:rPr>
        <w:t xml:space="preserve"> </w:t>
      </w:r>
      <w:r>
        <w:rPr>
          <w:rFonts w:ascii="Calibri" w:eastAsia="Calibri" w:hAnsi="Calibri" w:cs="Calibri"/>
          <w:color w:val="000000"/>
        </w:rPr>
        <w:t>from our electronic system.  The decision of how and where to store child protection files will be made by the school via the governing board. Due to sensitivity of the information, the records will continue to be held in a secure area with limited access e.g. designated officer or CEO. The DSL is responsible for ensuring that all CP files are archived in accordance with the timescales referenced above.</w:t>
      </w:r>
      <w:r>
        <w:rPr>
          <w:rFonts w:ascii="Calibri" w:eastAsia="Calibri" w:hAnsi="Calibri" w:cs="Calibri"/>
          <w:color w:val="FF0000"/>
        </w:rPr>
        <w:t xml:space="preserve"> </w:t>
      </w:r>
      <w:r>
        <w:rPr>
          <w:rFonts w:ascii="Calibri" w:eastAsia="Calibri" w:hAnsi="Calibri" w:cs="Calibri"/>
          <w:color w:val="000000"/>
        </w:rPr>
        <w:t xml:space="preserve">The DSL is responsible for ensuring that the appropriate timeframes for archiving </w:t>
      </w:r>
      <w:r>
        <w:rPr>
          <w:rFonts w:ascii="Calibri" w:eastAsia="Calibri" w:hAnsi="Calibri" w:cs="Calibri"/>
          <w:color w:val="000000"/>
        </w:rPr>
        <w:lastRenderedPageBreak/>
        <w:t>and destroying child protection records referenced above are set on electronic systems accordingly for each pupil.</w:t>
      </w:r>
    </w:p>
    <w:p w14:paraId="2082EF45" w14:textId="77777777" w:rsidR="0065007D" w:rsidRDefault="0065007D">
      <w:pPr>
        <w:pBdr>
          <w:top w:val="nil"/>
          <w:left w:val="nil"/>
          <w:bottom w:val="nil"/>
          <w:right w:val="nil"/>
          <w:between w:val="nil"/>
        </w:pBdr>
        <w:ind w:left="420"/>
        <w:rPr>
          <w:rFonts w:ascii="Calibri" w:eastAsia="Calibri" w:hAnsi="Calibri" w:cs="Calibri"/>
          <w:color w:val="000000"/>
        </w:rPr>
      </w:pPr>
    </w:p>
    <w:p w14:paraId="5A21E1F6"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Safeguarding records which contain information about allegations of sexual abuse will be retained for the Independent Inquiry into Child Sexual Abuse (IICSA), for the term of the inquiry.</w:t>
      </w:r>
    </w:p>
    <w:p w14:paraId="60E68789" w14:textId="77777777" w:rsidR="0065007D" w:rsidRDefault="0065007D">
      <w:pPr>
        <w:rPr>
          <w:rFonts w:ascii="Calibri" w:eastAsia="Calibri" w:hAnsi="Calibri" w:cs="Calibri"/>
          <w:color w:val="000000"/>
        </w:rPr>
      </w:pPr>
    </w:p>
    <w:p w14:paraId="06EA8590" w14:textId="77777777" w:rsidR="0065007D" w:rsidRDefault="0065007D">
      <w:pPr>
        <w:rPr>
          <w:rFonts w:ascii="Calibri" w:eastAsia="Calibri" w:hAnsi="Calibri" w:cs="Calibri"/>
          <w:color w:val="000000"/>
        </w:rPr>
      </w:pPr>
    </w:p>
    <w:p w14:paraId="6E12A347" w14:textId="77777777" w:rsidR="0065007D" w:rsidRDefault="0065007D">
      <w:pPr>
        <w:rPr>
          <w:rFonts w:ascii="Calibri" w:eastAsia="Calibri" w:hAnsi="Calibri" w:cs="Calibri"/>
          <w:color w:val="000000"/>
        </w:rPr>
      </w:pPr>
    </w:p>
    <w:p w14:paraId="5C0EBCF3" w14:textId="77777777" w:rsidR="0065007D" w:rsidRDefault="00000000">
      <w:pPr>
        <w:pStyle w:val="Heading1"/>
        <w:numPr>
          <w:ilvl w:val="0"/>
          <w:numId w:val="42"/>
        </w:numPr>
        <w:rPr>
          <w:rFonts w:ascii="Calibri" w:eastAsia="Calibri" w:hAnsi="Calibri" w:cs="Calibri"/>
          <w:sz w:val="24"/>
          <w:szCs w:val="24"/>
        </w:rPr>
      </w:pPr>
      <w:bookmarkStart w:id="36" w:name="_heading=h.1hmsyys" w:colFirst="0" w:colLast="0"/>
      <w:bookmarkEnd w:id="36"/>
      <w:r>
        <w:rPr>
          <w:rFonts w:ascii="Calibri" w:eastAsia="Calibri" w:hAnsi="Calibri" w:cs="Calibri"/>
          <w:sz w:val="24"/>
          <w:szCs w:val="24"/>
        </w:rPr>
        <w:t xml:space="preserve">Safe Destruction of the pupil record </w:t>
      </w:r>
    </w:p>
    <w:p w14:paraId="3C738E2B" w14:textId="77777777" w:rsidR="0065007D" w:rsidRDefault="0065007D">
      <w:pPr>
        <w:pBdr>
          <w:top w:val="nil"/>
          <w:left w:val="nil"/>
          <w:bottom w:val="nil"/>
          <w:right w:val="nil"/>
          <w:between w:val="nil"/>
        </w:pBdr>
        <w:rPr>
          <w:rFonts w:ascii="Calibri" w:eastAsia="Calibri" w:hAnsi="Calibri" w:cs="Calibri"/>
          <w:color w:val="000000"/>
          <w:sz w:val="20"/>
          <w:szCs w:val="20"/>
        </w:rPr>
      </w:pPr>
    </w:p>
    <w:p w14:paraId="3821E3EF"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bookmarkStart w:id="37" w:name="_heading=h.41mghml" w:colFirst="0" w:colLast="0"/>
      <w:bookmarkEnd w:id="37"/>
      <w:r>
        <w:rPr>
          <w:rFonts w:ascii="Calibri" w:eastAsia="Calibri" w:hAnsi="Calibri" w:cs="Calibri"/>
          <w:color w:val="000000"/>
        </w:rPr>
        <w:t xml:space="preserve">Where records have been identified for destruction, they will be disposed of securely at the end of the academic year (or as soon as practical before that time).  Records which have been identified for destruction will be confidentially destroyed.  This is because they will either contain personal or sensitive information, which is subject to the requirements of Data Protection </w:t>
      </w:r>
      <w:proofErr w:type="gramStart"/>
      <w:r>
        <w:rPr>
          <w:rFonts w:ascii="Calibri" w:eastAsia="Calibri" w:hAnsi="Calibri" w:cs="Calibri"/>
          <w:color w:val="000000"/>
        </w:rPr>
        <w:t>legislation</w:t>
      </w:r>
      <w:proofErr w:type="gramEnd"/>
      <w:r>
        <w:rPr>
          <w:rFonts w:ascii="Calibri" w:eastAsia="Calibri" w:hAnsi="Calibri" w:cs="Calibri"/>
          <w:color w:val="000000"/>
        </w:rPr>
        <w:t xml:space="preserve"> or they will contain information which is confidential to school or the Local Education Authority.  Information will be shredded (or deleted as appropriate) prior to disposal or confidential disposal can be arranged through private contractors.  For audit purposes the school will maintain a list of records which have been destroyed and who authorised their destruction.  This can be kept securely in either paper or an electronic format.</w:t>
      </w:r>
    </w:p>
    <w:p w14:paraId="07321946" w14:textId="77777777" w:rsidR="0065007D" w:rsidRDefault="0065007D">
      <w:pPr>
        <w:rPr>
          <w:rFonts w:ascii="Calibri" w:eastAsia="Calibri" w:hAnsi="Calibri" w:cs="Calibri"/>
        </w:rPr>
      </w:pPr>
    </w:p>
    <w:p w14:paraId="280056EA" w14:textId="77777777" w:rsidR="0065007D" w:rsidRDefault="00000000">
      <w:pPr>
        <w:pStyle w:val="Heading1"/>
        <w:numPr>
          <w:ilvl w:val="0"/>
          <w:numId w:val="42"/>
        </w:numPr>
        <w:rPr>
          <w:rFonts w:ascii="Calibri" w:eastAsia="Calibri" w:hAnsi="Calibri" w:cs="Calibri"/>
          <w:sz w:val="24"/>
          <w:szCs w:val="24"/>
        </w:rPr>
      </w:pPr>
      <w:bookmarkStart w:id="38" w:name="_heading=h.2grqrue" w:colFirst="0" w:colLast="0"/>
      <w:bookmarkEnd w:id="38"/>
      <w:r>
        <w:rPr>
          <w:rFonts w:ascii="Calibri" w:eastAsia="Calibri" w:hAnsi="Calibri" w:cs="Calibri"/>
          <w:sz w:val="24"/>
          <w:szCs w:val="24"/>
        </w:rPr>
        <w:t xml:space="preserve">Safeguarding responsibilities for pupils in transition </w:t>
      </w:r>
    </w:p>
    <w:p w14:paraId="30132999" w14:textId="77777777" w:rsidR="0065007D" w:rsidRDefault="0065007D">
      <w:pPr>
        <w:rPr>
          <w:rFonts w:ascii="Calibri" w:eastAsia="Calibri" w:hAnsi="Calibri" w:cs="Calibri"/>
        </w:rPr>
      </w:pPr>
    </w:p>
    <w:p w14:paraId="6A2F9D35"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a pupil transitions full-time from a primary setting into a high school setting before the end of their academic school year 6, the high school must place a pupil on their admissions register on the first day that the pupil attends and submit a new starter form to the local authority admissions team. Once the pupil is registered at the new school, the previous school can remove the pupil from their register. All safeguarding responsibilities, including attendance management, for the pupil will transfer to the CEO / head teacher and/or the senior designated safeguarding lead of the secondary setting. All child protection files, and risk assessments will be transferred in keeping with the guidance outlined </w:t>
      </w:r>
      <w:proofErr w:type="gramStart"/>
      <w:r>
        <w:rPr>
          <w:rFonts w:ascii="Calibri" w:eastAsia="Calibri" w:hAnsi="Calibri" w:cs="Calibri"/>
          <w:color w:val="000000"/>
        </w:rPr>
        <w:t>In</w:t>
      </w:r>
      <w:proofErr w:type="gramEnd"/>
      <w:r>
        <w:rPr>
          <w:rFonts w:ascii="Calibri" w:eastAsia="Calibri" w:hAnsi="Calibri" w:cs="Calibri"/>
          <w:color w:val="000000"/>
        </w:rPr>
        <w:t xml:space="preserve"> section 18 of this policy – Child Protection Records</w:t>
      </w:r>
    </w:p>
    <w:p w14:paraId="3FAEF729" w14:textId="77777777" w:rsidR="0065007D" w:rsidRDefault="0065007D">
      <w:pPr>
        <w:rPr>
          <w:rFonts w:ascii="Calibri" w:eastAsia="Calibri" w:hAnsi="Calibri" w:cs="Calibri"/>
        </w:rPr>
      </w:pPr>
    </w:p>
    <w:p w14:paraId="364CB1DE" w14:textId="77777777" w:rsidR="0065007D" w:rsidRDefault="00000000">
      <w:pPr>
        <w:numPr>
          <w:ilvl w:val="1"/>
          <w:numId w:val="4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Where a vulnerable pupil transitions from a high school setting to a post-16 provision the school must complete the FE Safeguarding Information Sharing Form only (</w:t>
      </w:r>
      <w:hyperlink w:anchor="bookmark=id.1rvwp1q">
        <w:r>
          <w:rPr>
            <w:rFonts w:ascii="Calibri" w:eastAsia="Calibri" w:hAnsi="Calibri" w:cs="Calibri"/>
            <w:color w:val="0000FF"/>
            <w:u w:val="single"/>
          </w:rPr>
          <w:t>Appendix 11</w:t>
        </w:r>
      </w:hyperlink>
      <w:r>
        <w:rPr>
          <w:rFonts w:ascii="Calibri" w:eastAsia="Calibri" w:hAnsi="Calibri" w:cs="Calibri"/>
          <w:color w:val="000000"/>
        </w:rPr>
        <w:t xml:space="preserve">). All existing child protection records must be archived in keeping with the guidance outlined in section 18.3 of this policy –Archiving. </w:t>
      </w:r>
    </w:p>
    <w:p w14:paraId="3750608C" w14:textId="77777777" w:rsidR="0065007D" w:rsidRDefault="00000000">
      <w:pPr>
        <w:pStyle w:val="Heading1"/>
        <w:jc w:val="left"/>
      </w:pPr>
      <w:bookmarkStart w:id="39" w:name="_heading=h.3fwokq0" w:colFirst="0" w:colLast="0"/>
      <w:bookmarkEnd w:id="39"/>
      <w:r>
        <w:br w:type="page"/>
      </w:r>
      <w:bookmarkStart w:id="40" w:name="bookmark=id.vx1227" w:colFirst="0" w:colLast="0"/>
      <w:bookmarkEnd w:id="40"/>
      <w:r>
        <w:rPr>
          <w:sz w:val="24"/>
          <w:szCs w:val="24"/>
        </w:rPr>
        <w:lastRenderedPageBreak/>
        <w:t>Appendix 1:</w:t>
      </w:r>
      <w:r>
        <w:tab/>
      </w:r>
      <w:r>
        <w:rPr>
          <w:sz w:val="24"/>
          <w:szCs w:val="24"/>
        </w:rPr>
        <w:t>Definitions and indicators of abuse</w:t>
      </w:r>
    </w:p>
    <w:p w14:paraId="2194BEF7" w14:textId="77777777" w:rsidR="0065007D" w:rsidRDefault="0065007D"/>
    <w:p w14:paraId="626ED6FB" w14:textId="77777777" w:rsidR="0065007D" w:rsidRDefault="00000000">
      <w:r>
        <w:t xml:space="preserve">Reference: Working Together to Safeguard Children (DfE 2018). See also </w:t>
      </w:r>
      <w:proofErr w:type="spellStart"/>
      <w:r>
        <w:t>KCSiE</w:t>
      </w:r>
      <w:proofErr w:type="spellEnd"/>
      <w:r>
        <w:t xml:space="preserve"> Part one and Annex B.</w:t>
      </w:r>
    </w:p>
    <w:p w14:paraId="513A3F70" w14:textId="77777777" w:rsidR="0065007D" w:rsidRDefault="0065007D"/>
    <w:p w14:paraId="42A086E0" w14:textId="77777777" w:rsidR="0065007D" w:rsidRDefault="00000000">
      <w:r>
        <w:rPr>
          <w:b/>
        </w:rPr>
        <w:t>Neglect:</w:t>
      </w:r>
      <w:r>
        <w:t xml:space="preserve">  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 </w:t>
      </w:r>
    </w:p>
    <w:p w14:paraId="23631B64" w14:textId="77777777" w:rsidR="0065007D" w:rsidRDefault="00000000">
      <w:pPr>
        <w:numPr>
          <w:ilvl w:val="0"/>
          <w:numId w:val="18"/>
        </w:numPr>
        <w:jc w:val="left"/>
      </w:pPr>
      <w:r>
        <w:t>Provide adequate food, clothing and shelter (including exclusion from home or abandonment</w:t>
      </w:r>
      <w:proofErr w:type="gramStart"/>
      <w:r>
        <w:t>);</w:t>
      </w:r>
      <w:proofErr w:type="gramEnd"/>
      <w:r>
        <w:t xml:space="preserve"> </w:t>
      </w:r>
    </w:p>
    <w:p w14:paraId="2C1E80E7" w14:textId="77777777" w:rsidR="0065007D" w:rsidRDefault="00000000">
      <w:pPr>
        <w:numPr>
          <w:ilvl w:val="0"/>
          <w:numId w:val="18"/>
        </w:numPr>
        <w:jc w:val="left"/>
      </w:pPr>
      <w:r>
        <w:t xml:space="preserve">Protect a child from physical and emotional harm or </w:t>
      </w:r>
      <w:proofErr w:type="gramStart"/>
      <w:r>
        <w:t>danger;</w:t>
      </w:r>
      <w:proofErr w:type="gramEnd"/>
    </w:p>
    <w:p w14:paraId="2943F2E3" w14:textId="77777777" w:rsidR="0065007D" w:rsidRDefault="00000000">
      <w:pPr>
        <w:numPr>
          <w:ilvl w:val="0"/>
          <w:numId w:val="18"/>
        </w:numPr>
        <w:jc w:val="left"/>
      </w:pPr>
      <w:r>
        <w:t xml:space="preserve">Ensure adequate supervision (including the use of inadequate </w:t>
      </w:r>
      <w:proofErr w:type="gramStart"/>
      <w:r>
        <w:t>care-givers</w:t>
      </w:r>
      <w:proofErr w:type="gramEnd"/>
      <w:r>
        <w:t>)</w:t>
      </w:r>
    </w:p>
    <w:p w14:paraId="2EC9C78E" w14:textId="77777777" w:rsidR="0065007D" w:rsidRDefault="00000000">
      <w:pPr>
        <w:numPr>
          <w:ilvl w:val="0"/>
          <w:numId w:val="18"/>
        </w:numPr>
        <w:jc w:val="left"/>
      </w:pPr>
      <w:r>
        <w:t xml:space="preserve">Ensure access to appropriate medical care or </w:t>
      </w:r>
      <w:proofErr w:type="gramStart"/>
      <w:r>
        <w:t>treatment</w:t>
      </w:r>
      <w:proofErr w:type="gramEnd"/>
    </w:p>
    <w:p w14:paraId="0DF96B4E" w14:textId="77777777" w:rsidR="0065007D" w:rsidRDefault="0065007D">
      <w:pPr>
        <w:jc w:val="left"/>
      </w:pPr>
    </w:p>
    <w:p w14:paraId="34964536" w14:textId="77777777" w:rsidR="0065007D" w:rsidRDefault="00000000">
      <w:pPr>
        <w:jc w:val="left"/>
      </w:pPr>
      <w:r>
        <w:t>It may also include neglect of, or unresponsiveness to, a child's basic emotional needs.</w:t>
      </w:r>
    </w:p>
    <w:p w14:paraId="03E9F31A" w14:textId="77777777" w:rsidR="0065007D" w:rsidRDefault="0065007D"/>
    <w:p w14:paraId="411FCEB0" w14:textId="77777777" w:rsidR="0065007D" w:rsidRDefault="00000000">
      <w:r>
        <w:t>Examples which may indicate neglect (it is not designed to be used as a checklist):</w:t>
      </w:r>
    </w:p>
    <w:p w14:paraId="7C491026" w14:textId="77777777" w:rsidR="0065007D" w:rsidRDefault="00000000">
      <w:pPr>
        <w:numPr>
          <w:ilvl w:val="0"/>
          <w:numId w:val="19"/>
        </w:numPr>
      </w:pPr>
      <w:r>
        <w:t>Hunger</w:t>
      </w:r>
    </w:p>
    <w:p w14:paraId="19FD7652" w14:textId="77777777" w:rsidR="0065007D" w:rsidRDefault="00000000">
      <w:pPr>
        <w:numPr>
          <w:ilvl w:val="0"/>
          <w:numId w:val="19"/>
        </w:numPr>
      </w:pPr>
      <w:r>
        <w:t>Tiredness or listlessness</w:t>
      </w:r>
    </w:p>
    <w:p w14:paraId="2BB0ECA6" w14:textId="77777777" w:rsidR="0065007D" w:rsidRDefault="00000000">
      <w:pPr>
        <w:numPr>
          <w:ilvl w:val="0"/>
          <w:numId w:val="19"/>
        </w:numPr>
      </w:pPr>
      <w:r>
        <w:t>Child dirty or unkempt</w:t>
      </w:r>
    </w:p>
    <w:p w14:paraId="3D73735F" w14:textId="77777777" w:rsidR="0065007D" w:rsidRDefault="00000000">
      <w:pPr>
        <w:numPr>
          <w:ilvl w:val="0"/>
          <w:numId w:val="19"/>
        </w:numPr>
      </w:pPr>
      <w:r>
        <w:t xml:space="preserve">Poorly or inappropriately clad for the </w:t>
      </w:r>
      <w:proofErr w:type="gramStart"/>
      <w:r>
        <w:t>weather</w:t>
      </w:r>
      <w:proofErr w:type="gramEnd"/>
    </w:p>
    <w:p w14:paraId="111DDFE7" w14:textId="77777777" w:rsidR="0065007D" w:rsidRDefault="00000000">
      <w:pPr>
        <w:numPr>
          <w:ilvl w:val="0"/>
          <w:numId w:val="19"/>
        </w:numPr>
      </w:pPr>
      <w:r>
        <w:t>Poor school attendance or often late for school</w:t>
      </w:r>
    </w:p>
    <w:p w14:paraId="422352F8" w14:textId="77777777" w:rsidR="0065007D" w:rsidRDefault="00000000">
      <w:pPr>
        <w:numPr>
          <w:ilvl w:val="0"/>
          <w:numId w:val="19"/>
        </w:numPr>
      </w:pPr>
      <w:r>
        <w:t>Poor concentration</w:t>
      </w:r>
    </w:p>
    <w:p w14:paraId="6032DAD2" w14:textId="77777777" w:rsidR="0065007D" w:rsidRDefault="00000000">
      <w:pPr>
        <w:numPr>
          <w:ilvl w:val="0"/>
          <w:numId w:val="19"/>
        </w:numPr>
      </w:pPr>
      <w:r>
        <w:t xml:space="preserve">Affection or attention seeking </w:t>
      </w:r>
      <w:proofErr w:type="gramStart"/>
      <w:r>
        <w:t>behaviour</w:t>
      </w:r>
      <w:proofErr w:type="gramEnd"/>
    </w:p>
    <w:p w14:paraId="1A018541" w14:textId="77777777" w:rsidR="0065007D" w:rsidRDefault="00000000">
      <w:pPr>
        <w:numPr>
          <w:ilvl w:val="0"/>
          <w:numId w:val="19"/>
        </w:numPr>
      </w:pPr>
      <w:r>
        <w:t>Untreated illnesses/injuries</w:t>
      </w:r>
    </w:p>
    <w:p w14:paraId="4761D5B8" w14:textId="77777777" w:rsidR="0065007D" w:rsidRDefault="00000000">
      <w:pPr>
        <w:numPr>
          <w:ilvl w:val="0"/>
          <w:numId w:val="19"/>
        </w:numPr>
      </w:pPr>
      <w:r>
        <w:t>Pallid complexion</w:t>
      </w:r>
    </w:p>
    <w:p w14:paraId="0F50DC26" w14:textId="77777777" w:rsidR="0065007D" w:rsidRDefault="00000000">
      <w:pPr>
        <w:numPr>
          <w:ilvl w:val="0"/>
          <w:numId w:val="19"/>
        </w:numPr>
      </w:pPr>
      <w:r>
        <w:t>Stealing or scavenging compulsively</w:t>
      </w:r>
    </w:p>
    <w:p w14:paraId="2C1A4B4A" w14:textId="77777777" w:rsidR="0065007D" w:rsidRDefault="00000000">
      <w:pPr>
        <w:numPr>
          <w:ilvl w:val="0"/>
          <w:numId w:val="19"/>
        </w:numPr>
      </w:pPr>
      <w:r>
        <w:t xml:space="preserve">Failure to achieve developmental milestones, for example growth, </w:t>
      </w:r>
      <w:proofErr w:type="gramStart"/>
      <w:r>
        <w:t>weight</w:t>
      </w:r>
      <w:proofErr w:type="gramEnd"/>
    </w:p>
    <w:p w14:paraId="07C7132E" w14:textId="77777777" w:rsidR="0065007D" w:rsidRDefault="00000000">
      <w:pPr>
        <w:numPr>
          <w:ilvl w:val="0"/>
          <w:numId w:val="19"/>
        </w:numPr>
      </w:pPr>
      <w:r>
        <w:t xml:space="preserve">Failure to develop intellectually or </w:t>
      </w:r>
      <w:proofErr w:type="gramStart"/>
      <w:r>
        <w:t>socially</w:t>
      </w:r>
      <w:proofErr w:type="gramEnd"/>
    </w:p>
    <w:p w14:paraId="7B376F26" w14:textId="77777777" w:rsidR="0065007D" w:rsidRDefault="00000000">
      <w:pPr>
        <w:numPr>
          <w:ilvl w:val="0"/>
          <w:numId w:val="19"/>
        </w:numPr>
      </w:pPr>
      <w:r>
        <w:t>Neurotic behaviour</w:t>
      </w:r>
    </w:p>
    <w:p w14:paraId="18B001CA" w14:textId="77777777" w:rsidR="0065007D" w:rsidRDefault="0065007D"/>
    <w:p w14:paraId="334154F6" w14:textId="77777777" w:rsidR="0065007D" w:rsidRDefault="00000000">
      <w:r>
        <w:rPr>
          <w:b/>
        </w:rPr>
        <w:t>Physical abuse:</w:t>
      </w:r>
      <w:r>
        <w:t xml:space="preserve"> Physical abuse may involve hitting, shaking, throwing, poisoning, </w:t>
      </w:r>
      <w:proofErr w:type="gramStart"/>
      <w:r>
        <w:t>burning</w:t>
      </w:r>
      <w:proofErr w:type="gramEnd"/>
      <w:r>
        <w:t xml:space="preserve"> or scalding, drowning, suffocating or otherwise causing physical harm to a child. Physical harm may also be caused when a parent or carer fabricates the symptoms of, or deliberately induces, illness in a child.</w:t>
      </w:r>
    </w:p>
    <w:p w14:paraId="6C652C25" w14:textId="77777777" w:rsidR="0065007D" w:rsidRDefault="0065007D"/>
    <w:p w14:paraId="005B6BED" w14:textId="77777777" w:rsidR="0065007D" w:rsidRDefault="00000000">
      <w:r>
        <w:t>Examples which may indicate physical abuse (not to be used as a checklist):</w:t>
      </w:r>
    </w:p>
    <w:p w14:paraId="4E48068A" w14:textId="77777777" w:rsidR="0065007D" w:rsidRDefault="00000000">
      <w:pPr>
        <w:numPr>
          <w:ilvl w:val="0"/>
          <w:numId w:val="20"/>
        </w:numPr>
      </w:pPr>
      <w:r>
        <w:t xml:space="preserve">Patterns of bruising; inconsistent account of how bruising or injuries </w:t>
      </w:r>
      <w:proofErr w:type="gramStart"/>
      <w:r>
        <w:t>occurred</w:t>
      </w:r>
      <w:proofErr w:type="gramEnd"/>
    </w:p>
    <w:p w14:paraId="3C2FB2C0" w14:textId="77777777" w:rsidR="0065007D" w:rsidRDefault="00000000">
      <w:pPr>
        <w:numPr>
          <w:ilvl w:val="0"/>
          <w:numId w:val="20"/>
        </w:numPr>
      </w:pPr>
      <w:r>
        <w:t>Finger, hand or nail marks, black eyes</w:t>
      </w:r>
    </w:p>
    <w:p w14:paraId="0CE95714" w14:textId="77777777" w:rsidR="0065007D" w:rsidRDefault="00000000">
      <w:pPr>
        <w:numPr>
          <w:ilvl w:val="0"/>
          <w:numId w:val="20"/>
        </w:numPr>
      </w:pPr>
      <w:r>
        <w:t>Bite marks</w:t>
      </w:r>
    </w:p>
    <w:p w14:paraId="6EBE603F" w14:textId="77777777" w:rsidR="0065007D" w:rsidRDefault="00000000">
      <w:pPr>
        <w:numPr>
          <w:ilvl w:val="0"/>
          <w:numId w:val="20"/>
        </w:numPr>
      </w:pPr>
      <w:r>
        <w:t xml:space="preserve">Round burn marks, burns and </w:t>
      </w:r>
      <w:proofErr w:type="gramStart"/>
      <w:r>
        <w:t>scalds</w:t>
      </w:r>
      <w:proofErr w:type="gramEnd"/>
    </w:p>
    <w:p w14:paraId="187F43C1" w14:textId="77777777" w:rsidR="0065007D" w:rsidRDefault="00000000">
      <w:pPr>
        <w:numPr>
          <w:ilvl w:val="0"/>
          <w:numId w:val="20"/>
        </w:numPr>
      </w:pPr>
      <w:r>
        <w:t>Lacerations, wealds</w:t>
      </w:r>
    </w:p>
    <w:p w14:paraId="6557081F" w14:textId="77777777" w:rsidR="0065007D" w:rsidRDefault="00000000">
      <w:pPr>
        <w:numPr>
          <w:ilvl w:val="0"/>
          <w:numId w:val="20"/>
        </w:numPr>
      </w:pPr>
      <w:r>
        <w:t>Fractures</w:t>
      </w:r>
    </w:p>
    <w:p w14:paraId="56DF7244" w14:textId="77777777" w:rsidR="0065007D" w:rsidRDefault="00000000">
      <w:pPr>
        <w:numPr>
          <w:ilvl w:val="0"/>
          <w:numId w:val="20"/>
        </w:numPr>
      </w:pPr>
      <w:r>
        <w:t>Bald patches</w:t>
      </w:r>
    </w:p>
    <w:p w14:paraId="552F6ED9" w14:textId="77777777" w:rsidR="0065007D" w:rsidRDefault="00000000">
      <w:pPr>
        <w:numPr>
          <w:ilvl w:val="0"/>
          <w:numId w:val="20"/>
        </w:numPr>
      </w:pPr>
      <w:r>
        <w:t>Symptoms of drug or alcohol intoxication or poisoning</w:t>
      </w:r>
    </w:p>
    <w:p w14:paraId="17BC5400" w14:textId="77777777" w:rsidR="0065007D" w:rsidRDefault="00000000">
      <w:pPr>
        <w:numPr>
          <w:ilvl w:val="0"/>
          <w:numId w:val="20"/>
        </w:numPr>
      </w:pPr>
      <w:r>
        <w:t>Unaccountable covering of limbs, even in hot weather</w:t>
      </w:r>
    </w:p>
    <w:p w14:paraId="2EEF3D52" w14:textId="77777777" w:rsidR="0065007D" w:rsidRDefault="00000000">
      <w:pPr>
        <w:numPr>
          <w:ilvl w:val="0"/>
          <w:numId w:val="20"/>
        </w:numPr>
      </w:pPr>
      <w:r>
        <w:t xml:space="preserve">Fear of going home or parents being </w:t>
      </w:r>
      <w:proofErr w:type="gramStart"/>
      <w:r>
        <w:t>contacted</w:t>
      </w:r>
      <w:proofErr w:type="gramEnd"/>
    </w:p>
    <w:p w14:paraId="2B104AE8" w14:textId="77777777" w:rsidR="0065007D" w:rsidRDefault="00000000">
      <w:pPr>
        <w:numPr>
          <w:ilvl w:val="0"/>
          <w:numId w:val="20"/>
        </w:numPr>
      </w:pPr>
      <w:r>
        <w:t>Fear of medical help</w:t>
      </w:r>
    </w:p>
    <w:p w14:paraId="2B167123" w14:textId="77777777" w:rsidR="0065007D" w:rsidRDefault="00000000">
      <w:pPr>
        <w:numPr>
          <w:ilvl w:val="0"/>
          <w:numId w:val="20"/>
        </w:numPr>
      </w:pPr>
      <w:r>
        <w:t>Fear of changing for PE</w:t>
      </w:r>
    </w:p>
    <w:p w14:paraId="16FF10CD" w14:textId="77777777" w:rsidR="0065007D" w:rsidRDefault="00000000">
      <w:pPr>
        <w:numPr>
          <w:ilvl w:val="0"/>
          <w:numId w:val="20"/>
        </w:numPr>
      </w:pPr>
      <w:r>
        <w:t>Inexplicable fear of adults or over-compliance</w:t>
      </w:r>
    </w:p>
    <w:p w14:paraId="52344E15" w14:textId="77777777" w:rsidR="0065007D" w:rsidRDefault="00000000">
      <w:pPr>
        <w:numPr>
          <w:ilvl w:val="0"/>
          <w:numId w:val="20"/>
        </w:numPr>
      </w:pPr>
      <w:r>
        <w:t xml:space="preserve">Violence or aggression towards others including </w:t>
      </w:r>
      <w:proofErr w:type="gramStart"/>
      <w:r>
        <w:t>bullying</w:t>
      </w:r>
      <w:proofErr w:type="gramEnd"/>
    </w:p>
    <w:p w14:paraId="3BA44BA7" w14:textId="77777777" w:rsidR="0065007D" w:rsidRDefault="00000000">
      <w:pPr>
        <w:numPr>
          <w:ilvl w:val="0"/>
          <w:numId w:val="20"/>
        </w:numPr>
      </w:pPr>
      <w:r>
        <w:t>Isolation from peers</w:t>
      </w:r>
    </w:p>
    <w:p w14:paraId="28F71F36" w14:textId="77777777" w:rsidR="0065007D" w:rsidRDefault="0065007D">
      <w:pPr>
        <w:rPr>
          <w:b/>
        </w:rPr>
      </w:pPr>
    </w:p>
    <w:p w14:paraId="2B75106B" w14:textId="77777777" w:rsidR="0065007D" w:rsidRDefault="00000000">
      <w:r>
        <w:rPr>
          <w:b/>
        </w:rPr>
        <w:t>Sexual abuse</w:t>
      </w:r>
      <w:r>
        <w:t xml:space="preserve">: involves forcing or enticing a child or young person to take part in sexual activities, not necessarily involving a high level of violence, </w:t>
      </w:r>
      <w:proofErr w:type="gramStart"/>
      <w:r>
        <w:t>whether or not</w:t>
      </w:r>
      <w:proofErr w:type="gramEnd"/>
      <w:r>
        <w:t xml:space="preserve"> the child is aware of what is happening. The activities may involve physical contact, </w:t>
      </w:r>
      <w:r>
        <w:lastRenderedPageBreak/>
        <w:t xml:space="preserve">including assault by penetration (for example rape or oral sex) or non-penetrative acts such as masturbation, kissing, </w:t>
      </w:r>
      <w:proofErr w:type="gramStart"/>
      <w:r>
        <w:t>rubbing</w:t>
      </w:r>
      <w:proofErr w:type="gramEnd"/>
      <w: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45039C62" w14:textId="77777777" w:rsidR="0065007D" w:rsidRDefault="0065007D"/>
    <w:p w14:paraId="36932854" w14:textId="77777777" w:rsidR="0065007D" w:rsidRDefault="00000000">
      <w:r>
        <w:t>Examples which may indicate sexual abuse (it is not designed to be used as a checklist):</w:t>
      </w:r>
    </w:p>
    <w:p w14:paraId="467EF85B" w14:textId="77777777" w:rsidR="0065007D" w:rsidRDefault="00000000">
      <w:pPr>
        <w:numPr>
          <w:ilvl w:val="0"/>
          <w:numId w:val="3"/>
        </w:numPr>
      </w:pPr>
      <w:r>
        <w:t>Sexually explicit play or behaviour or age-inappropriate knowledge</w:t>
      </w:r>
    </w:p>
    <w:p w14:paraId="100A8CBC" w14:textId="77777777" w:rsidR="0065007D" w:rsidRDefault="00000000">
      <w:pPr>
        <w:numPr>
          <w:ilvl w:val="0"/>
          <w:numId w:val="3"/>
        </w:numPr>
      </w:pPr>
      <w:r>
        <w:t xml:space="preserve">Anal or vaginal discharge, soreness or </w:t>
      </w:r>
      <w:proofErr w:type="gramStart"/>
      <w:r>
        <w:t>scratching</w:t>
      </w:r>
      <w:proofErr w:type="gramEnd"/>
    </w:p>
    <w:p w14:paraId="7FC5BB52" w14:textId="77777777" w:rsidR="0065007D" w:rsidRDefault="00000000">
      <w:pPr>
        <w:numPr>
          <w:ilvl w:val="0"/>
          <w:numId w:val="3"/>
        </w:numPr>
      </w:pPr>
      <w:r>
        <w:t xml:space="preserve">Reluctance to go </w:t>
      </w:r>
      <w:proofErr w:type="gramStart"/>
      <w:r>
        <w:t>home</w:t>
      </w:r>
      <w:proofErr w:type="gramEnd"/>
    </w:p>
    <w:p w14:paraId="5FB02D60" w14:textId="77777777" w:rsidR="0065007D" w:rsidRDefault="00000000">
      <w:pPr>
        <w:numPr>
          <w:ilvl w:val="0"/>
          <w:numId w:val="3"/>
        </w:numPr>
      </w:pPr>
      <w:r>
        <w:t xml:space="preserve">Inability to concentrate, </w:t>
      </w:r>
      <w:proofErr w:type="gramStart"/>
      <w:r>
        <w:t>tiredness</w:t>
      </w:r>
      <w:proofErr w:type="gramEnd"/>
    </w:p>
    <w:p w14:paraId="04C9ADFF" w14:textId="77777777" w:rsidR="0065007D" w:rsidRDefault="00000000">
      <w:pPr>
        <w:numPr>
          <w:ilvl w:val="0"/>
          <w:numId w:val="3"/>
        </w:numPr>
      </w:pPr>
      <w:r>
        <w:t>Refusal to communicate.</w:t>
      </w:r>
    </w:p>
    <w:p w14:paraId="4824B540" w14:textId="77777777" w:rsidR="0065007D" w:rsidRDefault="00000000">
      <w:pPr>
        <w:numPr>
          <w:ilvl w:val="0"/>
          <w:numId w:val="3"/>
        </w:numPr>
      </w:pPr>
      <w:r>
        <w:t>Thrush, Persistent complaints of stomach disorders or pains</w:t>
      </w:r>
    </w:p>
    <w:p w14:paraId="434A3922" w14:textId="77777777" w:rsidR="0065007D" w:rsidRDefault="00000000">
      <w:pPr>
        <w:numPr>
          <w:ilvl w:val="0"/>
          <w:numId w:val="3"/>
        </w:numPr>
      </w:pPr>
      <w:r>
        <w:t>Eating disorders, for example anorexia nervosa and bulimia</w:t>
      </w:r>
    </w:p>
    <w:p w14:paraId="117EA1E0" w14:textId="77777777" w:rsidR="0065007D" w:rsidRDefault="00000000">
      <w:pPr>
        <w:numPr>
          <w:ilvl w:val="0"/>
          <w:numId w:val="3"/>
        </w:numPr>
      </w:pPr>
      <w:r>
        <w:t xml:space="preserve">Attention seeking behaviour, self-mutilation, substance </w:t>
      </w:r>
      <w:proofErr w:type="gramStart"/>
      <w:r>
        <w:t>abuse</w:t>
      </w:r>
      <w:proofErr w:type="gramEnd"/>
    </w:p>
    <w:p w14:paraId="4214BDA8" w14:textId="77777777" w:rsidR="0065007D" w:rsidRDefault="00000000">
      <w:pPr>
        <w:numPr>
          <w:ilvl w:val="0"/>
          <w:numId w:val="3"/>
        </w:numPr>
      </w:pPr>
      <w:r>
        <w:t xml:space="preserve">Aggressive behaviour including sexual harassment or </w:t>
      </w:r>
      <w:proofErr w:type="gramStart"/>
      <w:r>
        <w:t>molestation</w:t>
      </w:r>
      <w:proofErr w:type="gramEnd"/>
    </w:p>
    <w:p w14:paraId="30BCA11C" w14:textId="77777777" w:rsidR="0065007D" w:rsidRDefault="00000000">
      <w:pPr>
        <w:numPr>
          <w:ilvl w:val="0"/>
          <w:numId w:val="3"/>
        </w:numPr>
      </w:pPr>
      <w:r>
        <w:t>Unusually compliant</w:t>
      </w:r>
    </w:p>
    <w:p w14:paraId="4F7D8929" w14:textId="77777777" w:rsidR="0065007D" w:rsidRDefault="00000000">
      <w:pPr>
        <w:numPr>
          <w:ilvl w:val="0"/>
          <w:numId w:val="3"/>
        </w:numPr>
      </w:pPr>
      <w:r>
        <w:t>Regressive behaviour, Enuresis, soiling</w:t>
      </w:r>
    </w:p>
    <w:p w14:paraId="1E03C981" w14:textId="77777777" w:rsidR="0065007D" w:rsidRDefault="00000000">
      <w:pPr>
        <w:numPr>
          <w:ilvl w:val="0"/>
          <w:numId w:val="3"/>
        </w:numPr>
      </w:pPr>
      <w:r>
        <w:t xml:space="preserve">Frequent or open masturbation, touching others </w:t>
      </w:r>
      <w:proofErr w:type="gramStart"/>
      <w:r>
        <w:t>inappropriately</w:t>
      </w:r>
      <w:proofErr w:type="gramEnd"/>
    </w:p>
    <w:p w14:paraId="12562B04" w14:textId="77777777" w:rsidR="0065007D" w:rsidRDefault="00000000">
      <w:pPr>
        <w:numPr>
          <w:ilvl w:val="0"/>
          <w:numId w:val="3"/>
        </w:numPr>
      </w:pPr>
      <w:r>
        <w:t>Depression, withdrawal, isolation from peer group</w:t>
      </w:r>
    </w:p>
    <w:p w14:paraId="0EBCE111" w14:textId="77777777" w:rsidR="0065007D" w:rsidRDefault="00000000">
      <w:pPr>
        <w:numPr>
          <w:ilvl w:val="0"/>
          <w:numId w:val="3"/>
        </w:numPr>
      </w:pPr>
      <w:r>
        <w:t>Reluctance to undress for PE or swimming</w:t>
      </w:r>
    </w:p>
    <w:p w14:paraId="7F130DE2" w14:textId="77777777" w:rsidR="0065007D" w:rsidRDefault="00000000">
      <w:pPr>
        <w:numPr>
          <w:ilvl w:val="0"/>
          <w:numId w:val="3"/>
        </w:numPr>
      </w:pPr>
      <w:r>
        <w:t>Bruises, scratches in genital area</w:t>
      </w:r>
    </w:p>
    <w:p w14:paraId="19088699" w14:textId="77777777" w:rsidR="0065007D" w:rsidRDefault="0065007D"/>
    <w:p w14:paraId="772059D8" w14:textId="77777777" w:rsidR="0065007D" w:rsidRDefault="00000000">
      <w:r>
        <w:rPr>
          <w:b/>
        </w:rPr>
        <w:t>Emotional abuse</w:t>
      </w:r>
      <w:r>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w:t>
      </w:r>
      <w:proofErr w:type="gramStart"/>
      <w:r>
        <w:t>maltreatment</w:t>
      </w:r>
      <w:proofErr w:type="gramEnd"/>
      <w:r>
        <w:t xml:space="preserve"> </w:t>
      </w:r>
    </w:p>
    <w:p w14:paraId="2F23B180" w14:textId="77777777" w:rsidR="0065007D" w:rsidRDefault="0065007D"/>
    <w:p w14:paraId="075D42E9" w14:textId="77777777" w:rsidR="0065007D" w:rsidRDefault="00000000">
      <w:r>
        <w:t xml:space="preserve">Examples which may indicate emotional abuse (it is not designed to be used as a checklist): </w:t>
      </w:r>
    </w:p>
    <w:p w14:paraId="1FDC9C18" w14:textId="77777777" w:rsidR="0065007D" w:rsidRDefault="00000000">
      <w:pPr>
        <w:numPr>
          <w:ilvl w:val="0"/>
          <w:numId w:val="5"/>
        </w:numPr>
      </w:pPr>
      <w:r>
        <w:t>Over-reaction to mistakes, continual self-deprecation</w:t>
      </w:r>
    </w:p>
    <w:p w14:paraId="6D5D0814" w14:textId="77777777" w:rsidR="0065007D" w:rsidRDefault="00000000">
      <w:pPr>
        <w:numPr>
          <w:ilvl w:val="0"/>
          <w:numId w:val="5"/>
        </w:numPr>
      </w:pPr>
      <w:r>
        <w:t xml:space="preserve">Delayed physical, mental, emotional </w:t>
      </w:r>
      <w:proofErr w:type="gramStart"/>
      <w:r>
        <w:t>development</w:t>
      </w:r>
      <w:proofErr w:type="gramEnd"/>
    </w:p>
    <w:p w14:paraId="250BCC6C" w14:textId="77777777" w:rsidR="0065007D" w:rsidRDefault="00000000">
      <w:pPr>
        <w:numPr>
          <w:ilvl w:val="0"/>
          <w:numId w:val="5"/>
        </w:numPr>
      </w:pPr>
      <w:r>
        <w:t>Sudden speech or sensory disorders</w:t>
      </w:r>
    </w:p>
    <w:p w14:paraId="50AE06F4" w14:textId="77777777" w:rsidR="0065007D" w:rsidRDefault="00000000">
      <w:pPr>
        <w:numPr>
          <w:ilvl w:val="0"/>
          <w:numId w:val="5"/>
        </w:numPr>
      </w:pPr>
      <w:r>
        <w:t>Inappropriate emotional responses, fantasies</w:t>
      </w:r>
    </w:p>
    <w:p w14:paraId="3F4D8F90" w14:textId="77777777" w:rsidR="0065007D" w:rsidRDefault="00000000">
      <w:pPr>
        <w:numPr>
          <w:ilvl w:val="0"/>
          <w:numId w:val="5"/>
        </w:numPr>
      </w:pPr>
      <w:r>
        <w:t xml:space="preserve">Neurotic behaviour: rocking, banging head, regression, tics and </w:t>
      </w:r>
      <w:proofErr w:type="gramStart"/>
      <w:r>
        <w:t>twitches</w:t>
      </w:r>
      <w:proofErr w:type="gramEnd"/>
    </w:p>
    <w:p w14:paraId="1D8967BF" w14:textId="77777777" w:rsidR="0065007D" w:rsidRDefault="00000000">
      <w:pPr>
        <w:numPr>
          <w:ilvl w:val="0"/>
          <w:numId w:val="5"/>
        </w:numPr>
      </w:pPr>
      <w:r>
        <w:t xml:space="preserve">Self-harming, </w:t>
      </w:r>
      <w:proofErr w:type="gramStart"/>
      <w:r>
        <w:t>drug</w:t>
      </w:r>
      <w:proofErr w:type="gramEnd"/>
      <w:r>
        <w:t xml:space="preserve"> or solvent abuse</w:t>
      </w:r>
    </w:p>
    <w:p w14:paraId="3B5DDB76" w14:textId="77777777" w:rsidR="0065007D" w:rsidRDefault="00000000">
      <w:pPr>
        <w:numPr>
          <w:ilvl w:val="0"/>
          <w:numId w:val="5"/>
        </w:numPr>
      </w:pPr>
      <w:r>
        <w:t xml:space="preserve">Fear of parents being </w:t>
      </w:r>
      <w:proofErr w:type="gramStart"/>
      <w:r>
        <w:t>contacted</w:t>
      </w:r>
      <w:proofErr w:type="gramEnd"/>
      <w:r>
        <w:t xml:space="preserve"> </w:t>
      </w:r>
    </w:p>
    <w:p w14:paraId="1AB905E0" w14:textId="77777777" w:rsidR="0065007D" w:rsidRDefault="00000000">
      <w:pPr>
        <w:numPr>
          <w:ilvl w:val="0"/>
          <w:numId w:val="5"/>
        </w:numPr>
      </w:pPr>
      <w:r>
        <w:t>Running away / Going missing</w:t>
      </w:r>
    </w:p>
    <w:p w14:paraId="47232B35" w14:textId="77777777" w:rsidR="0065007D" w:rsidRDefault="00000000">
      <w:pPr>
        <w:numPr>
          <w:ilvl w:val="0"/>
          <w:numId w:val="5"/>
        </w:numPr>
      </w:pPr>
      <w:r>
        <w:t>Compulsive stealing</w:t>
      </w:r>
    </w:p>
    <w:p w14:paraId="2B3D5903" w14:textId="77777777" w:rsidR="0065007D" w:rsidRDefault="00000000">
      <w:pPr>
        <w:numPr>
          <w:ilvl w:val="0"/>
          <w:numId w:val="5"/>
        </w:numPr>
      </w:pPr>
      <w:r>
        <w:t>Masturbation, Appetite disorders - anorexia nervosa, bulimia</w:t>
      </w:r>
    </w:p>
    <w:p w14:paraId="6B8C89E0" w14:textId="77777777" w:rsidR="0065007D" w:rsidRDefault="00000000">
      <w:pPr>
        <w:numPr>
          <w:ilvl w:val="0"/>
          <w:numId w:val="5"/>
        </w:numPr>
      </w:pPr>
      <w:r>
        <w:t>Soiling, smearing faeces, enuresis</w:t>
      </w:r>
    </w:p>
    <w:p w14:paraId="099242A6" w14:textId="77777777" w:rsidR="0065007D" w:rsidRDefault="0065007D"/>
    <w:p w14:paraId="4B139FEA" w14:textId="77777777" w:rsidR="0065007D" w:rsidRDefault="00000000">
      <w:r>
        <w:t>N.B.: Some situations where children stop communication suddenly (known as “traumatic mutism”) may indicate maltreatment.</w:t>
      </w:r>
    </w:p>
    <w:p w14:paraId="4AEAA408" w14:textId="77777777" w:rsidR="0065007D" w:rsidRDefault="0065007D"/>
    <w:p w14:paraId="26A3A073" w14:textId="77777777" w:rsidR="0065007D" w:rsidRDefault="00000000">
      <w:r>
        <w:rPr>
          <w:b/>
        </w:rPr>
        <w:lastRenderedPageBreak/>
        <w:t>Child Sexual Exploitation:</w:t>
      </w:r>
      <w:r>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t>through the use of</w:t>
      </w:r>
      <w:proofErr w:type="gramEnd"/>
      <w:r>
        <w:t xml:space="preserve"> technology.</w:t>
      </w:r>
    </w:p>
    <w:p w14:paraId="6E4F1193" w14:textId="77777777" w:rsidR="0065007D" w:rsidRDefault="0065007D"/>
    <w:p w14:paraId="6A621E46" w14:textId="77777777" w:rsidR="0065007D" w:rsidRDefault="00000000">
      <w:r>
        <w:t xml:space="preserve">Reference: Child Sexual Exploitation. </w:t>
      </w:r>
      <w:r>
        <w:rPr>
          <w:i/>
        </w:rPr>
        <w:t>Definition and a guide for practitioners, local leaders and decision makers working to protect children from child sexual exploitation</w:t>
      </w:r>
      <w:r>
        <w:t xml:space="preserve"> (DfE 2017)  </w:t>
      </w:r>
    </w:p>
    <w:p w14:paraId="51305698" w14:textId="77777777" w:rsidR="0065007D" w:rsidRDefault="0065007D"/>
    <w:p w14:paraId="4676E607" w14:textId="77777777" w:rsidR="0065007D" w:rsidRDefault="00000000">
      <w:r>
        <w:t xml:space="preserve">All staff should ensure they are aware of and respond to wider safeguarding issues outlined in </w:t>
      </w:r>
      <w:proofErr w:type="spellStart"/>
      <w:r>
        <w:t>KCSiE</w:t>
      </w:r>
      <w:proofErr w:type="spellEnd"/>
      <w:r>
        <w:t xml:space="preserve"> 2023 Annex B, this includes further information on:</w:t>
      </w:r>
    </w:p>
    <w:p w14:paraId="5A636818" w14:textId="77777777" w:rsidR="0065007D" w:rsidRDefault="0065007D"/>
    <w:p w14:paraId="329D3A7C" w14:textId="77777777" w:rsidR="0065007D" w:rsidRDefault="00000000">
      <w:pPr>
        <w:numPr>
          <w:ilvl w:val="0"/>
          <w:numId w:val="43"/>
        </w:numPr>
      </w:pPr>
      <w:r>
        <w:t xml:space="preserve">Child abduction and community safety incidents </w:t>
      </w:r>
    </w:p>
    <w:p w14:paraId="54D971C0" w14:textId="77777777" w:rsidR="0065007D" w:rsidRDefault="00000000">
      <w:pPr>
        <w:numPr>
          <w:ilvl w:val="0"/>
          <w:numId w:val="43"/>
        </w:numPr>
      </w:pPr>
      <w:r>
        <w:t xml:space="preserve">Children and the court system </w:t>
      </w:r>
    </w:p>
    <w:p w14:paraId="34EDB043" w14:textId="77777777" w:rsidR="0065007D" w:rsidRDefault="00000000">
      <w:pPr>
        <w:numPr>
          <w:ilvl w:val="0"/>
          <w:numId w:val="43"/>
        </w:numPr>
      </w:pPr>
      <w:r>
        <w:t xml:space="preserve">Children </w:t>
      </w:r>
      <w:r>
        <w:rPr>
          <w:color w:val="ED7D31"/>
        </w:rPr>
        <w:t>who are absent</w:t>
      </w:r>
      <w:r>
        <w:t xml:space="preserve"> from education </w:t>
      </w:r>
    </w:p>
    <w:p w14:paraId="1D8FC831" w14:textId="77777777" w:rsidR="0065007D" w:rsidRDefault="00000000">
      <w:pPr>
        <w:numPr>
          <w:ilvl w:val="0"/>
          <w:numId w:val="43"/>
        </w:numPr>
      </w:pPr>
      <w:r>
        <w:t xml:space="preserve">Children with family members in prison </w:t>
      </w:r>
    </w:p>
    <w:p w14:paraId="2FFFCF14" w14:textId="77777777" w:rsidR="0065007D" w:rsidRDefault="00000000">
      <w:pPr>
        <w:numPr>
          <w:ilvl w:val="0"/>
          <w:numId w:val="43"/>
        </w:numPr>
      </w:pPr>
      <w:r>
        <w:t xml:space="preserve">Child Criminal Exploitation (CCE) and Child Sexual Exploitation (CSE) </w:t>
      </w:r>
    </w:p>
    <w:p w14:paraId="03B7EC7D" w14:textId="77777777" w:rsidR="0065007D" w:rsidRDefault="00000000">
      <w:pPr>
        <w:numPr>
          <w:ilvl w:val="0"/>
          <w:numId w:val="43"/>
        </w:numPr>
      </w:pPr>
      <w:r>
        <w:t xml:space="preserve">County lines </w:t>
      </w:r>
    </w:p>
    <w:p w14:paraId="41F8300E" w14:textId="77777777" w:rsidR="0065007D" w:rsidRDefault="00000000">
      <w:pPr>
        <w:numPr>
          <w:ilvl w:val="0"/>
          <w:numId w:val="43"/>
        </w:numPr>
      </w:pPr>
      <w:r>
        <w:t xml:space="preserve">Modern Slavery and the National Referral Mechanism </w:t>
      </w:r>
    </w:p>
    <w:p w14:paraId="69586F36" w14:textId="77777777" w:rsidR="0065007D" w:rsidRDefault="00000000">
      <w:pPr>
        <w:numPr>
          <w:ilvl w:val="0"/>
          <w:numId w:val="43"/>
        </w:numPr>
      </w:pPr>
      <w:r>
        <w:t xml:space="preserve">Cybercrime </w:t>
      </w:r>
    </w:p>
    <w:p w14:paraId="00AF5A90" w14:textId="77777777" w:rsidR="0065007D" w:rsidRDefault="00000000">
      <w:pPr>
        <w:numPr>
          <w:ilvl w:val="0"/>
          <w:numId w:val="43"/>
        </w:numPr>
      </w:pPr>
      <w:r>
        <w:t xml:space="preserve">Domestic abuse </w:t>
      </w:r>
    </w:p>
    <w:p w14:paraId="62320806" w14:textId="77777777" w:rsidR="0065007D" w:rsidRDefault="00000000">
      <w:pPr>
        <w:numPr>
          <w:ilvl w:val="0"/>
          <w:numId w:val="43"/>
        </w:numPr>
      </w:pPr>
      <w:r>
        <w:t xml:space="preserve">Homelessness </w:t>
      </w:r>
    </w:p>
    <w:p w14:paraId="346AB37C" w14:textId="77777777" w:rsidR="0065007D" w:rsidRDefault="00000000">
      <w:pPr>
        <w:numPr>
          <w:ilvl w:val="0"/>
          <w:numId w:val="43"/>
        </w:numPr>
      </w:pPr>
      <w:r>
        <w:t xml:space="preserve">So-called ‘honour-based’ abuse (including Female Genital Mutilation and Forced Marriage) </w:t>
      </w:r>
    </w:p>
    <w:p w14:paraId="7C747129" w14:textId="77777777" w:rsidR="0065007D" w:rsidRDefault="00000000">
      <w:pPr>
        <w:numPr>
          <w:ilvl w:val="0"/>
          <w:numId w:val="43"/>
        </w:numPr>
      </w:pPr>
      <w:r>
        <w:t xml:space="preserve">Preventing radicalisation (including the Prevent duty and Channel) </w:t>
      </w:r>
    </w:p>
    <w:p w14:paraId="1A263F49" w14:textId="77777777" w:rsidR="0065007D" w:rsidRDefault="00000000">
      <w:pPr>
        <w:numPr>
          <w:ilvl w:val="0"/>
          <w:numId w:val="43"/>
        </w:numPr>
      </w:pPr>
      <w:r>
        <w:t xml:space="preserve">Peer on peer/ child on child abuse </w:t>
      </w:r>
    </w:p>
    <w:p w14:paraId="4856A411" w14:textId="77777777" w:rsidR="0065007D" w:rsidRDefault="00000000">
      <w:pPr>
        <w:numPr>
          <w:ilvl w:val="0"/>
          <w:numId w:val="43"/>
        </w:numPr>
      </w:pPr>
      <w:r>
        <w:t xml:space="preserve">Sexual violence and sexual harassment between children in schools and colleges (including </w:t>
      </w:r>
      <w:proofErr w:type="spellStart"/>
      <w:r>
        <w:t>Upskirting</w:t>
      </w:r>
      <w:proofErr w:type="spellEnd"/>
      <w:r>
        <w:t>)</w:t>
      </w:r>
    </w:p>
    <w:p w14:paraId="3EE10421" w14:textId="77777777" w:rsidR="0065007D" w:rsidRDefault="0065007D">
      <w:pPr>
        <w:rPr>
          <w:sz w:val="24"/>
          <w:szCs w:val="24"/>
        </w:rPr>
      </w:pPr>
    </w:p>
    <w:p w14:paraId="59684BAA" w14:textId="77777777" w:rsidR="0065007D" w:rsidRDefault="00000000">
      <w:pPr>
        <w:pBdr>
          <w:top w:val="nil"/>
          <w:left w:val="nil"/>
          <w:bottom w:val="nil"/>
          <w:right w:val="nil"/>
          <w:between w:val="nil"/>
        </w:pBdr>
        <w:rPr>
          <w:b/>
          <w:color w:val="000000"/>
          <w:sz w:val="24"/>
          <w:szCs w:val="24"/>
        </w:rPr>
      </w:pPr>
      <w:r>
        <w:rPr>
          <w:b/>
          <w:color w:val="000000"/>
          <w:sz w:val="24"/>
          <w:szCs w:val="24"/>
        </w:rPr>
        <w:t>Responses from parents</w:t>
      </w:r>
    </w:p>
    <w:p w14:paraId="112BA542" w14:textId="77777777" w:rsidR="0065007D" w:rsidRDefault="0065007D"/>
    <w:p w14:paraId="526F890D" w14:textId="77777777" w:rsidR="0065007D" w:rsidRDefault="00000000">
      <w:r>
        <w:t xml:space="preserve">Research and experience </w:t>
      </w:r>
      <w:proofErr w:type="gramStart"/>
      <w:r>
        <w:t>indicates</w:t>
      </w:r>
      <w:proofErr w:type="gramEnd"/>
      <w:r>
        <w:t xml:space="preserve"> that the following responses from parents may suggest a cause for concern across all four categories:</w:t>
      </w:r>
    </w:p>
    <w:p w14:paraId="1BE99AC8" w14:textId="77777777" w:rsidR="0065007D" w:rsidRDefault="0065007D"/>
    <w:p w14:paraId="6BE3A313" w14:textId="77777777" w:rsidR="0065007D" w:rsidRDefault="00000000">
      <w:pPr>
        <w:numPr>
          <w:ilvl w:val="0"/>
          <w:numId w:val="7"/>
        </w:numPr>
      </w:pPr>
      <w:r>
        <w:t xml:space="preserve">An unexpected delay in seeking treatment that is obviously </w:t>
      </w:r>
      <w:proofErr w:type="gramStart"/>
      <w:r>
        <w:t>needed</w:t>
      </w:r>
      <w:proofErr w:type="gramEnd"/>
    </w:p>
    <w:p w14:paraId="16F4077E" w14:textId="77777777" w:rsidR="0065007D" w:rsidRDefault="00000000">
      <w:pPr>
        <w:numPr>
          <w:ilvl w:val="0"/>
          <w:numId w:val="7"/>
        </w:numPr>
      </w:pPr>
      <w:r>
        <w:t xml:space="preserve">An unawareness or denial of any injury, </w:t>
      </w:r>
      <w:proofErr w:type="gramStart"/>
      <w:r>
        <w:t>pain</w:t>
      </w:r>
      <w:proofErr w:type="gramEnd"/>
      <w:r>
        <w:t xml:space="preserve"> or loss of function (for example, a fractured limb)</w:t>
      </w:r>
    </w:p>
    <w:p w14:paraId="2AD01C5B" w14:textId="77777777" w:rsidR="0065007D" w:rsidRDefault="00000000">
      <w:pPr>
        <w:numPr>
          <w:ilvl w:val="0"/>
          <w:numId w:val="7"/>
        </w:numPr>
      </w:pPr>
      <w:r>
        <w:t xml:space="preserve">Incompatible explanations offered, several different explanations or the child is said to have acted in a way that is inappropriate to her/his age and </w:t>
      </w:r>
      <w:proofErr w:type="gramStart"/>
      <w:r>
        <w:t>development</w:t>
      </w:r>
      <w:proofErr w:type="gramEnd"/>
    </w:p>
    <w:p w14:paraId="0CDC8FA6" w14:textId="77777777" w:rsidR="0065007D" w:rsidRDefault="00000000">
      <w:pPr>
        <w:numPr>
          <w:ilvl w:val="0"/>
          <w:numId w:val="7"/>
        </w:numPr>
      </w:pPr>
      <w:r>
        <w:t xml:space="preserve">Reluctance to give information or failure to mention other known relevant </w:t>
      </w:r>
      <w:proofErr w:type="gramStart"/>
      <w:r>
        <w:t>injuries</w:t>
      </w:r>
      <w:proofErr w:type="gramEnd"/>
    </w:p>
    <w:p w14:paraId="047F9CD0" w14:textId="77777777" w:rsidR="0065007D" w:rsidRDefault="00000000">
      <w:pPr>
        <w:numPr>
          <w:ilvl w:val="0"/>
          <w:numId w:val="7"/>
        </w:numPr>
      </w:pPr>
      <w:r>
        <w:t>Frequent presentation of minor injuries</w:t>
      </w:r>
    </w:p>
    <w:p w14:paraId="2EAF924F" w14:textId="77777777" w:rsidR="0065007D" w:rsidRDefault="00000000">
      <w:pPr>
        <w:numPr>
          <w:ilvl w:val="0"/>
          <w:numId w:val="7"/>
        </w:numPr>
      </w:pPr>
      <w:r>
        <w:t>Unrealistic expectations or constant complaints about the child</w:t>
      </w:r>
    </w:p>
    <w:p w14:paraId="208CA3C3" w14:textId="77777777" w:rsidR="0065007D" w:rsidRDefault="00000000">
      <w:pPr>
        <w:numPr>
          <w:ilvl w:val="0"/>
          <w:numId w:val="7"/>
        </w:numPr>
      </w:pPr>
      <w:r>
        <w:t>Alcohol misuse or other drug/substance misuse</w:t>
      </w:r>
    </w:p>
    <w:p w14:paraId="4E73391F" w14:textId="77777777" w:rsidR="0065007D" w:rsidRDefault="00000000">
      <w:pPr>
        <w:numPr>
          <w:ilvl w:val="0"/>
          <w:numId w:val="7"/>
        </w:numPr>
      </w:pPr>
      <w:r>
        <w:t>Parents request removal of the child from home</w:t>
      </w:r>
    </w:p>
    <w:p w14:paraId="35632677" w14:textId="77777777" w:rsidR="0065007D" w:rsidRDefault="00000000">
      <w:pPr>
        <w:numPr>
          <w:ilvl w:val="0"/>
          <w:numId w:val="7"/>
        </w:numPr>
      </w:pPr>
      <w:r>
        <w:t xml:space="preserve">Violence between adults in the household </w:t>
      </w:r>
    </w:p>
    <w:p w14:paraId="37C772A8" w14:textId="77777777" w:rsidR="0065007D" w:rsidRDefault="0065007D"/>
    <w:p w14:paraId="79865F2F" w14:textId="77777777" w:rsidR="0065007D" w:rsidRDefault="00000000">
      <w:pPr>
        <w:pBdr>
          <w:top w:val="nil"/>
          <w:left w:val="nil"/>
          <w:bottom w:val="nil"/>
          <w:right w:val="nil"/>
          <w:between w:val="nil"/>
        </w:pBdr>
        <w:rPr>
          <w:b/>
          <w:color w:val="FF0000"/>
          <w:sz w:val="24"/>
          <w:szCs w:val="24"/>
        </w:rPr>
      </w:pPr>
      <w:r>
        <w:rPr>
          <w:b/>
          <w:color w:val="000000"/>
          <w:sz w:val="24"/>
          <w:szCs w:val="24"/>
        </w:rPr>
        <w:t>Children with special educational needs and disabilities</w:t>
      </w:r>
    </w:p>
    <w:p w14:paraId="32FE8B35" w14:textId="77777777" w:rsidR="0065007D" w:rsidRDefault="0065007D"/>
    <w:p w14:paraId="6A2F30C4" w14:textId="77777777" w:rsidR="0065007D" w:rsidRDefault="00000000">
      <w:r>
        <w:t>When working with children with special educational needs and disabilities, practitioners need to be aware that additional possible indicators of abuse and/or neglect may also include:</w:t>
      </w:r>
    </w:p>
    <w:p w14:paraId="2F6EB81B" w14:textId="77777777" w:rsidR="0065007D" w:rsidRDefault="0065007D"/>
    <w:p w14:paraId="4599A2AC" w14:textId="77777777" w:rsidR="0065007D" w:rsidRDefault="00000000">
      <w:pPr>
        <w:numPr>
          <w:ilvl w:val="0"/>
          <w:numId w:val="9"/>
        </w:numPr>
        <w:jc w:val="left"/>
      </w:pPr>
      <w:r>
        <w:lastRenderedPageBreak/>
        <w:t xml:space="preserve">A bruise in a site that might not be of concern on an ambulant child such as the shin, might be of concern on a non-mobile child. The LSCP have a multi-agency protocol to support professionals in making informed judgements for bruising in non-independently mobile children. </w:t>
      </w:r>
      <w:hyperlink r:id="rId68">
        <w:r>
          <w:rPr>
            <w:color w:val="0000FF"/>
            <w:u w:val="single"/>
          </w:rPr>
          <w:t>https://www.leedsscp.org.uk/LSCB/media/Images/pdfs/Multi-agency-Bruising-Protocol-for-Children-Not-Independently-Mobile-V4.pdf</w:t>
        </w:r>
      </w:hyperlink>
      <w:r>
        <w:rPr>
          <w:color w:val="FF0000"/>
        </w:rPr>
        <w:t xml:space="preserve"> </w:t>
      </w:r>
    </w:p>
    <w:p w14:paraId="32028989" w14:textId="77777777" w:rsidR="0065007D" w:rsidRDefault="00000000">
      <w:pPr>
        <w:numPr>
          <w:ilvl w:val="0"/>
          <w:numId w:val="9"/>
        </w:numPr>
      </w:pPr>
      <w:r>
        <w:t>Not getting enough help with feeding leading to malnourishment</w:t>
      </w:r>
    </w:p>
    <w:p w14:paraId="26631993" w14:textId="77777777" w:rsidR="0065007D" w:rsidRDefault="00000000">
      <w:pPr>
        <w:numPr>
          <w:ilvl w:val="0"/>
          <w:numId w:val="9"/>
        </w:numPr>
      </w:pPr>
      <w:r>
        <w:t>Poor toileting arrangements</w:t>
      </w:r>
    </w:p>
    <w:p w14:paraId="42D8D6D9" w14:textId="77777777" w:rsidR="0065007D" w:rsidRDefault="00000000">
      <w:pPr>
        <w:numPr>
          <w:ilvl w:val="0"/>
          <w:numId w:val="9"/>
        </w:numPr>
      </w:pPr>
      <w:r>
        <w:t>Lack of stimulation</w:t>
      </w:r>
    </w:p>
    <w:p w14:paraId="13B71063" w14:textId="77777777" w:rsidR="0065007D" w:rsidRDefault="00000000">
      <w:pPr>
        <w:numPr>
          <w:ilvl w:val="0"/>
          <w:numId w:val="9"/>
        </w:numPr>
      </w:pPr>
      <w:r>
        <w:t>Unjustified and/or excessive use of restraint</w:t>
      </w:r>
    </w:p>
    <w:p w14:paraId="70FC595D" w14:textId="77777777" w:rsidR="0065007D" w:rsidRDefault="00000000">
      <w:pPr>
        <w:numPr>
          <w:ilvl w:val="0"/>
          <w:numId w:val="9"/>
        </w:numPr>
      </w:pPr>
      <w:r>
        <w:t xml:space="preserve">Rough handling, extreme behaviour modification e.g. deprivation of liquid medication, food or clothing, disabling wheelchair </w:t>
      </w:r>
      <w:proofErr w:type="gramStart"/>
      <w:r>
        <w:t>batteries</w:t>
      </w:r>
      <w:proofErr w:type="gramEnd"/>
    </w:p>
    <w:p w14:paraId="1BFD35DB" w14:textId="77777777" w:rsidR="0065007D" w:rsidRDefault="00000000">
      <w:pPr>
        <w:numPr>
          <w:ilvl w:val="0"/>
          <w:numId w:val="9"/>
        </w:numPr>
      </w:pPr>
      <w:r>
        <w:t xml:space="preserve">Unwillingness to try to learn a child’s means of </w:t>
      </w:r>
      <w:proofErr w:type="gramStart"/>
      <w:r>
        <w:t>communication</w:t>
      </w:r>
      <w:proofErr w:type="gramEnd"/>
    </w:p>
    <w:p w14:paraId="5C07C9C8" w14:textId="77777777" w:rsidR="0065007D" w:rsidRDefault="00000000">
      <w:pPr>
        <w:numPr>
          <w:ilvl w:val="0"/>
          <w:numId w:val="9"/>
        </w:numPr>
      </w:pPr>
      <w:r>
        <w:t xml:space="preserve">Ill-fitting equipment e.g. callipers, sleep boards, inappropriate </w:t>
      </w:r>
      <w:proofErr w:type="gramStart"/>
      <w:r>
        <w:t>splinting;</w:t>
      </w:r>
      <w:proofErr w:type="gramEnd"/>
    </w:p>
    <w:p w14:paraId="31D4D27A" w14:textId="77777777" w:rsidR="0065007D" w:rsidRDefault="00000000">
      <w:pPr>
        <w:numPr>
          <w:ilvl w:val="0"/>
          <w:numId w:val="9"/>
        </w:numPr>
      </w:pPr>
      <w:r>
        <w:t>Misappropriation of a child’s finances</w:t>
      </w:r>
    </w:p>
    <w:p w14:paraId="4C9B5D79" w14:textId="77777777" w:rsidR="0065007D" w:rsidRDefault="00000000">
      <w:pPr>
        <w:numPr>
          <w:ilvl w:val="0"/>
          <w:numId w:val="9"/>
        </w:numPr>
      </w:pPr>
      <w:r>
        <w:t>Invasive procedures</w:t>
      </w:r>
    </w:p>
    <w:p w14:paraId="7F5DCBE9" w14:textId="77777777" w:rsidR="0065007D" w:rsidRDefault="00000000">
      <w:pPr>
        <w:pStyle w:val="Heading1"/>
        <w:rPr>
          <w:sz w:val="24"/>
          <w:szCs w:val="24"/>
        </w:rPr>
      </w:pPr>
      <w:bookmarkStart w:id="41" w:name="_heading=h.1v1yuxt" w:colFirst="0" w:colLast="0"/>
      <w:bookmarkEnd w:id="41"/>
      <w:r>
        <w:br w:type="page"/>
      </w:r>
      <w:bookmarkStart w:id="42" w:name="bookmark=id.4f1mdlm" w:colFirst="0" w:colLast="0"/>
      <w:bookmarkEnd w:id="42"/>
      <w:r>
        <w:rPr>
          <w:sz w:val="24"/>
          <w:szCs w:val="24"/>
        </w:rPr>
        <w:lastRenderedPageBreak/>
        <w:t xml:space="preserve">Appendix 2 </w:t>
      </w:r>
      <w:r>
        <w:rPr>
          <w:sz w:val="24"/>
          <w:szCs w:val="24"/>
        </w:rPr>
        <w:tab/>
        <w:t>Responding to children who report abuse.</w:t>
      </w:r>
    </w:p>
    <w:p w14:paraId="4C64AB7F" w14:textId="77777777" w:rsidR="0065007D" w:rsidRDefault="0065007D"/>
    <w:p w14:paraId="4D13F8BC" w14:textId="77777777" w:rsidR="0065007D" w:rsidRDefault="00000000">
      <w:r>
        <w:t>When a child tells me about abuse s/he has suffered, what must I remember?</w:t>
      </w:r>
    </w:p>
    <w:p w14:paraId="123A16B9" w14:textId="77777777" w:rsidR="0065007D" w:rsidRDefault="0065007D"/>
    <w:p w14:paraId="59866330" w14:textId="77777777" w:rsidR="0065007D" w:rsidRDefault="00000000">
      <w:pPr>
        <w:numPr>
          <w:ilvl w:val="0"/>
          <w:numId w:val="53"/>
        </w:numPr>
      </w:pPr>
      <w:r>
        <w:t xml:space="preserve">Stay </w:t>
      </w:r>
      <w:proofErr w:type="gramStart"/>
      <w:r>
        <w:t>calm</w:t>
      </w:r>
      <w:proofErr w:type="gramEnd"/>
    </w:p>
    <w:p w14:paraId="13981A2F" w14:textId="77777777" w:rsidR="0065007D" w:rsidRDefault="00000000">
      <w:pPr>
        <w:numPr>
          <w:ilvl w:val="0"/>
          <w:numId w:val="53"/>
        </w:numPr>
      </w:pPr>
      <w:r>
        <w:t xml:space="preserve">Do not transmit shock, </w:t>
      </w:r>
      <w:proofErr w:type="gramStart"/>
      <w:r>
        <w:t>anger</w:t>
      </w:r>
      <w:proofErr w:type="gramEnd"/>
      <w:r>
        <w:t xml:space="preserve"> or embarrassment.</w:t>
      </w:r>
    </w:p>
    <w:p w14:paraId="4D312636" w14:textId="77777777" w:rsidR="0065007D" w:rsidRDefault="00000000">
      <w:pPr>
        <w:numPr>
          <w:ilvl w:val="0"/>
          <w:numId w:val="53"/>
        </w:numPr>
      </w:pPr>
      <w:r>
        <w:t>Reassure the child. Tell her/him you are pleased that s/he is speaking to you.</w:t>
      </w:r>
    </w:p>
    <w:p w14:paraId="7193B4BD" w14:textId="77777777" w:rsidR="0065007D" w:rsidRDefault="00000000">
      <w:pPr>
        <w:numPr>
          <w:ilvl w:val="0"/>
          <w:numId w:val="53"/>
        </w:numPr>
      </w:pPr>
      <w:r>
        <w:t xml:space="preserve">Never </w:t>
      </w:r>
      <w:proofErr w:type="gramStart"/>
      <w:r>
        <w:t>enter into</w:t>
      </w:r>
      <w:proofErr w:type="gramEnd"/>
      <w:r>
        <w:t xml:space="preserve"> a pact of secrecy with the child. Assure her/him that you will try to help but let the child know that you will have to tell other people </w:t>
      </w:r>
      <w:proofErr w:type="gramStart"/>
      <w:r>
        <w:t>in order to</w:t>
      </w:r>
      <w:proofErr w:type="gramEnd"/>
      <w:r>
        <w:t xml:space="preserve"> do this. State who this will be and why.</w:t>
      </w:r>
    </w:p>
    <w:p w14:paraId="4A89AFAB" w14:textId="77777777" w:rsidR="0065007D" w:rsidRDefault="00000000">
      <w:pPr>
        <w:numPr>
          <w:ilvl w:val="0"/>
          <w:numId w:val="53"/>
        </w:numPr>
      </w:pPr>
      <w:r>
        <w:t>Tell her/him that you believe them. Children very rarely lie about abuse; but s/he may have tried to tell others and not been heard or believed.</w:t>
      </w:r>
    </w:p>
    <w:p w14:paraId="1F251A73" w14:textId="77777777" w:rsidR="0065007D" w:rsidRDefault="00000000">
      <w:pPr>
        <w:numPr>
          <w:ilvl w:val="0"/>
          <w:numId w:val="53"/>
        </w:numPr>
      </w:pPr>
      <w:r>
        <w:t>Tell the child that it is not her/his fault.</w:t>
      </w:r>
    </w:p>
    <w:p w14:paraId="6D7473C2" w14:textId="77777777" w:rsidR="0065007D" w:rsidRDefault="00000000">
      <w:pPr>
        <w:numPr>
          <w:ilvl w:val="0"/>
          <w:numId w:val="53"/>
        </w:numPr>
      </w:pPr>
      <w:r>
        <w:t xml:space="preserve">Encourage the child to talk but do not ask "leading questions" or press for information.  </w:t>
      </w:r>
    </w:p>
    <w:p w14:paraId="2789CC58" w14:textId="77777777" w:rsidR="0065007D" w:rsidRDefault="00000000">
      <w:pPr>
        <w:numPr>
          <w:ilvl w:val="0"/>
          <w:numId w:val="53"/>
        </w:numPr>
      </w:pPr>
      <w:r>
        <w:t>Listen and remember.</w:t>
      </w:r>
    </w:p>
    <w:p w14:paraId="6C7110FA" w14:textId="77777777" w:rsidR="0065007D" w:rsidRDefault="00000000">
      <w:pPr>
        <w:numPr>
          <w:ilvl w:val="0"/>
          <w:numId w:val="53"/>
        </w:numPr>
      </w:pPr>
      <w:r>
        <w:t>Check that you have understood correctly what the child is trying to tell you.</w:t>
      </w:r>
    </w:p>
    <w:p w14:paraId="48A52BD3" w14:textId="77777777" w:rsidR="0065007D" w:rsidRDefault="00000000">
      <w:pPr>
        <w:numPr>
          <w:ilvl w:val="0"/>
          <w:numId w:val="53"/>
        </w:numPr>
      </w:pPr>
      <w:r>
        <w:t>Praise the child for telling you. Communicate that s/he has a right to be safe and protected.</w:t>
      </w:r>
    </w:p>
    <w:p w14:paraId="038F11CD" w14:textId="77777777" w:rsidR="0065007D" w:rsidRDefault="00000000">
      <w:pPr>
        <w:numPr>
          <w:ilvl w:val="0"/>
          <w:numId w:val="53"/>
        </w:numPr>
      </w:pPr>
      <w:r>
        <w:t xml:space="preserve">Do not tell the child that what s/he experienced is dirty, </w:t>
      </w:r>
      <w:proofErr w:type="gramStart"/>
      <w:r>
        <w:t>naughty</w:t>
      </w:r>
      <w:proofErr w:type="gramEnd"/>
      <w:r>
        <w:t xml:space="preserve"> or bad.</w:t>
      </w:r>
    </w:p>
    <w:p w14:paraId="22AA9847" w14:textId="77777777" w:rsidR="0065007D" w:rsidRDefault="00000000">
      <w:pPr>
        <w:numPr>
          <w:ilvl w:val="0"/>
          <w:numId w:val="53"/>
        </w:numPr>
      </w:pPr>
      <w:r>
        <w:t>Do not take photographs or make videos of any injuries reported by a child.</w:t>
      </w:r>
    </w:p>
    <w:p w14:paraId="05A0951E" w14:textId="77777777" w:rsidR="0065007D" w:rsidRDefault="00000000">
      <w:pPr>
        <w:numPr>
          <w:ilvl w:val="0"/>
          <w:numId w:val="53"/>
        </w:numPr>
      </w:pPr>
      <w:r>
        <w:t>It is inappropriate to make any comments about the alleged offender.</w:t>
      </w:r>
    </w:p>
    <w:p w14:paraId="7C8551A6" w14:textId="77777777" w:rsidR="0065007D" w:rsidRDefault="00000000">
      <w:pPr>
        <w:numPr>
          <w:ilvl w:val="0"/>
          <w:numId w:val="53"/>
        </w:numPr>
      </w:pPr>
      <w:r>
        <w:t>Be aware that the child may retract what s/he has told you. It is essential to record all you have heard.</w:t>
      </w:r>
    </w:p>
    <w:p w14:paraId="219A3E86" w14:textId="77777777" w:rsidR="0065007D" w:rsidRDefault="00000000">
      <w:pPr>
        <w:numPr>
          <w:ilvl w:val="0"/>
          <w:numId w:val="53"/>
        </w:numPr>
      </w:pPr>
      <w:r>
        <w:t>At the end of the conversation, tell the child again who you are going to tell and why that person or those people need to know.</w:t>
      </w:r>
    </w:p>
    <w:p w14:paraId="355D5FD7" w14:textId="77777777" w:rsidR="0065007D" w:rsidRDefault="00000000">
      <w:pPr>
        <w:numPr>
          <w:ilvl w:val="0"/>
          <w:numId w:val="53"/>
        </w:numPr>
      </w:pPr>
      <w:r>
        <w:t>As soon as you can afterwards, make a detailed record of the conversation using the child’s own language. Include any questions you may have asked.   Do not add any opinions or interpretations.</w:t>
      </w:r>
    </w:p>
    <w:p w14:paraId="5A3287AE" w14:textId="77777777" w:rsidR="0065007D" w:rsidRDefault="0065007D"/>
    <w:p w14:paraId="5F8C107A" w14:textId="77777777" w:rsidR="0065007D" w:rsidRDefault="00000000">
      <w:r>
        <w:t>NB It is not education staff’s role to investigate reports of abuse. Their role is to observe that something may be wrong, ask about it, listen, be available and respond appropriately.</w:t>
      </w:r>
    </w:p>
    <w:p w14:paraId="1B60F23D" w14:textId="77777777" w:rsidR="0065007D" w:rsidRDefault="0065007D"/>
    <w:p w14:paraId="7139C06F" w14:textId="77777777" w:rsidR="0065007D" w:rsidRDefault="00000000">
      <w:pPr>
        <w:rPr>
          <w:b/>
        </w:rPr>
      </w:pPr>
      <w:r>
        <w:rPr>
          <w:b/>
        </w:rPr>
        <w:t>Immediately afterwards</w:t>
      </w:r>
    </w:p>
    <w:p w14:paraId="4F985DF5" w14:textId="77777777" w:rsidR="0065007D" w:rsidRDefault="0065007D">
      <w:pPr>
        <w:rPr>
          <w:b/>
        </w:rPr>
      </w:pPr>
    </w:p>
    <w:p w14:paraId="23594E9B" w14:textId="77777777" w:rsidR="0065007D" w:rsidRDefault="00000000">
      <w:r>
        <w:t xml:space="preserve">You must not deal with this yourself. All reports of abuse must be recorded and responded to in keeping with the professional roles and responsibilities outlined in </w:t>
      </w:r>
      <w:r>
        <w:rPr>
          <w:rFonts w:ascii="Calibri" w:eastAsia="Calibri" w:hAnsi="Calibri" w:cs="Calibri"/>
        </w:rPr>
        <w:t xml:space="preserve">Fig 1: Summary of in-school procedures to follow where there are concerns about a child </w:t>
      </w:r>
      <w:r>
        <w:t>(</w:t>
      </w:r>
      <w:proofErr w:type="gramStart"/>
      <w:r>
        <w:t>Page )</w:t>
      </w:r>
      <w:proofErr w:type="gramEnd"/>
      <w:r>
        <w:t xml:space="preserve"> </w:t>
      </w:r>
    </w:p>
    <w:p w14:paraId="3429588A" w14:textId="77777777" w:rsidR="0065007D" w:rsidRDefault="0065007D">
      <w:pPr>
        <w:rPr>
          <w:b/>
          <w:color w:val="FF0000"/>
          <w:sz w:val="20"/>
          <w:szCs w:val="20"/>
        </w:rPr>
      </w:pPr>
    </w:p>
    <w:p w14:paraId="313683DF" w14:textId="77777777" w:rsidR="0065007D" w:rsidRDefault="00000000">
      <w:pPr>
        <w:jc w:val="left"/>
        <w:rPr>
          <w:b/>
          <w:color w:val="FF0000"/>
          <w:sz w:val="20"/>
          <w:szCs w:val="20"/>
        </w:rPr>
      </w:pPr>
      <w:r>
        <w:br w:type="page"/>
      </w:r>
    </w:p>
    <w:p w14:paraId="136DBE68" w14:textId="77777777" w:rsidR="0065007D" w:rsidRDefault="0065007D">
      <w:pPr>
        <w:jc w:val="left"/>
        <w:rPr>
          <w:b/>
          <w:sz w:val="24"/>
          <w:szCs w:val="24"/>
        </w:rPr>
      </w:pPr>
      <w:bookmarkStart w:id="43" w:name="_heading=h.2u6wntf" w:colFirst="0" w:colLast="0"/>
      <w:bookmarkEnd w:id="43"/>
    </w:p>
    <w:p w14:paraId="742E5EB0" w14:textId="77777777" w:rsidR="0065007D" w:rsidRDefault="00000000">
      <w:pPr>
        <w:pStyle w:val="Heading1"/>
        <w:rPr>
          <w:sz w:val="24"/>
          <w:szCs w:val="24"/>
        </w:rPr>
      </w:pPr>
      <w:bookmarkStart w:id="44" w:name="bookmark=id.19c6y18" w:colFirst="0" w:colLast="0"/>
      <w:bookmarkStart w:id="45" w:name="_heading=h.3tbugp1" w:colFirst="0" w:colLast="0"/>
      <w:bookmarkEnd w:id="44"/>
      <w:bookmarkEnd w:id="45"/>
      <w:r>
        <w:rPr>
          <w:sz w:val="24"/>
          <w:szCs w:val="24"/>
        </w:rPr>
        <w:t xml:space="preserve">Appendix 3 </w:t>
      </w:r>
      <w:r>
        <w:rPr>
          <w:sz w:val="24"/>
          <w:szCs w:val="24"/>
        </w:rPr>
        <w:tab/>
        <w:t>Chronology of key events</w:t>
      </w:r>
    </w:p>
    <w:p w14:paraId="31F38E02" w14:textId="77777777" w:rsidR="0065007D" w:rsidRDefault="0065007D">
      <w:pPr>
        <w:rPr>
          <w:sz w:val="24"/>
          <w:szCs w:val="24"/>
        </w:rPr>
      </w:pPr>
    </w:p>
    <w:p w14:paraId="679BB72B" w14:textId="77777777" w:rsidR="0065007D" w:rsidRDefault="00000000">
      <w:pPr>
        <w:rPr>
          <w:sz w:val="24"/>
          <w:szCs w:val="24"/>
        </w:rPr>
      </w:pPr>
      <w:r>
        <w:rPr>
          <w:sz w:val="24"/>
          <w:szCs w:val="24"/>
        </w:rPr>
        <w:t>Strictly Confidential</w:t>
      </w:r>
    </w:p>
    <w:p w14:paraId="5BCEE1A8" w14:textId="77777777" w:rsidR="0065007D" w:rsidRDefault="0065007D">
      <w:pPr>
        <w:rPr>
          <w:sz w:val="24"/>
          <w:szCs w:val="24"/>
        </w:rPr>
      </w:pPr>
    </w:p>
    <w:p w14:paraId="2AB3DF98" w14:textId="77777777" w:rsidR="0065007D" w:rsidRDefault="00000000">
      <w:pPr>
        <w:rPr>
          <w:sz w:val="24"/>
          <w:szCs w:val="24"/>
        </w:rPr>
      </w:pPr>
      <w:r>
        <w:rPr>
          <w:sz w:val="24"/>
          <w:szCs w:val="24"/>
        </w:rPr>
        <w:t>Guidance Notes:   Briefly summarise decisions reached, the services offered and/or provided to the child(ren) and family, and other action taken.</w:t>
      </w:r>
    </w:p>
    <w:p w14:paraId="5195A3D5" w14:textId="77777777" w:rsidR="0065007D" w:rsidRDefault="0065007D">
      <w:pPr>
        <w:rPr>
          <w:sz w:val="24"/>
          <w:szCs w:val="24"/>
        </w:rPr>
      </w:pPr>
    </w:p>
    <w:p w14:paraId="74BB0582" w14:textId="77777777" w:rsidR="0065007D" w:rsidRDefault="00000000">
      <w:pPr>
        <w:rPr>
          <w:sz w:val="24"/>
          <w:szCs w:val="24"/>
        </w:rPr>
      </w:pPr>
      <w:r>
        <w:rPr>
          <w:sz w:val="24"/>
          <w:szCs w:val="24"/>
        </w:rPr>
        <w:t>Name of child………………………………</w:t>
      </w:r>
    </w:p>
    <w:p w14:paraId="45CF31FB" w14:textId="77777777" w:rsidR="0065007D" w:rsidRDefault="0065007D">
      <w:pPr>
        <w:rPr>
          <w:sz w:val="24"/>
          <w:szCs w:val="24"/>
        </w:rPr>
      </w:pPr>
    </w:p>
    <w:p w14:paraId="38BD3749" w14:textId="77777777" w:rsidR="0065007D" w:rsidRDefault="0065007D">
      <w:pPr>
        <w:rPr>
          <w:sz w:val="24"/>
          <w:szCs w:val="24"/>
        </w:rPr>
      </w:pPr>
    </w:p>
    <w:tbl>
      <w:tblPr>
        <w:tblStyle w:val="a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3308"/>
        <w:gridCol w:w="2693"/>
        <w:gridCol w:w="2126"/>
      </w:tblGrid>
      <w:tr w:rsidR="0065007D" w14:paraId="60ECD271" w14:textId="77777777">
        <w:tc>
          <w:tcPr>
            <w:tcW w:w="1053" w:type="dxa"/>
            <w:shd w:val="clear" w:color="auto" w:fill="auto"/>
          </w:tcPr>
          <w:p w14:paraId="4DFEC1D6" w14:textId="77777777" w:rsidR="0065007D" w:rsidRDefault="00000000">
            <w:pPr>
              <w:jc w:val="left"/>
              <w:rPr>
                <w:rFonts w:ascii="Calibri" w:eastAsia="Calibri" w:hAnsi="Calibri" w:cs="Calibri"/>
                <w:sz w:val="24"/>
                <w:szCs w:val="24"/>
              </w:rPr>
            </w:pPr>
            <w:r>
              <w:rPr>
                <w:rFonts w:ascii="Calibri" w:eastAsia="Calibri" w:hAnsi="Calibri" w:cs="Calibri"/>
                <w:sz w:val="24"/>
                <w:szCs w:val="24"/>
              </w:rPr>
              <w:t>Date</w:t>
            </w:r>
          </w:p>
        </w:tc>
        <w:tc>
          <w:tcPr>
            <w:tcW w:w="3308" w:type="dxa"/>
            <w:shd w:val="clear" w:color="auto" w:fill="auto"/>
          </w:tcPr>
          <w:p w14:paraId="415F122C" w14:textId="77777777" w:rsidR="0065007D" w:rsidRDefault="00000000">
            <w:pPr>
              <w:jc w:val="left"/>
              <w:rPr>
                <w:rFonts w:ascii="Calibri" w:eastAsia="Calibri" w:hAnsi="Calibri" w:cs="Calibri"/>
                <w:sz w:val="24"/>
                <w:szCs w:val="24"/>
              </w:rPr>
            </w:pPr>
            <w:r>
              <w:rPr>
                <w:rFonts w:ascii="Calibri" w:eastAsia="Calibri" w:hAnsi="Calibri" w:cs="Calibri"/>
                <w:sz w:val="24"/>
                <w:szCs w:val="24"/>
              </w:rPr>
              <w:t>Event – CFC/Meeting/Telephone Call/Email/Review</w:t>
            </w:r>
          </w:p>
        </w:tc>
        <w:tc>
          <w:tcPr>
            <w:tcW w:w="2693" w:type="dxa"/>
            <w:shd w:val="clear" w:color="auto" w:fill="auto"/>
          </w:tcPr>
          <w:p w14:paraId="7748FD3E" w14:textId="77777777" w:rsidR="0065007D" w:rsidRDefault="00000000">
            <w:pPr>
              <w:jc w:val="left"/>
              <w:rPr>
                <w:rFonts w:ascii="Calibri" w:eastAsia="Calibri" w:hAnsi="Calibri" w:cs="Calibri"/>
                <w:sz w:val="24"/>
                <w:szCs w:val="24"/>
              </w:rPr>
            </w:pPr>
            <w:r>
              <w:rPr>
                <w:rFonts w:ascii="Calibri" w:eastAsia="Calibri" w:hAnsi="Calibri" w:cs="Calibri"/>
                <w:sz w:val="24"/>
                <w:szCs w:val="24"/>
              </w:rPr>
              <w:t>Names of family member/professional involved.</w:t>
            </w:r>
          </w:p>
        </w:tc>
        <w:tc>
          <w:tcPr>
            <w:tcW w:w="2126" w:type="dxa"/>
            <w:shd w:val="clear" w:color="auto" w:fill="auto"/>
          </w:tcPr>
          <w:p w14:paraId="46283CDE" w14:textId="77777777" w:rsidR="0065007D" w:rsidRDefault="00000000">
            <w:pPr>
              <w:jc w:val="left"/>
              <w:rPr>
                <w:rFonts w:ascii="Calibri" w:eastAsia="Calibri" w:hAnsi="Calibri" w:cs="Calibri"/>
                <w:sz w:val="24"/>
                <w:szCs w:val="24"/>
              </w:rPr>
            </w:pPr>
            <w:r>
              <w:rPr>
                <w:rFonts w:ascii="Calibri" w:eastAsia="Calibri" w:hAnsi="Calibri" w:cs="Calibri"/>
                <w:sz w:val="24"/>
                <w:szCs w:val="24"/>
              </w:rPr>
              <w:t xml:space="preserve">Outcome/Follow up </w:t>
            </w:r>
            <w:proofErr w:type="gramStart"/>
            <w:r>
              <w:rPr>
                <w:rFonts w:ascii="Calibri" w:eastAsia="Calibri" w:hAnsi="Calibri" w:cs="Calibri"/>
                <w:sz w:val="24"/>
                <w:szCs w:val="24"/>
              </w:rPr>
              <w:t>action</w:t>
            </w:r>
            <w:proofErr w:type="gramEnd"/>
          </w:p>
          <w:p w14:paraId="10B3E88B" w14:textId="77777777" w:rsidR="0065007D" w:rsidRDefault="0065007D">
            <w:pPr>
              <w:jc w:val="left"/>
              <w:rPr>
                <w:rFonts w:ascii="Calibri" w:eastAsia="Calibri" w:hAnsi="Calibri" w:cs="Calibri"/>
                <w:sz w:val="24"/>
                <w:szCs w:val="24"/>
              </w:rPr>
            </w:pPr>
          </w:p>
        </w:tc>
      </w:tr>
      <w:tr w:rsidR="0065007D" w14:paraId="6ABFFA6F" w14:textId="77777777">
        <w:tc>
          <w:tcPr>
            <w:tcW w:w="1053" w:type="dxa"/>
            <w:shd w:val="clear" w:color="auto" w:fill="auto"/>
          </w:tcPr>
          <w:p w14:paraId="785230DC" w14:textId="77777777" w:rsidR="0065007D" w:rsidRDefault="0065007D">
            <w:pPr>
              <w:rPr>
                <w:rFonts w:ascii="Calibri" w:eastAsia="Calibri" w:hAnsi="Calibri" w:cs="Calibri"/>
                <w:sz w:val="24"/>
                <w:szCs w:val="24"/>
              </w:rPr>
            </w:pPr>
          </w:p>
        </w:tc>
        <w:tc>
          <w:tcPr>
            <w:tcW w:w="3308" w:type="dxa"/>
            <w:shd w:val="clear" w:color="auto" w:fill="auto"/>
          </w:tcPr>
          <w:p w14:paraId="042952C6" w14:textId="77777777" w:rsidR="0065007D" w:rsidRDefault="0065007D">
            <w:pPr>
              <w:rPr>
                <w:rFonts w:ascii="Calibri" w:eastAsia="Calibri" w:hAnsi="Calibri" w:cs="Calibri"/>
                <w:sz w:val="24"/>
                <w:szCs w:val="24"/>
              </w:rPr>
            </w:pPr>
          </w:p>
        </w:tc>
        <w:tc>
          <w:tcPr>
            <w:tcW w:w="2693" w:type="dxa"/>
            <w:shd w:val="clear" w:color="auto" w:fill="auto"/>
          </w:tcPr>
          <w:p w14:paraId="40592A28" w14:textId="77777777" w:rsidR="0065007D" w:rsidRDefault="0065007D">
            <w:pPr>
              <w:rPr>
                <w:rFonts w:ascii="Calibri" w:eastAsia="Calibri" w:hAnsi="Calibri" w:cs="Calibri"/>
                <w:sz w:val="24"/>
                <w:szCs w:val="24"/>
              </w:rPr>
            </w:pPr>
          </w:p>
        </w:tc>
        <w:tc>
          <w:tcPr>
            <w:tcW w:w="2126" w:type="dxa"/>
            <w:shd w:val="clear" w:color="auto" w:fill="auto"/>
          </w:tcPr>
          <w:p w14:paraId="37B30B29" w14:textId="77777777" w:rsidR="0065007D" w:rsidRDefault="0065007D">
            <w:pPr>
              <w:rPr>
                <w:rFonts w:ascii="Calibri" w:eastAsia="Calibri" w:hAnsi="Calibri" w:cs="Calibri"/>
                <w:sz w:val="24"/>
                <w:szCs w:val="24"/>
              </w:rPr>
            </w:pPr>
          </w:p>
        </w:tc>
      </w:tr>
      <w:tr w:rsidR="0065007D" w14:paraId="6FA46C2A" w14:textId="77777777">
        <w:tc>
          <w:tcPr>
            <w:tcW w:w="1053" w:type="dxa"/>
            <w:shd w:val="clear" w:color="auto" w:fill="auto"/>
          </w:tcPr>
          <w:p w14:paraId="61F76CA8" w14:textId="77777777" w:rsidR="0065007D" w:rsidRDefault="0065007D">
            <w:pPr>
              <w:rPr>
                <w:rFonts w:ascii="Calibri" w:eastAsia="Calibri" w:hAnsi="Calibri" w:cs="Calibri"/>
                <w:sz w:val="24"/>
                <w:szCs w:val="24"/>
              </w:rPr>
            </w:pPr>
          </w:p>
        </w:tc>
        <w:tc>
          <w:tcPr>
            <w:tcW w:w="3308" w:type="dxa"/>
            <w:shd w:val="clear" w:color="auto" w:fill="auto"/>
          </w:tcPr>
          <w:p w14:paraId="6C105E4B" w14:textId="77777777" w:rsidR="0065007D" w:rsidRDefault="0065007D">
            <w:pPr>
              <w:rPr>
                <w:rFonts w:ascii="Calibri" w:eastAsia="Calibri" w:hAnsi="Calibri" w:cs="Calibri"/>
                <w:sz w:val="24"/>
                <w:szCs w:val="24"/>
              </w:rPr>
            </w:pPr>
          </w:p>
        </w:tc>
        <w:tc>
          <w:tcPr>
            <w:tcW w:w="2693" w:type="dxa"/>
            <w:shd w:val="clear" w:color="auto" w:fill="auto"/>
          </w:tcPr>
          <w:p w14:paraId="4AFE475A" w14:textId="77777777" w:rsidR="0065007D" w:rsidRDefault="0065007D">
            <w:pPr>
              <w:rPr>
                <w:rFonts w:ascii="Calibri" w:eastAsia="Calibri" w:hAnsi="Calibri" w:cs="Calibri"/>
                <w:sz w:val="24"/>
                <w:szCs w:val="24"/>
              </w:rPr>
            </w:pPr>
          </w:p>
        </w:tc>
        <w:tc>
          <w:tcPr>
            <w:tcW w:w="2126" w:type="dxa"/>
            <w:shd w:val="clear" w:color="auto" w:fill="auto"/>
          </w:tcPr>
          <w:p w14:paraId="180414F3" w14:textId="77777777" w:rsidR="0065007D" w:rsidRDefault="0065007D">
            <w:pPr>
              <w:rPr>
                <w:rFonts w:ascii="Calibri" w:eastAsia="Calibri" w:hAnsi="Calibri" w:cs="Calibri"/>
                <w:sz w:val="24"/>
                <w:szCs w:val="24"/>
              </w:rPr>
            </w:pPr>
          </w:p>
        </w:tc>
      </w:tr>
      <w:tr w:rsidR="0065007D" w14:paraId="3554D4E1" w14:textId="77777777">
        <w:tc>
          <w:tcPr>
            <w:tcW w:w="1053" w:type="dxa"/>
            <w:shd w:val="clear" w:color="auto" w:fill="auto"/>
          </w:tcPr>
          <w:p w14:paraId="11D688D0" w14:textId="77777777" w:rsidR="0065007D" w:rsidRDefault="0065007D">
            <w:pPr>
              <w:rPr>
                <w:rFonts w:ascii="Calibri" w:eastAsia="Calibri" w:hAnsi="Calibri" w:cs="Calibri"/>
                <w:sz w:val="24"/>
                <w:szCs w:val="24"/>
              </w:rPr>
            </w:pPr>
          </w:p>
        </w:tc>
        <w:tc>
          <w:tcPr>
            <w:tcW w:w="3308" w:type="dxa"/>
            <w:shd w:val="clear" w:color="auto" w:fill="auto"/>
          </w:tcPr>
          <w:p w14:paraId="6E4B4949" w14:textId="77777777" w:rsidR="0065007D" w:rsidRDefault="0065007D">
            <w:pPr>
              <w:rPr>
                <w:rFonts w:ascii="Calibri" w:eastAsia="Calibri" w:hAnsi="Calibri" w:cs="Calibri"/>
                <w:sz w:val="24"/>
                <w:szCs w:val="24"/>
              </w:rPr>
            </w:pPr>
          </w:p>
        </w:tc>
        <w:tc>
          <w:tcPr>
            <w:tcW w:w="2693" w:type="dxa"/>
            <w:shd w:val="clear" w:color="auto" w:fill="auto"/>
          </w:tcPr>
          <w:p w14:paraId="5947586C" w14:textId="77777777" w:rsidR="0065007D" w:rsidRDefault="0065007D">
            <w:pPr>
              <w:rPr>
                <w:rFonts w:ascii="Calibri" w:eastAsia="Calibri" w:hAnsi="Calibri" w:cs="Calibri"/>
                <w:sz w:val="24"/>
                <w:szCs w:val="24"/>
              </w:rPr>
            </w:pPr>
          </w:p>
        </w:tc>
        <w:tc>
          <w:tcPr>
            <w:tcW w:w="2126" w:type="dxa"/>
            <w:shd w:val="clear" w:color="auto" w:fill="auto"/>
          </w:tcPr>
          <w:p w14:paraId="21181E73" w14:textId="77777777" w:rsidR="0065007D" w:rsidRDefault="0065007D">
            <w:pPr>
              <w:rPr>
                <w:rFonts w:ascii="Calibri" w:eastAsia="Calibri" w:hAnsi="Calibri" w:cs="Calibri"/>
                <w:sz w:val="24"/>
                <w:szCs w:val="24"/>
              </w:rPr>
            </w:pPr>
          </w:p>
        </w:tc>
      </w:tr>
      <w:tr w:rsidR="0065007D" w14:paraId="12AFCFA7" w14:textId="77777777">
        <w:tc>
          <w:tcPr>
            <w:tcW w:w="1053" w:type="dxa"/>
            <w:shd w:val="clear" w:color="auto" w:fill="auto"/>
          </w:tcPr>
          <w:p w14:paraId="127790EF" w14:textId="77777777" w:rsidR="0065007D" w:rsidRDefault="0065007D">
            <w:pPr>
              <w:rPr>
                <w:rFonts w:ascii="Calibri" w:eastAsia="Calibri" w:hAnsi="Calibri" w:cs="Calibri"/>
                <w:sz w:val="24"/>
                <w:szCs w:val="24"/>
              </w:rPr>
            </w:pPr>
          </w:p>
        </w:tc>
        <w:tc>
          <w:tcPr>
            <w:tcW w:w="3308" w:type="dxa"/>
            <w:shd w:val="clear" w:color="auto" w:fill="auto"/>
          </w:tcPr>
          <w:p w14:paraId="0FFFE875" w14:textId="77777777" w:rsidR="0065007D" w:rsidRDefault="0065007D">
            <w:pPr>
              <w:rPr>
                <w:rFonts w:ascii="Calibri" w:eastAsia="Calibri" w:hAnsi="Calibri" w:cs="Calibri"/>
                <w:sz w:val="24"/>
                <w:szCs w:val="24"/>
              </w:rPr>
            </w:pPr>
          </w:p>
        </w:tc>
        <w:tc>
          <w:tcPr>
            <w:tcW w:w="2693" w:type="dxa"/>
            <w:shd w:val="clear" w:color="auto" w:fill="auto"/>
          </w:tcPr>
          <w:p w14:paraId="67859CDB" w14:textId="77777777" w:rsidR="0065007D" w:rsidRDefault="0065007D">
            <w:pPr>
              <w:rPr>
                <w:rFonts w:ascii="Calibri" w:eastAsia="Calibri" w:hAnsi="Calibri" w:cs="Calibri"/>
                <w:sz w:val="24"/>
                <w:szCs w:val="24"/>
              </w:rPr>
            </w:pPr>
          </w:p>
        </w:tc>
        <w:tc>
          <w:tcPr>
            <w:tcW w:w="2126" w:type="dxa"/>
            <w:shd w:val="clear" w:color="auto" w:fill="auto"/>
          </w:tcPr>
          <w:p w14:paraId="0BDF5AEC" w14:textId="77777777" w:rsidR="0065007D" w:rsidRDefault="0065007D">
            <w:pPr>
              <w:rPr>
                <w:rFonts w:ascii="Calibri" w:eastAsia="Calibri" w:hAnsi="Calibri" w:cs="Calibri"/>
                <w:sz w:val="24"/>
                <w:szCs w:val="24"/>
              </w:rPr>
            </w:pPr>
          </w:p>
        </w:tc>
      </w:tr>
      <w:tr w:rsidR="0065007D" w14:paraId="02BC023B" w14:textId="77777777">
        <w:tc>
          <w:tcPr>
            <w:tcW w:w="1053" w:type="dxa"/>
            <w:shd w:val="clear" w:color="auto" w:fill="auto"/>
          </w:tcPr>
          <w:p w14:paraId="7DBDEAD1" w14:textId="77777777" w:rsidR="0065007D" w:rsidRDefault="0065007D">
            <w:pPr>
              <w:rPr>
                <w:rFonts w:ascii="Calibri" w:eastAsia="Calibri" w:hAnsi="Calibri" w:cs="Calibri"/>
                <w:sz w:val="24"/>
                <w:szCs w:val="24"/>
              </w:rPr>
            </w:pPr>
          </w:p>
        </w:tc>
        <w:tc>
          <w:tcPr>
            <w:tcW w:w="3308" w:type="dxa"/>
            <w:shd w:val="clear" w:color="auto" w:fill="auto"/>
          </w:tcPr>
          <w:p w14:paraId="79E65A1F" w14:textId="77777777" w:rsidR="0065007D" w:rsidRDefault="0065007D">
            <w:pPr>
              <w:rPr>
                <w:rFonts w:ascii="Calibri" w:eastAsia="Calibri" w:hAnsi="Calibri" w:cs="Calibri"/>
                <w:sz w:val="24"/>
                <w:szCs w:val="24"/>
              </w:rPr>
            </w:pPr>
          </w:p>
        </w:tc>
        <w:tc>
          <w:tcPr>
            <w:tcW w:w="2693" w:type="dxa"/>
            <w:shd w:val="clear" w:color="auto" w:fill="auto"/>
          </w:tcPr>
          <w:p w14:paraId="151C3D64" w14:textId="77777777" w:rsidR="0065007D" w:rsidRDefault="0065007D">
            <w:pPr>
              <w:rPr>
                <w:rFonts w:ascii="Calibri" w:eastAsia="Calibri" w:hAnsi="Calibri" w:cs="Calibri"/>
                <w:sz w:val="24"/>
                <w:szCs w:val="24"/>
              </w:rPr>
            </w:pPr>
          </w:p>
        </w:tc>
        <w:tc>
          <w:tcPr>
            <w:tcW w:w="2126" w:type="dxa"/>
            <w:shd w:val="clear" w:color="auto" w:fill="auto"/>
          </w:tcPr>
          <w:p w14:paraId="776BEEFB" w14:textId="77777777" w:rsidR="0065007D" w:rsidRDefault="0065007D">
            <w:pPr>
              <w:rPr>
                <w:rFonts w:ascii="Calibri" w:eastAsia="Calibri" w:hAnsi="Calibri" w:cs="Calibri"/>
                <w:sz w:val="24"/>
                <w:szCs w:val="24"/>
              </w:rPr>
            </w:pPr>
          </w:p>
        </w:tc>
      </w:tr>
      <w:tr w:rsidR="0065007D" w14:paraId="481385DF" w14:textId="77777777">
        <w:tc>
          <w:tcPr>
            <w:tcW w:w="1053" w:type="dxa"/>
            <w:shd w:val="clear" w:color="auto" w:fill="auto"/>
          </w:tcPr>
          <w:p w14:paraId="01AE4C42" w14:textId="77777777" w:rsidR="0065007D" w:rsidRDefault="0065007D">
            <w:pPr>
              <w:rPr>
                <w:rFonts w:ascii="Calibri" w:eastAsia="Calibri" w:hAnsi="Calibri" w:cs="Calibri"/>
                <w:sz w:val="24"/>
                <w:szCs w:val="24"/>
              </w:rPr>
            </w:pPr>
          </w:p>
        </w:tc>
        <w:tc>
          <w:tcPr>
            <w:tcW w:w="3308" w:type="dxa"/>
            <w:shd w:val="clear" w:color="auto" w:fill="auto"/>
          </w:tcPr>
          <w:p w14:paraId="16B023A6" w14:textId="77777777" w:rsidR="0065007D" w:rsidRDefault="0065007D">
            <w:pPr>
              <w:rPr>
                <w:rFonts w:ascii="Calibri" w:eastAsia="Calibri" w:hAnsi="Calibri" w:cs="Calibri"/>
                <w:sz w:val="24"/>
                <w:szCs w:val="24"/>
              </w:rPr>
            </w:pPr>
          </w:p>
        </w:tc>
        <w:tc>
          <w:tcPr>
            <w:tcW w:w="2693" w:type="dxa"/>
            <w:shd w:val="clear" w:color="auto" w:fill="auto"/>
          </w:tcPr>
          <w:p w14:paraId="7E544D18" w14:textId="77777777" w:rsidR="0065007D" w:rsidRDefault="0065007D">
            <w:pPr>
              <w:rPr>
                <w:rFonts w:ascii="Calibri" w:eastAsia="Calibri" w:hAnsi="Calibri" w:cs="Calibri"/>
                <w:sz w:val="24"/>
                <w:szCs w:val="24"/>
              </w:rPr>
            </w:pPr>
          </w:p>
        </w:tc>
        <w:tc>
          <w:tcPr>
            <w:tcW w:w="2126" w:type="dxa"/>
            <w:shd w:val="clear" w:color="auto" w:fill="auto"/>
          </w:tcPr>
          <w:p w14:paraId="031E9A56" w14:textId="77777777" w:rsidR="0065007D" w:rsidRDefault="0065007D">
            <w:pPr>
              <w:rPr>
                <w:rFonts w:ascii="Calibri" w:eastAsia="Calibri" w:hAnsi="Calibri" w:cs="Calibri"/>
                <w:sz w:val="24"/>
                <w:szCs w:val="24"/>
              </w:rPr>
            </w:pPr>
          </w:p>
        </w:tc>
      </w:tr>
      <w:tr w:rsidR="0065007D" w14:paraId="4A3EE727" w14:textId="77777777">
        <w:tc>
          <w:tcPr>
            <w:tcW w:w="1053" w:type="dxa"/>
            <w:shd w:val="clear" w:color="auto" w:fill="auto"/>
          </w:tcPr>
          <w:p w14:paraId="3003916F" w14:textId="77777777" w:rsidR="0065007D" w:rsidRDefault="0065007D">
            <w:pPr>
              <w:rPr>
                <w:rFonts w:ascii="Calibri" w:eastAsia="Calibri" w:hAnsi="Calibri" w:cs="Calibri"/>
                <w:sz w:val="24"/>
                <w:szCs w:val="24"/>
              </w:rPr>
            </w:pPr>
          </w:p>
        </w:tc>
        <w:tc>
          <w:tcPr>
            <w:tcW w:w="3308" w:type="dxa"/>
            <w:shd w:val="clear" w:color="auto" w:fill="auto"/>
          </w:tcPr>
          <w:p w14:paraId="13EF1C81" w14:textId="77777777" w:rsidR="0065007D" w:rsidRDefault="0065007D">
            <w:pPr>
              <w:rPr>
                <w:rFonts w:ascii="Calibri" w:eastAsia="Calibri" w:hAnsi="Calibri" w:cs="Calibri"/>
                <w:sz w:val="24"/>
                <w:szCs w:val="24"/>
              </w:rPr>
            </w:pPr>
          </w:p>
        </w:tc>
        <w:tc>
          <w:tcPr>
            <w:tcW w:w="2693" w:type="dxa"/>
            <w:shd w:val="clear" w:color="auto" w:fill="auto"/>
          </w:tcPr>
          <w:p w14:paraId="572537C9" w14:textId="77777777" w:rsidR="0065007D" w:rsidRDefault="0065007D">
            <w:pPr>
              <w:rPr>
                <w:rFonts w:ascii="Calibri" w:eastAsia="Calibri" w:hAnsi="Calibri" w:cs="Calibri"/>
                <w:sz w:val="24"/>
                <w:szCs w:val="24"/>
              </w:rPr>
            </w:pPr>
          </w:p>
        </w:tc>
        <w:tc>
          <w:tcPr>
            <w:tcW w:w="2126" w:type="dxa"/>
            <w:shd w:val="clear" w:color="auto" w:fill="auto"/>
          </w:tcPr>
          <w:p w14:paraId="49D9F954" w14:textId="77777777" w:rsidR="0065007D" w:rsidRDefault="0065007D">
            <w:pPr>
              <w:rPr>
                <w:rFonts w:ascii="Calibri" w:eastAsia="Calibri" w:hAnsi="Calibri" w:cs="Calibri"/>
                <w:sz w:val="24"/>
                <w:szCs w:val="24"/>
              </w:rPr>
            </w:pPr>
          </w:p>
        </w:tc>
      </w:tr>
      <w:tr w:rsidR="0065007D" w14:paraId="12756402" w14:textId="77777777">
        <w:tc>
          <w:tcPr>
            <w:tcW w:w="1053" w:type="dxa"/>
            <w:shd w:val="clear" w:color="auto" w:fill="auto"/>
          </w:tcPr>
          <w:p w14:paraId="6A36A2A0" w14:textId="77777777" w:rsidR="0065007D" w:rsidRDefault="0065007D">
            <w:pPr>
              <w:rPr>
                <w:rFonts w:ascii="Calibri" w:eastAsia="Calibri" w:hAnsi="Calibri" w:cs="Calibri"/>
                <w:sz w:val="24"/>
                <w:szCs w:val="24"/>
              </w:rPr>
            </w:pPr>
          </w:p>
        </w:tc>
        <w:tc>
          <w:tcPr>
            <w:tcW w:w="3308" w:type="dxa"/>
            <w:shd w:val="clear" w:color="auto" w:fill="auto"/>
          </w:tcPr>
          <w:p w14:paraId="4D09BDB3" w14:textId="77777777" w:rsidR="0065007D" w:rsidRDefault="0065007D">
            <w:pPr>
              <w:rPr>
                <w:rFonts w:ascii="Calibri" w:eastAsia="Calibri" w:hAnsi="Calibri" w:cs="Calibri"/>
                <w:sz w:val="24"/>
                <w:szCs w:val="24"/>
              </w:rPr>
            </w:pPr>
          </w:p>
        </w:tc>
        <w:tc>
          <w:tcPr>
            <w:tcW w:w="2693" w:type="dxa"/>
            <w:shd w:val="clear" w:color="auto" w:fill="auto"/>
          </w:tcPr>
          <w:p w14:paraId="09BF533F" w14:textId="77777777" w:rsidR="0065007D" w:rsidRDefault="0065007D">
            <w:pPr>
              <w:rPr>
                <w:rFonts w:ascii="Calibri" w:eastAsia="Calibri" w:hAnsi="Calibri" w:cs="Calibri"/>
                <w:sz w:val="24"/>
                <w:szCs w:val="24"/>
              </w:rPr>
            </w:pPr>
          </w:p>
        </w:tc>
        <w:tc>
          <w:tcPr>
            <w:tcW w:w="2126" w:type="dxa"/>
            <w:shd w:val="clear" w:color="auto" w:fill="auto"/>
          </w:tcPr>
          <w:p w14:paraId="0BE95BDA" w14:textId="77777777" w:rsidR="0065007D" w:rsidRDefault="0065007D">
            <w:pPr>
              <w:rPr>
                <w:rFonts w:ascii="Calibri" w:eastAsia="Calibri" w:hAnsi="Calibri" w:cs="Calibri"/>
                <w:sz w:val="24"/>
                <w:szCs w:val="24"/>
              </w:rPr>
            </w:pPr>
          </w:p>
        </w:tc>
      </w:tr>
      <w:tr w:rsidR="0065007D" w14:paraId="6BFD164E" w14:textId="77777777">
        <w:tc>
          <w:tcPr>
            <w:tcW w:w="1053" w:type="dxa"/>
            <w:shd w:val="clear" w:color="auto" w:fill="auto"/>
          </w:tcPr>
          <w:p w14:paraId="3C8A61D7" w14:textId="77777777" w:rsidR="0065007D" w:rsidRDefault="0065007D">
            <w:pPr>
              <w:rPr>
                <w:rFonts w:ascii="Calibri" w:eastAsia="Calibri" w:hAnsi="Calibri" w:cs="Calibri"/>
                <w:sz w:val="24"/>
                <w:szCs w:val="24"/>
              </w:rPr>
            </w:pPr>
          </w:p>
        </w:tc>
        <w:tc>
          <w:tcPr>
            <w:tcW w:w="3308" w:type="dxa"/>
            <w:shd w:val="clear" w:color="auto" w:fill="auto"/>
          </w:tcPr>
          <w:p w14:paraId="23D84907" w14:textId="77777777" w:rsidR="0065007D" w:rsidRDefault="0065007D">
            <w:pPr>
              <w:rPr>
                <w:rFonts w:ascii="Calibri" w:eastAsia="Calibri" w:hAnsi="Calibri" w:cs="Calibri"/>
                <w:sz w:val="24"/>
                <w:szCs w:val="24"/>
              </w:rPr>
            </w:pPr>
          </w:p>
        </w:tc>
        <w:tc>
          <w:tcPr>
            <w:tcW w:w="2693" w:type="dxa"/>
            <w:shd w:val="clear" w:color="auto" w:fill="auto"/>
          </w:tcPr>
          <w:p w14:paraId="3B7655CE" w14:textId="77777777" w:rsidR="0065007D" w:rsidRDefault="0065007D">
            <w:pPr>
              <w:rPr>
                <w:rFonts w:ascii="Calibri" w:eastAsia="Calibri" w:hAnsi="Calibri" w:cs="Calibri"/>
                <w:sz w:val="24"/>
                <w:szCs w:val="24"/>
              </w:rPr>
            </w:pPr>
          </w:p>
        </w:tc>
        <w:tc>
          <w:tcPr>
            <w:tcW w:w="2126" w:type="dxa"/>
            <w:shd w:val="clear" w:color="auto" w:fill="auto"/>
          </w:tcPr>
          <w:p w14:paraId="45C68585" w14:textId="77777777" w:rsidR="0065007D" w:rsidRDefault="0065007D">
            <w:pPr>
              <w:rPr>
                <w:rFonts w:ascii="Calibri" w:eastAsia="Calibri" w:hAnsi="Calibri" w:cs="Calibri"/>
                <w:sz w:val="24"/>
                <w:szCs w:val="24"/>
              </w:rPr>
            </w:pPr>
          </w:p>
        </w:tc>
      </w:tr>
      <w:tr w:rsidR="0065007D" w14:paraId="3727B098" w14:textId="77777777">
        <w:tc>
          <w:tcPr>
            <w:tcW w:w="1053" w:type="dxa"/>
            <w:shd w:val="clear" w:color="auto" w:fill="auto"/>
          </w:tcPr>
          <w:p w14:paraId="674DAA1E" w14:textId="77777777" w:rsidR="0065007D" w:rsidRDefault="0065007D">
            <w:pPr>
              <w:rPr>
                <w:rFonts w:ascii="Calibri" w:eastAsia="Calibri" w:hAnsi="Calibri" w:cs="Calibri"/>
                <w:sz w:val="24"/>
                <w:szCs w:val="24"/>
              </w:rPr>
            </w:pPr>
          </w:p>
        </w:tc>
        <w:tc>
          <w:tcPr>
            <w:tcW w:w="3308" w:type="dxa"/>
            <w:shd w:val="clear" w:color="auto" w:fill="auto"/>
          </w:tcPr>
          <w:p w14:paraId="29841D70" w14:textId="77777777" w:rsidR="0065007D" w:rsidRDefault="0065007D">
            <w:pPr>
              <w:rPr>
                <w:rFonts w:ascii="Calibri" w:eastAsia="Calibri" w:hAnsi="Calibri" w:cs="Calibri"/>
                <w:sz w:val="24"/>
                <w:szCs w:val="24"/>
              </w:rPr>
            </w:pPr>
          </w:p>
        </w:tc>
        <w:tc>
          <w:tcPr>
            <w:tcW w:w="2693" w:type="dxa"/>
            <w:shd w:val="clear" w:color="auto" w:fill="auto"/>
          </w:tcPr>
          <w:p w14:paraId="4C6A11AD" w14:textId="77777777" w:rsidR="0065007D" w:rsidRDefault="0065007D">
            <w:pPr>
              <w:rPr>
                <w:rFonts w:ascii="Calibri" w:eastAsia="Calibri" w:hAnsi="Calibri" w:cs="Calibri"/>
                <w:sz w:val="24"/>
                <w:szCs w:val="24"/>
              </w:rPr>
            </w:pPr>
          </w:p>
        </w:tc>
        <w:tc>
          <w:tcPr>
            <w:tcW w:w="2126" w:type="dxa"/>
            <w:shd w:val="clear" w:color="auto" w:fill="auto"/>
          </w:tcPr>
          <w:p w14:paraId="1C34F856" w14:textId="77777777" w:rsidR="0065007D" w:rsidRDefault="0065007D">
            <w:pPr>
              <w:rPr>
                <w:rFonts w:ascii="Calibri" w:eastAsia="Calibri" w:hAnsi="Calibri" w:cs="Calibri"/>
                <w:sz w:val="24"/>
                <w:szCs w:val="24"/>
              </w:rPr>
            </w:pPr>
          </w:p>
        </w:tc>
      </w:tr>
      <w:tr w:rsidR="0065007D" w14:paraId="1C745E03" w14:textId="77777777">
        <w:tc>
          <w:tcPr>
            <w:tcW w:w="1053" w:type="dxa"/>
            <w:shd w:val="clear" w:color="auto" w:fill="auto"/>
          </w:tcPr>
          <w:p w14:paraId="08AE7749" w14:textId="77777777" w:rsidR="0065007D" w:rsidRDefault="0065007D">
            <w:pPr>
              <w:rPr>
                <w:rFonts w:ascii="Calibri" w:eastAsia="Calibri" w:hAnsi="Calibri" w:cs="Calibri"/>
                <w:sz w:val="24"/>
                <w:szCs w:val="24"/>
              </w:rPr>
            </w:pPr>
          </w:p>
        </w:tc>
        <w:tc>
          <w:tcPr>
            <w:tcW w:w="3308" w:type="dxa"/>
            <w:shd w:val="clear" w:color="auto" w:fill="auto"/>
          </w:tcPr>
          <w:p w14:paraId="2822EA9C" w14:textId="77777777" w:rsidR="0065007D" w:rsidRDefault="0065007D">
            <w:pPr>
              <w:rPr>
                <w:rFonts w:ascii="Calibri" w:eastAsia="Calibri" w:hAnsi="Calibri" w:cs="Calibri"/>
                <w:sz w:val="24"/>
                <w:szCs w:val="24"/>
              </w:rPr>
            </w:pPr>
          </w:p>
        </w:tc>
        <w:tc>
          <w:tcPr>
            <w:tcW w:w="2693" w:type="dxa"/>
            <w:shd w:val="clear" w:color="auto" w:fill="auto"/>
          </w:tcPr>
          <w:p w14:paraId="5E8F3A43" w14:textId="77777777" w:rsidR="0065007D" w:rsidRDefault="0065007D">
            <w:pPr>
              <w:rPr>
                <w:rFonts w:ascii="Calibri" w:eastAsia="Calibri" w:hAnsi="Calibri" w:cs="Calibri"/>
                <w:sz w:val="24"/>
                <w:szCs w:val="24"/>
              </w:rPr>
            </w:pPr>
          </w:p>
        </w:tc>
        <w:tc>
          <w:tcPr>
            <w:tcW w:w="2126" w:type="dxa"/>
            <w:shd w:val="clear" w:color="auto" w:fill="auto"/>
          </w:tcPr>
          <w:p w14:paraId="37BB0324" w14:textId="77777777" w:rsidR="0065007D" w:rsidRDefault="0065007D">
            <w:pPr>
              <w:rPr>
                <w:rFonts w:ascii="Calibri" w:eastAsia="Calibri" w:hAnsi="Calibri" w:cs="Calibri"/>
                <w:sz w:val="24"/>
                <w:szCs w:val="24"/>
              </w:rPr>
            </w:pPr>
          </w:p>
        </w:tc>
      </w:tr>
      <w:tr w:rsidR="0065007D" w14:paraId="40064D76" w14:textId="77777777">
        <w:tc>
          <w:tcPr>
            <w:tcW w:w="1053" w:type="dxa"/>
            <w:shd w:val="clear" w:color="auto" w:fill="auto"/>
          </w:tcPr>
          <w:p w14:paraId="37475C14" w14:textId="77777777" w:rsidR="0065007D" w:rsidRDefault="0065007D">
            <w:pPr>
              <w:rPr>
                <w:rFonts w:ascii="Calibri" w:eastAsia="Calibri" w:hAnsi="Calibri" w:cs="Calibri"/>
                <w:sz w:val="24"/>
                <w:szCs w:val="24"/>
              </w:rPr>
            </w:pPr>
          </w:p>
        </w:tc>
        <w:tc>
          <w:tcPr>
            <w:tcW w:w="3308" w:type="dxa"/>
            <w:shd w:val="clear" w:color="auto" w:fill="auto"/>
          </w:tcPr>
          <w:p w14:paraId="47A42D94" w14:textId="77777777" w:rsidR="0065007D" w:rsidRDefault="0065007D">
            <w:pPr>
              <w:rPr>
                <w:rFonts w:ascii="Calibri" w:eastAsia="Calibri" w:hAnsi="Calibri" w:cs="Calibri"/>
                <w:sz w:val="24"/>
                <w:szCs w:val="24"/>
              </w:rPr>
            </w:pPr>
          </w:p>
        </w:tc>
        <w:tc>
          <w:tcPr>
            <w:tcW w:w="2693" w:type="dxa"/>
            <w:shd w:val="clear" w:color="auto" w:fill="auto"/>
          </w:tcPr>
          <w:p w14:paraId="00755718" w14:textId="77777777" w:rsidR="0065007D" w:rsidRDefault="0065007D">
            <w:pPr>
              <w:rPr>
                <w:rFonts w:ascii="Calibri" w:eastAsia="Calibri" w:hAnsi="Calibri" w:cs="Calibri"/>
                <w:sz w:val="24"/>
                <w:szCs w:val="24"/>
              </w:rPr>
            </w:pPr>
          </w:p>
        </w:tc>
        <w:tc>
          <w:tcPr>
            <w:tcW w:w="2126" w:type="dxa"/>
            <w:shd w:val="clear" w:color="auto" w:fill="auto"/>
          </w:tcPr>
          <w:p w14:paraId="309ADC68" w14:textId="77777777" w:rsidR="0065007D" w:rsidRDefault="0065007D">
            <w:pPr>
              <w:rPr>
                <w:rFonts w:ascii="Calibri" w:eastAsia="Calibri" w:hAnsi="Calibri" w:cs="Calibri"/>
                <w:sz w:val="24"/>
                <w:szCs w:val="24"/>
              </w:rPr>
            </w:pPr>
          </w:p>
        </w:tc>
      </w:tr>
      <w:tr w:rsidR="0065007D" w14:paraId="3B317121" w14:textId="77777777">
        <w:tc>
          <w:tcPr>
            <w:tcW w:w="1053" w:type="dxa"/>
            <w:shd w:val="clear" w:color="auto" w:fill="auto"/>
          </w:tcPr>
          <w:p w14:paraId="4CD67861" w14:textId="77777777" w:rsidR="0065007D" w:rsidRDefault="0065007D">
            <w:pPr>
              <w:rPr>
                <w:rFonts w:ascii="Calibri" w:eastAsia="Calibri" w:hAnsi="Calibri" w:cs="Calibri"/>
                <w:sz w:val="24"/>
                <w:szCs w:val="24"/>
              </w:rPr>
            </w:pPr>
          </w:p>
        </w:tc>
        <w:tc>
          <w:tcPr>
            <w:tcW w:w="3308" w:type="dxa"/>
            <w:shd w:val="clear" w:color="auto" w:fill="auto"/>
          </w:tcPr>
          <w:p w14:paraId="5AD4EE90" w14:textId="77777777" w:rsidR="0065007D" w:rsidRDefault="0065007D">
            <w:pPr>
              <w:rPr>
                <w:rFonts w:ascii="Calibri" w:eastAsia="Calibri" w:hAnsi="Calibri" w:cs="Calibri"/>
                <w:sz w:val="24"/>
                <w:szCs w:val="24"/>
              </w:rPr>
            </w:pPr>
          </w:p>
        </w:tc>
        <w:tc>
          <w:tcPr>
            <w:tcW w:w="2693" w:type="dxa"/>
            <w:shd w:val="clear" w:color="auto" w:fill="auto"/>
          </w:tcPr>
          <w:p w14:paraId="35D0F589" w14:textId="77777777" w:rsidR="0065007D" w:rsidRDefault="0065007D">
            <w:pPr>
              <w:rPr>
                <w:rFonts w:ascii="Calibri" w:eastAsia="Calibri" w:hAnsi="Calibri" w:cs="Calibri"/>
                <w:sz w:val="24"/>
                <w:szCs w:val="24"/>
              </w:rPr>
            </w:pPr>
          </w:p>
        </w:tc>
        <w:tc>
          <w:tcPr>
            <w:tcW w:w="2126" w:type="dxa"/>
            <w:shd w:val="clear" w:color="auto" w:fill="auto"/>
          </w:tcPr>
          <w:p w14:paraId="2C685FD6" w14:textId="77777777" w:rsidR="0065007D" w:rsidRDefault="0065007D">
            <w:pPr>
              <w:rPr>
                <w:rFonts w:ascii="Calibri" w:eastAsia="Calibri" w:hAnsi="Calibri" w:cs="Calibri"/>
                <w:sz w:val="24"/>
                <w:szCs w:val="24"/>
              </w:rPr>
            </w:pPr>
          </w:p>
        </w:tc>
      </w:tr>
      <w:tr w:rsidR="0065007D" w14:paraId="01760DA9" w14:textId="77777777">
        <w:tc>
          <w:tcPr>
            <w:tcW w:w="1053" w:type="dxa"/>
            <w:shd w:val="clear" w:color="auto" w:fill="auto"/>
          </w:tcPr>
          <w:p w14:paraId="72CDD767" w14:textId="77777777" w:rsidR="0065007D" w:rsidRDefault="0065007D">
            <w:pPr>
              <w:rPr>
                <w:rFonts w:ascii="Calibri" w:eastAsia="Calibri" w:hAnsi="Calibri" w:cs="Calibri"/>
                <w:sz w:val="24"/>
                <w:szCs w:val="24"/>
              </w:rPr>
            </w:pPr>
          </w:p>
        </w:tc>
        <w:tc>
          <w:tcPr>
            <w:tcW w:w="3308" w:type="dxa"/>
            <w:shd w:val="clear" w:color="auto" w:fill="auto"/>
          </w:tcPr>
          <w:p w14:paraId="5DCD7125" w14:textId="77777777" w:rsidR="0065007D" w:rsidRDefault="0065007D">
            <w:pPr>
              <w:rPr>
                <w:rFonts w:ascii="Calibri" w:eastAsia="Calibri" w:hAnsi="Calibri" w:cs="Calibri"/>
                <w:sz w:val="24"/>
                <w:szCs w:val="24"/>
              </w:rPr>
            </w:pPr>
          </w:p>
        </w:tc>
        <w:tc>
          <w:tcPr>
            <w:tcW w:w="2693" w:type="dxa"/>
            <w:shd w:val="clear" w:color="auto" w:fill="auto"/>
          </w:tcPr>
          <w:p w14:paraId="2D7A737B" w14:textId="77777777" w:rsidR="0065007D" w:rsidRDefault="0065007D">
            <w:pPr>
              <w:rPr>
                <w:rFonts w:ascii="Calibri" w:eastAsia="Calibri" w:hAnsi="Calibri" w:cs="Calibri"/>
                <w:sz w:val="24"/>
                <w:szCs w:val="24"/>
              </w:rPr>
            </w:pPr>
          </w:p>
        </w:tc>
        <w:tc>
          <w:tcPr>
            <w:tcW w:w="2126" w:type="dxa"/>
            <w:shd w:val="clear" w:color="auto" w:fill="auto"/>
          </w:tcPr>
          <w:p w14:paraId="4DAD03C2" w14:textId="77777777" w:rsidR="0065007D" w:rsidRDefault="0065007D">
            <w:pPr>
              <w:rPr>
                <w:rFonts w:ascii="Calibri" w:eastAsia="Calibri" w:hAnsi="Calibri" w:cs="Calibri"/>
                <w:sz w:val="24"/>
                <w:szCs w:val="24"/>
              </w:rPr>
            </w:pPr>
          </w:p>
        </w:tc>
      </w:tr>
      <w:tr w:rsidR="0065007D" w14:paraId="5A731256" w14:textId="77777777">
        <w:tc>
          <w:tcPr>
            <w:tcW w:w="1053" w:type="dxa"/>
            <w:shd w:val="clear" w:color="auto" w:fill="auto"/>
          </w:tcPr>
          <w:p w14:paraId="28F6BA41" w14:textId="77777777" w:rsidR="0065007D" w:rsidRDefault="0065007D">
            <w:pPr>
              <w:rPr>
                <w:rFonts w:ascii="Calibri" w:eastAsia="Calibri" w:hAnsi="Calibri" w:cs="Calibri"/>
                <w:sz w:val="24"/>
                <w:szCs w:val="24"/>
              </w:rPr>
            </w:pPr>
          </w:p>
        </w:tc>
        <w:tc>
          <w:tcPr>
            <w:tcW w:w="3308" w:type="dxa"/>
            <w:shd w:val="clear" w:color="auto" w:fill="auto"/>
          </w:tcPr>
          <w:p w14:paraId="1C540963" w14:textId="77777777" w:rsidR="0065007D" w:rsidRDefault="0065007D">
            <w:pPr>
              <w:rPr>
                <w:rFonts w:ascii="Calibri" w:eastAsia="Calibri" w:hAnsi="Calibri" w:cs="Calibri"/>
                <w:sz w:val="24"/>
                <w:szCs w:val="24"/>
              </w:rPr>
            </w:pPr>
          </w:p>
        </w:tc>
        <w:tc>
          <w:tcPr>
            <w:tcW w:w="2693" w:type="dxa"/>
            <w:shd w:val="clear" w:color="auto" w:fill="auto"/>
          </w:tcPr>
          <w:p w14:paraId="5EF8DBAA" w14:textId="77777777" w:rsidR="0065007D" w:rsidRDefault="0065007D">
            <w:pPr>
              <w:rPr>
                <w:rFonts w:ascii="Calibri" w:eastAsia="Calibri" w:hAnsi="Calibri" w:cs="Calibri"/>
                <w:sz w:val="24"/>
                <w:szCs w:val="24"/>
              </w:rPr>
            </w:pPr>
          </w:p>
        </w:tc>
        <w:tc>
          <w:tcPr>
            <w:tcW w:w="2126" w:type="dxa"/>
            <w:shd w:val="clear" w:color="auto" w:fill="auto"/>
          </w:tcPr>
          <w:p w14:paraId="0C0FEFE6" w14:textId="77777777" w:rsidR="0065007D" w:rsidRDefault="0065007D">
            <w:pPr>
              <w:rPr>
                <w:rFonts w:ascii="Calibri" w:eastAsia="Calibri" w:hAnsi="Calibri" w:cs="Calibri"/>
                <w:sz w:val="24"/>
                <w:szCs w:val="24"/>
              </w:rPr>
            </w:pPr>
          </w:p>
        </w:tc>
      </w:tr>
    </w:tbl>
    <w:p w14:paraId="0B934789" w14:textId="77777777" w:rsidR="0065007D" w:rsidRDefault="0065007D">
      <w:pPr>
        <w:rPr>
          <w:sz w:val="24"/>
          <w:szCs w:val="24"/>
        </w:rPr>
      </w:pPr>
    </w:p>
    <w:p w14:paraId="2C2C0187" w14:textId="77777777" w:rsidR="0065007D" w:rsidRDefault="00000000">
      <w:pPr>
        <w:pStyle w:val="Heading1"/>
        <w:rPr>
          <w:sz w:val="24"/>
          <w:szCs w:val="24"/>
        </w:rPr>
      </w:pPr>
      <w:bookmarkStart w:id="46" w:name="_heading=h.nmf14n" w:colFirst="0" w:colLast="0"/>
      <w:bookmarkEnd w:id="46"/>
      <w:r>
        <w:br w:type="page"/>
      </w:r>
      <w:bookmarkStart w:id="47" w:name="bookmark=id.28h4qwu" w:colFirst="0" w:colLast="0"/>
      <w:bookmarkEnd w:id="47"/>
      <w:r>
        <w:rPr>
          <w:sz w:val="24"/>
          <w:szCs w:val="24"/>
        </w:rPr>
        <w:lastRenderedPageBreak/>
        <w:t xml:space="preserve">Appendix 4 </w:t>
      </w:r>
      <w:r>
        <w:rPr>
          <w:sz w:val="24"/>
          <w:szCs w:val="24"/>
        </w:rPr>
        <w:tab/>
        <w:t>Cause for Concern Form</w:t>
      </w:r>
    </w:p>
    <w:p w14:paraId="2F4358B5" w14:textId="77777777" w:rsidR="0065007D" w:rsidRDefault="0065007D">
      <w:pPr>
        <w:rPr>
          <w:sz w:val="24"/>
          <w:szCs w:val="24"/>
        </w:rPr>
      </w:pPr>
    </w:p>
    <w:p w14:paraId="45AEE83A" w14:textId="77777777" w:rsidR="0065007D" w:rsidRDefault="00000000">
      <w:pPr>
        <w:rPr>
          <w:sz w:val="24"/>
          <w:szCs w:val="24"/>
        </w:rPr>
      </w:pPr>
      <w:r>
        <w:rPr>
          <w:sz w:val="24"/>
          <w:szCs w:val="24"/>
        </w:rPr>
        <w:t>Page 1 of 2</w:t>
      </w:r>
    </w:p>
    <w:p w14:paraId="620FD60E" w14:textId="77777777" w:rsidR="0065007D" w:rsidRDefault="0065007D">
      <w:pPr>
        <w:rPr>
          <w:sz w:val="24"/>
          <w:szCs w:val="24"/>
        </w:rPr>
      </w:pPr>
    </w:p>
    <w:p w14:paraId="1493C0E3" w14:textId="77777777" w:rsidR="0065007D" w:rsidRDefault="00000000">
      <w:pPr>
        <w:rPr>
          <w:sz w:val="24"/>
          <w:szCs w:val="24"/>
        </w:rPr>
      </w:pPr>
      <w:r>
        <w:rPr>
          <w:sz w:val="24"/>
          <w:szCs w:val="24"/>
        </w:rPr>
        <w:t>Strictly Confidential</w:t>
      </w:r>
    </w:p>
    <w:p w14:paraId="035B8A3A" w14:textId="77777777" w:rsidR="0065007D" w:rsidRDefault="0065007D">
      <w:pPr>
        <w:rPr>
          <w:sz w:val="24"/>
          <w:szCs w:val="24"/>
        </w:rPr>
      </w:pPr>
    </w:p>
    <w:p w14:paraId="69D28AAA" w14:textId="6D1AEB86" w:rsidR="0065007D" w:rsidRDefault="00000000">
      <w:pPr>
        <w:rPr>
          <w:sz w:val="24"/>
          <w:szCs w:val="24"/>
        </w:rPr>
      </w:pPr>
      <w:r>
        <w:rPr>
          <w:sz w:val="24"/>
          <w:szCs w:val="24"/>
        </w:rPr>
        <w:t xml:space="preserve">Note: Please do not interpret what is seen or heard; simply record the facts. After completing the form, pass it immediately to the Designated </w:t>
      </w:r>
      <w:r w:rsidR="00035942">
        <w:rPr>
          <w:sz w:val="24"/>
          <w:szCs w:val="24"/>
        </w:rPr>
        <w:t>Safeguarding Lead</w:t>
      </w:r>
      <w:r>
        <w:rPr>
          <w:sz w:val="24"/>
          <w:szCs w:val="24"/>
        </w:rPr>
        <w:t xml:space="preserve">. </w:t>
      </w:r>
    </w:p>
    <w:p w14:paraId="4D1E936B" w14:textId="77777777" w:rsidR="0065007D" w:rsidRDefault="0065007D">
      <w:pPr>
        <w:rPr>
          <w:sz w:val="24"/>
          <w:szCs w:val="24"/>
        </w:rPr>
      </w:pPr>
    </w:p>
    <w:p w14:paraId="290A4CC9" w14:textId="77777777" w:rsidR="0065007D" w:rsidRDefault="00000000">
      <w:pPr>
        <w:rPr>
          <w:sz w:val="24"/>
          <w:szCs w:val="24"/>
        </w:rPr>
      </w:pPr>
      <w:r>
        <w:rPr>
          <w:sz w:val="24"/>
          <w:szCs w:val="24"/>
        </w:rPr>
        <w:t>Name of child………………………………</w:t>
      </w:r>
      <w:proofErr w:type="gramStart"/>
      <w:r>
        <w:rPr>
          <w:sz w:val="24"/>
          <w:szCs w:val="24"/>
        </w:rPr>
        <w:t>…..</w:t>
      </w:r>
      <w:proofErr w:type="gramEnd"/>
      <w:r>
        <w:rPr>
          <w:sz w:val="24"/>
          <w:szCs w:val="24"/>
        </w:rPr>
        <w:t xml:space="preserve">  </w:t>
      </w:r>
    </w:p>
    <w:p w14:paraId="0B30777D" w14:textId="77777777" w:rsidR="0065007D" w:rsidRDefault="0065007D">
      <w:pPr>
        <w:rPr>
          <w:sz w:val="24"/>
          <w:szCs w:val="24"/>
        </w:rPr>
      </w:pPr>
    </w:p>
    <w:p w14:paraId="5D64C04A" w14:textId="77777777" w:rsidR="0065007D" w:rsidRDefault="00000000">
      <w:pPr>
        <w:rPr>
          <w:sz w:val="24"/>
          <w:szCs w:val="24"/>
        </w:rPr>
      </w:pPr>
      <w:r>
        <w:rPr>
          <w:sz w:val="24"/>
          <w:szCs w:val="24"/>
        </w:rPr>
        <w:t>Name of staff member completing form………………………………………</w:t>
      </w:r>
    </w:p>
    <w:p w14:paraId="7D31B477" w14:textId="77777777" w:rsidR="0065007D" w:rsidRDefault="0065007D">
      <w:pPr>
        <w:rPr>
          <w:sz w:val="24"/>
          <w:szCs w:val="24"/>
        </w:rPr>
      </w:pPr>
    </w:p>
    <w:p w14:paraId="76E53469" w14:textId="77777777" w:rsidR="0065007D" w:rsidRDefault="00000000">
      <w:pPr>
        <w:rPr>
          <w:sz w:val="24"/>
          <w:szCs w:val="24"/>
        </w:rPr>
      </w:pPr>
      <w:r>
        <w:rPr>
          <w:sz w:val="24"/>
          <w:szCs w:val="24"/>
        </w:rPr>
        <w:t>Day…………</w:t>
      </w:r>
      <w:proofErr w:type="gramStart"/>
      <w:r>
        <w:rPr>
          <w:sz w:val="24"/>
          <w:szCs w:val="24"/>
        </w:rPr>
        <w:t>…..</w:t>
      </w:r>
      <w:proofErr w:type="gramEnd"/>
      <w:r>
        <w:rPr>
          <w:sz w:val="24"/>
          <w:szCs w:val="24"/>
        </w:rPr>
        <w:tab/>
        <w:t>Date…………….</w:t>
      </w:r>
      <w:r>
        <w:rPr>
          <w:sz w:val="24"/>
          <w:szCs w:val="24"/>
        </w:rPr>
        <w:tab/>
        <w:t>Time………</w:t>
      </w:r>
      <w:proofErr w:type="gramStart"/>
      <w:r>
        <w:rPr>
          <w:sz w:val="24"/>
          <w:szCs w:val="24"/>
        </w:rPr>
        <w:t>…..</w:t>
      </w:r>
      <w:proofErr w:type="gramEnd"/>
      <w:r>
        <w:rPr>
          <w:sz w:val="24"/>
          <w:szCs w:val="24"/>
        </w:rPr>
        <w:t xml:space="preserve">     Place…………</w:t>
      </w:r>
      <w:r>
        <w:rPr>
          <w:sz w:val="24"/>
          <w:szCs w:val="24"/>
        </w:rPr>
        <w:tab/>
        <w:t>…</w:t>
      </w:r>
    </w:p>
    <w:p w14:paraId="521891A9" w14:textId="77777777" w:rsidR="0065007D" w:rsidRDefault="00000000">
      <w:pPr>
        <w:rPr>
          <w:sz w:val="24"/>
          <w:szCs w:val="24"/>
        </w:rPr>
      </w:pPr>
      <w:r>
        <w:rPr>
          <w:sz w:val="24"/>
          <w:szCs w:val="24"/>
        </w:rPr>
        <w:t xml:space="preserve">(of observed behaviour / discussion / report of abuse) </w:t>
      </w:r>
    </w:p>
    <w:p w14:paraId="1398E16E" w14:textId="77777777" w:rsidR="0065007D" w:rsidRDefault="00000000">
      <w:pPr>
        <w:rPr>
          <w:sz w:val="24"/>
          <w:szCs w:val="24"/>
        </w:rPr>
      </w:pPr>
      <w:r>
        <w:rPr>
          <w:noProof/>
        </w:rPr>
        <mc:AlternateContent>
          <mc:Choice Requires="wps">
            <w:drawing>
              <wp:anchor distT="0" distB="0" distL="114300" distR="114300" simplePos="0" relativeHeight="251663360" behindDoc="0" locked="0" layoutInCell="1" hidden="0" allowOverlap="1" wp14:anchorId="342DE364" wp14:editId="42FDA533">
                <wp:simplePos x="0" y="0"/>
                <wp:positionH relativeFrom="column">
                  <wp:posOffset>-409575</wp:posOffset>
                </wp:positionH>
                <wp:positionV relativeFrom="paragraph">
                  <wp:posOffset>237588</wp:posOffset>
                </wp:positionV>
                <wp:extent cx="6063175" cy="4445000"/>
                <wp:effectExtent l="0" t="0" r="7620" b="12700"/>
                <wp:wrapNone/>
                <wp:docPr id="531" name="Rectangle 531"/>
                <wp:cNvGraphicFramePr/>
                <a:graphic xmlns:a="http://schemas.openxmlformats.org/drawingml/2006/main">
                  <a:graphicData uri="http://schemas.microsoft.com/office/word/2010/wordprocessingShape">
                    <wps:wsp>
                      <wps:cNvSpPr/>
                      <wps:spPr>
                        <a:xfrm>
                          <a:off x="0" y="0"/>
                          <a:ext cx="6063175" cy="4445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DE7D13" w14:textId="77777777" w:rsidR="0065007D" w:rsidRDefault="00000000">
                            <w:pPr>
                              <w:textDirection w:val="btLr"/>
                            </w:pPr>
                            <w:r>
                              <w:rPr>
                                <w:b/>
                                <w:color w:val="000000"/>
                              </w:rPr>
                              <w:t xml:space="preserve">Nature of incident / concern including relevant background </w:t>
                            </w:r>
                            <w:r>
                              <w:rPr>
                                <w:color w:val="000000"/>
                              </w:rPr>
                              <w:t>(Record child’s word verbatim and any wishes and feelings expressed)</w:t>
                            </w:r>
                            <w:r>
                              <w:rPr>
                                <w:b/>
                                <w:color w:val="000000"/>
                              </w:rPr>
                              <w:t xml:space="preserve"> </w:t>
                            </w:r>
                          </w:p>
                          <w:p w14:paraId="4E710B42" w14:textId="77777777" w:rsidR="0065007D" w:rsidRDefault="0065007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2DE364" id="Rectangle 531" o:spid="_x0000_s1057" style="position:absolute;left:0;text-align:left;margin-left:-32.25pt;margin-top:18.7pt;width:477.4pt;height:3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">
                <v:stroke startarrowwidth="narrow" startarrowlength="short" endarrowwidth="narrow" endarrowlength="short"/>
                <v:textbox inset="2.53958mm,1.2694mm,2.53958mm,1.2694mm">
                  <w:txbxContent>
                    <w:p w14:paraId="0CDE7D13" w14:textId="77777777" w:rsidR="0065007D" w:rsidRDefault="00000000">
                      <w:pPr>
                        <w:textDirection w:val="btLr"/>
                      </w:pPr>
                      <w:r>
                        <w:rPr>
                          <w:b/>
                          <w:color w:val="000000"/>
                        </w:rPr>
                        <w:t xml:space="preserve">Nature of incident / concern including relevant background </w:t>
                      </w:r>
                      <w:r>
                        <w:rPr>
                          <w:color w:val="000000"/>
                        </w:rPr>
                        <w:t>(Record child’s word verbatim and any wishes and feelings expressed)</w:t>
                      </w:r>
                      <w:r>
                        <w:rPr>
                          <w:b/>
                          <w:color w:val="000000"/>
                        </w:rPr>
                        <w:t xml:space="preserve"> </w:t>
                      </w:r>
                    </w:p>
                    <w:p w14:paraId="4E710B42" w14:textId="77777777" w:rsidR="0065007D" w:rsidRDefault="0065007D">
                      <w:pPr>
                        <w:textDirection w:val="btLr"/>
                      </w:pPr>
                    </w:p>
                  </w:txbxContent>
                </v:textbox>
              </v:rect>
            </w:pict>
          </mc:Fallback>
        </mc:AlternateContent>
      </w:r>
    </w:p>
    <w:p w14:paraId="6B0CF50D" w14:textId="77777777" w:rsidR="0065007D" w:rsidRDefault="0065007D">
      <w:pPr>
        <w:rPr>
          <w:sz w:val="24"/>
          <w:szCs w:val="24"/>
        </w:rPr>
      </w:pPr>
    </w:p>
    <w:p w14:paraId="6B21E77C" w14:textId="77777777" w:rsidR="0065007D" w:rsidRDefault="0065007D">
      <w:pPr>
        <w:rPr>
          <w:sz w:val="24"/>
          <w:szCs w:val="24"/>
        </w:rPr>
      </w:pPr>
    </w:p>
    <w:p w14:paraId="0EBA7251" w14:textId="77777777" w:rsidR="0065007D" w:rsidRDefault="0065007D">
      <w:pPr>
        <w:rPr>
          <w:sz w:val="24"/>
          <w:szCs w:val="24"/>
        </w:rPr>
      </w:pPr>
    </w:p>
    <w:p w14:paraId="21C0410E" w14:textId="77777777" w:rsidR="0065007D" w:rsidRDefault="0065007D">
      <w:pPr>
        <w:rPr>
          <w:sz w:val="24"/>
          <w:szCs w:val="24"/>
        </w:rPr>
      </w:pPr>
    </w:p>
    <w:p w14:paraId="678C6F54" w14:textId="77777777" w:rsidR="0065007D" w:rsidRDefault="0065007D">
      <w:pPr>
        <w:rPr>
          <w:sz w:val="24"/>
          <w:szCs w:val="24"/>
        </w:rPr>
      </w:pPr>
    </w:p>
    <w:p w14:paraId="1197E108" w14:textId="77777777" w:rsidR="0065007D" w:rsidRDefault="0065007D">
      <w:pPr>
        <w:rPr>
          <w:sz w:val="24"/>
          <w:szCs w:val="24"/>
        </w:rPr>
      </w:pPr>
    </w:p>
    <w:p w14:paraId="0AA09885" w14:textId="77777777" w:rsidR="0065007D" w:rsidRDefault="0065007D">
      <w:pPr>
        <w:rPr>
          <w:sz w:val="24"/>
          <w:szCs w:val="24"/>
        </w:rPr>
      </w:pPr>
    </w:p>
    <w:p w14:paraId="4E07EB06" w14:textId="77777777" w:rsidR="0065007D" w:rsidRDefault="0065007D">
      <w:pPr>
        <w:rPr>
          <w:sz w:val="24"/>
          <w:szCs w:val="24"/>
        </w:rPr>
      </w:pPr>
    </w:p>
    <w:p w14:paraId="20D034AD" w14:textId="77777777" w:rsidR="0065007D" w:rsidRDefault="0065007D">
      <w:pPr>
        <w:rPr>
          <w:sz w:val="24"/>
          <w:szCs w:val="24"/>
        </w:rPr>
      </w:pPr>
    </w:p>
    <w:p w14:paraId="6E818F1C" w14:textId="77777777" w:rsidR="0065007D" w:rsidRDefault="0065007D">
      <w:pPr>
        <w:rPr>
          <w:sz w:val="24"/>
          <w:szCs w:val="24"/>
        </w:rPr>
      </w:pPr>
    </w:p>
    <w:p w14:paraId="7B5C2333" w14:textId="77777777" w:rsidR="0065007D" w:rsidRDefault="0065007D">
      <w:pPr>
        <w:rPr>
          <w:sz w:val="24"/>
          <w:szCs w:val="24"/>
        </w:rPr>
      </w:pPr>
    </w:p>
    <w:p w14:paraId="18BF494D" w14:textId="77777777" w:rsidR="0065007D" w:rsidRDefault="0065007D">
      <w:pPr>
        <w:rPr>
          <w:sz w:val="24"/>
          <w:szCs w:val="24"/>
        </w:rPr>
      </w:pPr>
    </w:p>
    <w:p w14:paraId="7D6BC67E" w14:textId="77777777" w:rsidR="0065007D" w:rsidRDefault="0065007D">
      <w:pPr>
        <w:rPr>
          <w:sz w:val="24"/>
          <w:szCs w:val="24"/>
        </w:rPr>
      </w:pPr>
    </w:p>
    <w:p w14:paraId="2AAAC078" w14:textId="77777777" w:rsidR="0065007D" w:rsidRDefault="0065007D">
      <w:pPr>
        <w:rPr>
          <w:sz w:val="24"/>
          <w:szCs w:val="24"/>
        </w:rPr>
      </w:pPr>
    </w:p>
    <w:p w14:paraId="73A67643" w14:textId="77777777" w:rsidR="0065007D" w:rsidRDefault="0065007D">
      <w:pPr>
        <w:rPr>
          <w:sz w:val="24"/>
          <w:szCs w:val="24"/>
        </w:rPr>
      </w:pPr>
    </w:p>
    <w:p w14:paraId="5413CACB" w14:textId="77777777" w:rsidR="0065007D" w:rsidRDefault="0065007D">
      <w:pPr>
        <w:rPr>
          <w:sz w:val="24"/>
          <w:szCs w:val="24"/>
        </w:rPr>
      </w:pPr>
    </w:p>
    <w:p w14:paraId="1657C183" w14:textId="77777777" w:rsidR="0065007D" w:rsidRDefault="0065007D">
      <w:pPr>
        <w:rPr>
          <w:sz w:val="24"/>
          <w:szCs w:val="24"/>
        </w:rPr>
      </w:pPr>
    </w:p>
    <w:p w14:paraId="3FA78A6B" w14:textId="77777777" w:rsidR="0065007D" w:rsidRDefault="0065007D">
      <w:pPr>
        <w:rPr>
          <w:sz w:val="24"/>
          <w:szCs w:val="24"/>
        </w:rPr>
      </w:pPr>
    </w:p>
    <w:p w14:paraId="1975FDD2" w14:textId="77777777" w:rsidR="0065007D" w:rsidRDefault="0065007D">
      <w:pPr>
        <w:rPr>
          <w:sz w:val="24"/>
          <w:szCs w:val="24"/>
        </w:rPr>
      </w:pPr>
    </w:p>
    <w:p w14:paraId="5E9717AF" w14:textId="77777777" w:rsidR="0065007D" w:rsidRDefault="0065007D">
      <w:pPr>
        <w:rPr>
          <w:sz w:val="24"/>
          <w:szCs w:val="24"/>
        </w:rPr>
      </w:pPr>
    </w:p>
    <w:p w14:paraId="65748FD4" w14:textId="77777777" w:rsidR="0065007D" w:rsidRDefault="0065007D">
      <w:pPr>
        <w:rPr>
          <w:sz w:val="24"/>
          <w:szCs w:val="24"/>
        </w:rPr>
      </w:pPr>
    </w:p>
    <w:p w14:paraId="43BEB080" w14:textId="77777777" w:rsidR="0065007D" w:rsidRDefault="0065007D">
      <w:pPr>
        <w:rPr>
          <w:sz w:val="24"/>
          <w:szCs w:val="24"/>
        </w:rPr>
      </w:pPr>
    </w:p>
    <w:p w14:paraId="0585FB57" w14:textId="77777777" w:rsidR="0065007D" w:rsidRDefault="0065007D">
      <w:pPr>
        <w:rPr>
          <w:sz w:val="24"/>
          <w:szCs w:val="24"/>
        </w:rPr>
      </w:pPr>
    </w:p>
    <w:p w14:paraId="0007EE1C" w14:textId="77777777" w:rsidR="0065007D" w:rsidRDefault="0065007D">
      <w:pPr>
        <w:rPr>
          <w:sz w:val="24"/>
          <w:szCs w:val="24"/>
        </w:rPr>
      </w:pPr>
    </w:p>
    <w:p w14:paraId="4B464FCF" w14:textId="77777777" w:rsidR="0065007D" w:rsidRDefault="0065007D">
      <w:pPr>
        <w:rPr>
          <w:sz w:val="24"/>
          <w:szCs w:val="24"/>
        </w:rPr>
      </w:pPr>
    </w:p>
    <w:p w14:paraId="63709569" w14:textId="77777777" w:rsidR="0065007D" w:rsidRDefault="0065007D">
      <w:pPr>
        <w:rPr>
          <w:sz w:val="24"/>
          <w:szCs w:val="24"/>
        </w:rPr>
      </w:pPr>
    </w:p>
    <w:p w14:paraId="7120C31F" w14:textId="77777777" w:rsidR="0065007D" w:rsidRDefault="0065007D">
      <w:pPr>
        <w:rPr>
          <w:sz w:val="24"/>
          <w:szCs w:val="24"/>
        </w:rPr>
      </w:pPr>
    </w:p>
    <w:p w14:paraId="10EA5E45" w14:textId="77777777" w:rsidR="0065007D" w:rsidRDefault="0065007D">
      <w:pPr>
        <w:rPr>
          <w:sz w:val="28"/>
          <w:szCs w:val="28"/>
        </w:rPr>
      </w:pPr>
    </w:p>
    <w:p w14:paraId="0A2F4706" w14:textId="77777777" w:rsidR="0065007D" w:rsidRDefault="00000000">
      <w:pPr>
        <w:rPr>
          <w:sz w:val="24"/>
          <w:szCs w:val="24"/>
        </w:rPr>
      </w:pPr>
      <w:r>
        <w:rPr>
          <w:sz w:val="24"/>
          <w:szCs w:val="24"/>
        </w:rPr>
        <w:t>Signed:   _____________________________</w:t>
      </w:r>
    </w:p>
    <w:p w14:paraId="52C46F5F" w14:textId="77777777" w:rsidR="0065007D" w:rsidRDefault="0065007D">
      <w:pPr>
        <w:rPr>
          <w:sz w:val="24"/>
          <w:szCs w:val="24"/>
        </w:rPr>
      </w:pPr>
    </w:p>
    <w:p w14:paraId="54F16035" w14:textId="77777777" w:rsidR="0065007D" w:rsidRDefault="00000000">
      <w:pPr>
        <w:rPr>
          <w:sz w:val="24"/>
          <w:szCs w:val="24"/>
        </w:rPr>
      </w:pPr>
      <w:r>
        <w:rPr>
          <w:sz w:val="24"/>
          <w:szCs w:val="24"/>
        </w:rPr>
        <w:t xml:space="preserve">Action/passed to </w:t>
      </w:r>
      <w:r>
        <w:rPr>
          <w:sz w:val="24"/>
          <w:szCs w:val="24"/>
        </w:rPr>
        <w:tab/>
        <w:t>___________________</w:t>
      </w:r>
    </w:p>
    <w:p w14:paraId="4B04C325" w14:textId="77777777" w:rsidR="0065007D" w:rsidRDefault="0065007D">
      <w:pPr>
        <w:rPr>
          <w:sz w:val="24"/>
          <w:szCs w:val="24"/>
        </w:rPr>
      </w:pPr>
    </w:p>
    <w:p w14:paraId="10BF3FE1" w14:textId="77777777" w:rsidR="0065007D" w:rsidRDefault="00000000">
      <w:pPr>
        <w:rPr>
          <w:sz w:val="24"/>
          <w:szCs w:val="24"/>
        </w:rPr>
      </w:pPr>
      <w:r>
        <w:br w:type="column"/>
      </w:r>
    </w:p>
    <w:p w14:paraId="140261A0" w14:textId="77777777" w:rsidR="0065007D" w:rsidRDefault="00000000">
      <w:pPr>
        <w:rPr>
          <w:sz w:val="24"/>
          <w:szCs w:val="24"/>
        </w:rPr>
      </w:pPr>
      <w:r>
        <w:rPr>
          <w:sz w:val="24"/>
          <w:szCs w:val="24"/>
        </w:rPr>
        <w:t>Page 2 of 2</w:t>
      </w:r>
    </w:p>
    <w:p w14:paraId="3A67E428" w14:textId="77777777" w:rsidR="0065007D" w:rsidRDefault="0065007D">
      <w:pPr>
        <w:rPr>
          <w:sz w:val="24"/>
          <w:szCs w:val="24"/>
        </w:rPr>
      </w:pPr>
    </w:p>
    <w:p w14:paraId="3EA8B2BD" w14:textId="77777777" w:rsidR="0065007D" w:rsidRDefault="00000000">
      <w:pPr>
        <w:rPr>
          <w:sz w:val="24"/>
          <w:szCs w:val="24"/>
        </w:rPr>
      </w:pPr>
      <w:r>
        <w:rPr>
          <w:sz w:val="24"/>
          <w:szCs w:val="24"/>
        </w:rPr>
        <w:t xml:space="preserve">For:  Designated Safeguarding Lead Officer Use  </w:t>
      </w:r>
    </w:p>
    <w:p w14:paraId="68DDDF30" w14:textId="77777777" w:rsidR="0065007D" w:rsidRDefault="0065007D">
      <w:pPr>
        <w:rPr>
          <w:sz w:val="24"/>
          <w:szCs w:val="24"/>
        </w:rPr>
      </w:pPr>
    </w:p>
    <w:p w14:paraId="22C82F2C" w14:textId="77777777" w:rsidR="0065007D" w:rsidRDefault="00000000">
      <w:pPr>
        <w:rPr>
          <w:sz w:val="24"/>
          <w:szCs w:val="24"/>
        </w:rPr>
      </w:pPr>
      <w:r>
        <w:rPr>
          <w:sz w:val="24"/>
          <w:szCs w:val="24"/>
        </w:rPr>
        <w:t>Name: __________________ Date: _____________ Time______</w:t>
      </w:r>
    </w:p>
    <w:p w14:paraId="74C672B0" w14:textId="77777777" w:rsidR="0065007D" w:rsidRDefault="0065007D">
      <w:pPr>
        <w:rPr>
          <w:sz w:val="24"/>
          <w:szCs w:val="24"/>
        </w:rPr>
      </w:pPr>
    </w:p>
    <w:tbl>
      <w:tblPr>
        <w:tblStyle w:val="a3"/>
        <w:tblW w:w="981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340"/>
        <w:gridCol w:w="4642"/>
      </w:tblGrid>
      <w:tr w:rsidR="0065007D" w14:paraId="5DAEEC88" w14:textId="77777777" w:rsidTr="00196206">
        <w:tc>
          <w:tcPr>
            <w:tcW w:w="3828" w:type="dxa"/>
          </w:tcPr>
          <w:p w14:paraId="7C2AC39E" w14:textId="77777777" w:rsidR="0065007D" w:rsidRDefault="00000000">
            <w:pPr>
              <w:rPr>
                <w:rFonts w:ascii="Calibri" w:eastAsia="Calibri" w:hAnsi="Calibri" w:cs="Calibri"/>
                <w:sz w:val="24"/>
                <w:szCs w:val="24"/>
              </w:rPr>
            </w:pPr>
            <w:r>
              <w:rPr>
                <w:rFonts w:ascii="Calibri" w:eastAsia="Calibri" w:hAnsi="Calibri" w:cs="Calibri"/>
                <w:sz w:val="24"/>
                <w:szCs w:val="24"/>
              </w:rPr>
              <w:t>Action Taken</w:t>
            </w:r>
          </w:p>
        </w:tc>
        <w:tc>
          <w:tcPr>
            <w:tcW w:w="1340" w:type="dxa"/>
          </w:tcPr>
          <w:p w14:paraId="0F9F8401" w14:textId="77777777" w:rsidR="0065007D" w:rsidRDefault="00000000">
            <w:pPr>
              <w:rPr>
                <w:rFonts w:ascii="Calibri" w:eastAsia="Calibri" w:hAnsi="Calibri" w:cs="Calibri"/>
                <w:sz w:val="24"/>
                <w:szCs w:val="24"/>
              </w:rPr>
            </w:pPr>
            <w:r>
              <w:rPr>
                <w:rFonts w:ascii="Calibri" w:eastAsia="Calibri" w:hAnsi="Calibri" w:cs="Calibri"/>
                <w:sz w:val="24"/>
                <w:szCs w:val="24"/>
              </w:rPr>
              <w:t>By whom</w:t>
            </w:r>
          </w:p>
        </w:tc>
        <w:tc>
          <w:tcPr>
            <w:tcW w:w="4642" w:type="dxa"/>
          </w:tcPr>
          <w:p w14:paraId="7597DAB9" w14:textId="77777777" w:rsidR="0065007D" w:rsidRDefault="00000000">
            <w:pPr>
              <w:rPr>
                <w:rFonts w:ascii="Calibri" w:eastAsia="Calibri" w:hAnsi="Calibri" w:cs="Calibri"/>
                <w:sz w:val="24"/>
                <w:szCs w:val="24"/>
              </w:rPr>
            </w:pPr>
            <w:r>
              <w:rPr>
                <w:rFonts w:ascii="Calibri" w:eastAsia="Calibri" w:hAnsi="Calibri" w:cs="Calibri"/>
                <w:sz w:val="24"/>
                <w:szCs w:val="24"/>
              </w:rPr>
              <w:t>Outcome</w:t>
            </w:r>
          </w:p>
        </w:tc>
      </w:tr>
      <w:tr w:rsidR="0065007D" w14:paraId="2F7B0A98" w14:textId="77777777" w:rsidTr="00196206">
        <w:tc>
          <w:tcPr>
            <w:tcW w:w="3828" w:type="dxa"/>
          </w:tcPr>
          <w:p w14:paraId="1AB50AE1" w14:textId="77777777" w:rsidR="0065007D" w:rsidRDefault="00000000">
            <w:pPr>
              <w:rPr>
                <w:rFonts w:ascii="Calibri" w:eastAsia="Calibri" w:hAnsi="Calibri" w:cs="Calibri"/>
                <w:sz w:val="24"/>
                <w:szCs w:val="24"/>
              </w:rPr>
            </w:pPr>
            <w:r>
              <w:rPr>
                <w:rFonts w:ascii="Calibri" w:eastAsia="Calibri" w:hAnsi="Calibri" w:cs="Calibri"/>
                <w:sz w:val="24"/>
                <w:szCs w:val="24"/>
              </w:rPr>
              <w:t xml:space="preserve">Discuss with </w:t>
            </w:r>
            <w:proofErr w:type="gramStart"/>
            <w:r>
              <w:rPr>
                <w:rFonts w:ascii="Calibri" w:eastAsia="Calibri" w:hAnsi="Calibri" w:cs="Calibri"/>
                <w:sz w:val="24"/>
                <w:szCs w:val="24"/>
              </w:rPr>
              <w:t>child</w:t>
            </w:r>
            <w:proofErr w:type="gramEnd"/>
          </w:p>
          <w:p w14:paraId="2E6F1BAD" w14:textId="77777777" w:rsidR="0065007D" w:rsidRDefault="0065007D">
            <w:pPr>
              <w:rPr>
                <w:rFonts w:ascii="Calibri" w:eastAsia="Calibri" w:hAnsi="Calibri" w:cs="Calibri"/>
                <w:sz w:val="24"/>
                <w:szCs w:val="24"/>
              </w:rPr>
            </w:pPr>
          </w:p>
          <w:p w14:paraId="77858FB0" w14:textId="77777777" w:rsidR="0065007D" w:rsidRDefault="00000000">
            <w:pPr>
              <w:rPr>
                <w:rFonts w:ascii="Calibri" w:eastAsia="Calibri" w:hAnsi="Calibri" w:cs="Calibri"/>
                <w:sz w:val="24"/>
                <w:szCs w:val="24"/>
              </w:rPr>
            </w:pPr>
            <w:r>
              <w:rPr>
                <w:rFonts w:ascii="Calibri" w:eastAsia="Calibri" w:hAnsi="Calibri" w:cs="Calibri"/>
                <w:sz w:val="24"/>
                <w:szCs w:val="24"/>
              </w:rPr>
              <w:t>Ensure the child’s wishes and feelings are ascertained where appropriate and fully recorded.</w:t>
            </w:r>
          </w:p>
        </w:tc>
        <w:tc>
          <w:tcPr>
            <w:tcW w:w="1340" w:type="dxa"/>
          </w:tcPr>
          <w:p w14:paraId="59E65CF4" w14:textId="77777777" w:rsidR="0065007D" w:rsidRDefault="0065007D">
            <w:pPr>
              <w:rPr>
                <w:rFonts w:ascii="Calibri" w:eastAsia="Calibri" w:hAnsi="Calibri" w:cs="Calibri"/>
                <w:sz w:val="24"/>
                <w:szCs w:val="24"/>
              </w:rPr>
            </w:pPr>
          </w:p>
        </w:tc>
        <w:tc>
          <w:tcPr>
            <w:tcW w:w="4642" w:type="dxa"/>
          </w:tcPr>
          <w:p w14:paraId="7588ECCE" w14:textId="77777777" w:rsidR="0065007D" w:rsidRDefault="0065007D">
            <w:pPr>
              <w:rPr>
                <w:rFonts w:ascii="Calibri" w:eastAsia="Calibri" w:hAnsi="Calibri" w:cs="Calibri"/>
                <w:sz w:val="24"/>
                <w:szCs w:val="24"/>
              </w:rPr>
            </w:pPr>
          </w:p>
          <w:p w14:paraId="20F197D2" w14:textId="77777777" w:rsidR="0065007D" w:rsidRDefault="0065007D">
            <w:pPr>
              <w:rPr>
                <w:rFonts w:ascii="Calibri" w:eastAsia="Calibri" w:hAnsi="Calibri" w:cs="Calibri"/>
                <w:sz w:val="24"/>
                <w:szCs w:val="24"/>
              </w:rPr>
            </w:pPr>
          </w:p>
          <w:p w14:paraId="6F5A05DD" w14:textId="77777777" w:rsidR="0065007D" w:rsidRDefault="0065007D">
            <w:pPr>
              <w:rPr>
                <w:rFonts w:ascii="Calibri" w:eastAsia="Calibri" w:hAnsi="Calibri" w:cs="Calibri"/>
                <w:sz w:val="24"/>
                <w:szCs w:val="24"/>
              </w:rPr>
            </w:pPr>
          </w:p>
          <w:p w14:paraId="6B9FE06D" w14:textId="77777777" w:rsidR="0065007D" w:rsidRDefault="0065007D">
            <w:pPr>
              <w:rPr>
                <w:rFonts w:ascii="Calibri" w:eastAsia="Calibri" w:hAnsi="Calibri" w:cs="Calibri"/>
                <w:sz w:val="24"/>
                <w:szCs w:val="24"/>
              </w:rPr>
            </w:pPr>
          </w:p>
          <w:p w14:paraId="6F719A13" w14:textId="77777777" w:rsidR="0065007D" w:rsidRDefault="0065007D">
            <w:pPr>
              <w:rPr>
                <w:rFonts w:ascii="Calibri" w:eastAsia="Calibri" w:hAnsi="Calibri" w:cs="Calibri"/>
                <w:sz w:val="24"/>
                <w:szCs w:val="24"/>
              </w:rPr>
            </w:pPr>
          </w:p>
          <w:p w14:paraId="7430BB11" w14:textId="77777777" w:rsidR="0065007D" w:rsidRDefault="0065007D">
            <w:pPr>
              <w:rPr>
                <w:rFonts w:ascii="Calibri" w:eastAsia="Calibri" w:hAnsi="Calibri" w:cs="Calibri"/>
                <w:sz w:val="24"/>
                <w:szCs w:val="24"/>
              </w:rPr>
            </w:pPr>
          </w:p>
          <w:p w14:paraId="0C85783C" w14:textId="77777777" w:rsidR="0065007D" w:rsidRDefault="0065007D">
            <w:pPr>
              <w:rPr>
                <w:rFonts w:ascii="Calibri" w:eastAsia="Calibri" w:hAnsi="Calibri" w:cs="Calibri"/>
                <w:sz w:val="24"/>
                <w:szCs w:val="24"/>
              </w:rPr>
            </w:pPr>
          </w:p>
          <w:p w14:paraId="77624F6A" w14:textId="77777777" w:rsidR="0065007D" w:rsidRDefault="0065007D">
            <w:pPr>
              <w:rPr>
                <w:rFonts w:ascii="Calibri" w:eastAsia="Calibri" w:hAnsi="Calibri" w:cs="Calibri"/>
                <w:sz w:val="24"/>
                <w:szCs w:val="24"/>
              </w:rPr>
            </w:pPr>
          </w:p>
          <w:p w14:paraId="118D8980" w14:textId="77777777" w:rsidR="0065007D" w:rsidRDefault="0065007D">
            <w:pPr>
              <w:rPr>
                <w:rFonts w:ascii="Calibri" w:eastAsia="Calibri" w:hAnsi="Calibri" w:cs="Calibri"/>
                <w:sz w:val="24"/>
                <w:szCs w:val="24"/>
              </w:rPr>
            </w:pPr>
          </w:p>
          <w:p w14:paraId="7DE0ADDE" w14:textId="77777777" w:rsidR="0065007D" w:rsidRDefault="0065007D">
            <w:pPr>
              <w:rPr>
                <w:rFonts w:ascii="Calibri" w:eastAsia="Calibri" w:hAnsi="Calibri" w:cs="Calibri"/>
                <w:sz w:val="24"/>
                <w:szCs w:val="24"/>
              </w:rPr>
            </w:pPr>
          </w:p>
        </w:tc>
      </w:tr>
      <w:tr w:rsidR="0065007D" w14:paraId="6A13E8E2" w14:textId="77777777" w:rsidTr="00196206">
        <w:tc>
          <w:tcPr>
            <w:tcW w:w="3828" w:type="dxa"/>
          </w:tcPr>
          <w:p w14:paraId="1E52471B" w14:textId="77777777" w:rsidR="0065007D" w:rsidRDefault="00000000">
            <w:pPr>
              <w:rPr>
                <w:rFonts w:ascii="Calibri" w:eastAsia="Calibri" w:hAnsi="Calibri" w:cs="Calibri"/>
                <w:sz w:val="24"/>
                <w:szCs w:val="24"/>
              </w:rPr>
            </w:pPr>
            <w:r>
              <w:rPr>
                <w:rFonts w:ascii="Calibri" w:eastAsia="Calibri" w:hAnsi="Calibri" w:cs="Calibri"/>
                <w:sz w:val="24"/>
                <w:szCs w:val="24"/>
              </w:rPr>
              <w:t>Monitoring sheet</w:t>
            </w:r>
          </w:p>
          <w:p w14:paraId="557EA123" w14:textId="77777777" w:rsidR="0065007D" w:rsidRDefault="0065007D">
            <w:pPr>
              <w:rPr>
                <w:rFonts w:ascii="Calibri" w:eastAsia="Calibri" w:hAnsi="Calibri" w:cs="Calibri"/>
                <w:sz w:val="24"/>
                <w:szCs w:val="24"/>
              </w:rPr>
            </w:pPr>
          </w:p>
        </w:tc>
        <w:tc>
          <w:tcPr>
            <w:tcW w:w="1340" w:type="dxa"/>
          </w:tcPr>
          <w:p w14:paraId="75F89CBE" w14:textId="77777777" w:rsidR="0065007D" w:rsidRDefault="0065007D">
            <w:pPr>
              <w:rPr>
                <w:rFonts w:ascii="Calibri" w:eastAsia="Calibri" w:hAnsi="Calibri" w:cs="Calibri"/>
                <w:sz w:val="24"/>
                <w:szCs w:val="24"/>
              </w:rPr>
            </w:pPr>
          </w:p>
        </w:tc>
        <w:tc>
          <w:tcPr>
            <w:tcW w:w="4642" w:type="dxa"/>
          </w:tcPr>
          <w:p w14:paraId="5DA22DD7" w14:textId="77777777" w:rsidR="0065007D" w:rsidRDefault="0065007D">
            <w:pPr>
              <w:rPr>
                <w:rFonts w:ascii="Calibri" w:eastAsia="Calibri" w:hAnsi="Calibri" w:cs="Calibri"/>
                <w:sz w:val="24"/>
                <w:szCs w:val="24"/>
              </w:rPr>
            </w:pPr>
          </w:p>
          <w:p w14:paraId="31C584DF" w14:textId="77777777" w:rsidR="0065007D" w:rsidRDefault="0065007D">
            <w:pPr>
              <w:rPr>
                <w:rFonts w:ascii="Calibri" w:eastAsia="Calibri" w:hAnsi="Calibri" w:cs="Calibri"/>
                <w:sz w:val="24"/>
                <w:szCs w:val="24"/>
              </w:rPr>
            </w:pPr>
          </w:p>
          <w:p w14:paraId="01872AD8" w14:textId="77777777" w:rsidR="0065007D" w:rsidRDefault="0065007D">
            <w:pPr>
              <w:rPr>
                <w:rFonts w:ascii="Calibri" w:eastAsia="Calibri" w:hAnsi="Calibri" w:cs="Calibri"/>
                <w:sz w:val="24"/>
                <w:szCs w:val="24"/>
              </w:rPr>
            </w:pPr>
          </w:p>
          <w:p w14:paraId="39834D0D" w14:textId="77777777" w:rsidR="0065007D" w:rsidRDefault="0065007D">
            <w:pPr>
              <w:rPr>
                <w:rFonts w:ascii="Calibri" w:eastAsia="Calibri" w:hAnsi="Calibri" w:cs="Calibri"/>
                <w:sz w:val="24"/>
                <w:szCs w:val="24"/>
              </w:rPr>
            </w:pPr>
          </w:p>
          <w:p w14:paraId="7D2FC87B" w14:textId="77777777" w:rsidR="0065007D" w:rsidRDefault="0065007D">
            <w:pPr>
              <w:rPr>
                <w:rFonts w:ascii="Calibri" w:eastAsia="Calibri" w:hAnsi="Calibri" w:cs="Calibri"/>
                <w:sz w:val="24"/>
                <w:szCs w:val="24"/>
              </w:rPr>
            </w:pPr>
          </w:p>
          <w:p w14:paraId="2D2B1D68" w14:textId="77777777" w:rsidR="0065007D" w:rsidRDefault="0065007D">
            <w:pPr>
              <w:rPr>
                <w:rFonts w:ascii="Calibri" w:eastAsia="Calibri" w:hAnsi="Calibri" w:cs="Calibri"/>
                <w:sz w:val="24"/>
                <w:szCs w:val="24"/>
              </w:rPr>
            </w:pPr>
          </w:p>
        </w:tc>
      </w:tr>
      <w:tr w:rsidR="0065007D" w14:paraId="6B26ACC1" w14:textId="77777777" w:rsidTr="00196206">
        <w:tc>
          <w:tcPr>
            <w:tcW w:w="3828" w:type="dxa"/>
          </w:tcPr>
          <w:p w14:paraId="18DA1898" w14:textId="77777777" w:rsidR="0065007D" w:rsidRDefault="00000000">
            <w:pPr>
              <w:rPr>
                <w:rFonts w:ascii="Calibri" w:eastAsia="Calibri" w:hAnsi="Calibri" w:cs="Calibri"/>
                <w:sz w:val="24"/>
                <w:szCs w:val="24"/>
              </w:rPr>
            </w:pPr>
            <w:r>
              <w:rPr>
                <w:rFonts w:ascii="Calibri" w:eastAsia="Calibri" w:hAnsi="Calibri" w:cs="Calibri"/>
                <w:sz w:val="24"/>
                <w:szCs w:val="24"/>
              </w:rPr>
              <w:t xml:space="preserve">Check behaviour database, for recent incidents, that might be significant to inform </w:t>
            </w:r>
            <w:proofErr w:type="gramStart"/>
            <w:r>
              <w:rPr>
                <w:rFonts w:ascii="Calibri" w:eastAsia="Calibri" w:hAnsi="Calibri" w:cs="Calibri"/>
                <w:sz w:val="24"/>
                <w:szCs w:val="24"/>
              </w:rPr>
              <w:t>assessment</w:t>
            </w:r>
            <w:proofErr w:type="gramEnd"/>
          </w:p>
          <w:p w14:paraId="01EE47AE" w14:textId="77777777" w:rsidR="0065007D" w:rsidRDefault="0065007D">
            <w:pPr>
              <w:rPr>
                <w:rFonts w:ascii="Calibri" w:eastAsia="Calibri" w:hAnsi="Calibri" w:cs="Calibri"/>
                <w:sz w:val="24"/>
                <w:szCs w:val="24"/>
              </w:rPr>
            </w:pPr>
          </w:p>
        </w:tc>
        <w:tc>
          <w:tcPr>
            <w:tcW w:w="1340" w:type="dxa"/>
          </w:tcPr>
          <w:p w14:paraId="2D408420" w14:textId="77777777" w:rsidR="0065007D" w:rsidRDefault="0065007D">
            <w:pPr>
              <w:rPr>
                <w:rFonts w:ascii="Calibri" w:eastAsia="Calibri" w:hAnsi="Calibri" w:cs="Calibri"/>
                <w:sz w:val="24"/>
                <w:szCs w:val="24"/>
              </w:rPr>
            </w:pPr>
          </w:p>
        </w:tc>
        <w:tc>
          <w:tcPr>
            <w:tcW w:w="4642" w:type="dxa"/>
          </w:tcPr>
          <w:p w14:paraId="1F199606" w14:textId="77777777" w:rsidR="0065007D" w:rsidRDefault="0065007D">
            <w:pPr>
              <w:rPr>
                <w:rFonts w:ascii="Calibri" w:eastAsia="Calibri" w:hAnsi="Calibri" w:cs="Calibri"/>
                <w:sz w:val="24"/>
                <w:szCs w:val="24"/>
              </w:rPr>
            </w:pPr>
          </w:p>
          <w:p w14:paraId="339D18DB" w14:textId="77777777" w:rsidR="0065007D" w:rsidRDefault="0065007D">
            <w:pPr>
              <w:rPr>
                <w:rFonts w:ascii="Calibri" w:eastAsia="Calibri" w:hAnsi="Calibri" w:cs="Calibri"/>
                <w:sz w:val="24"/>
                <w:szCs w:val="24"/>
              </w:rPr>
            </w:pPr>
          </w:p>
          <w:p w14:paraId="2CCF57A3" w14:textId="77777777" w:rsidR="0065007D" w:rsidRDefault="0065007D">
            <w:pPr>
              <w:rPr>
                <w:rFonts w:ascii="Calibri" w:eastAsia="Calibri" w:hAnsi="Calibri" w:cs="Calibri"/>
                <w:sz w:val="24"/>
                <w:szCs w:val="24"/>
              </w:rPr>
            </w:pPr>
          </w:p>
          <w:p w14:paraId="2961C608" w14:textId="77777777" w:rsidR="0065007D" w:rsidRDefault="0065007D">
            <w:pPr>
              <w:rPr>
                <w:rFonts w:ascii="Calibri" w:eastAsia="Calibri" w:hAnsi="Calibri" w:cs="Calibri"/>
                <w:sz w:val="24"/>
                <w:szCs w:val="24"/>
              </w:rPr>
            </w:pPr>
          </w:p>
          <w:p w14:paraId="26F6F521" w14:textId="77777777" w:rsidR="0065007D" w:rsidRDefault="0065007D">
            <w:pPr>
              <w:rPr>
                <w:rFonts w:ascii="Calibri" w:eastAsia="Calibri" w:hAnsi="Calibri" w:cs="Calibri"/>
                <w:sz w:val="24"/>
                <w:szCs w:val="24"/>
              </w:rPr>
            </w:pPr>
          </w:p>
        </w:tc>
      </w:tr>
      <w:tr w:rsidR="0065007D" w14:paraId="6CA5A4EC" w14:textId="77777777" w:rsidTr="00196206">
        <w:tc>
          <w:tcPr>
            <w:tcW w:w="3828" w:type="dxa"/>
          </w:tcPr>
          <w:p w14:paraId="45BE6A0A" w14:textId="77777777" w:rsidR="0065007D" w:rsidRDefault="00000000">
            <w:pPr>
              <w:rPr>
                <w:rFonts w:ascii="Calibri" w:eastAsia="Calibri" w:hAnsi="Calibri" w:cs="Calibri"/>
                <w:sz w:val="24"/>
                <w:szCs w:val="24"/>
              </w:rPr>
            </w:pPr>
            <w:r>
              <w:rPr>
                <w:rFonts w:ascii="Calibri" w:eastAsia="Calibri" w:hAnsi="Calibri" w:cs="Calibri"/>
                <w:sz w:val="24"/>
                <w:szCs w:val="24"/>
              </w:rPr>
              <w:t>Contact parents</w:t>
            </w:r>
          </w:p>
          <w:p w14:paraId="34F6DA20" w14:textId="77777777" w:rsidR="0065007D" w:rsidRDefault="00000000">
            <w:pPr>
              <w:rPr>
                <w:rFonts w:ascii="Calibri" w:eastAsia="Calibri" w:hAnsi="Calibri" w:cs="Calibri"/>
                <w:sz w:val="24"/>
                <w:szCs w:val="24"/>
              </w:rPr>
            </w:pPr>
            <w:r>
              <w:rPr>
                <w:rFonts w:ascii="Calibri" w:eastAsia="Calibri" w:hAnsi="Calibri" w:cs="Calibri"/>
                <w:sz w:val="24"/>
                <w:szCs w:val="24"/>
              </w:rPr>
              <w:t xml:space="preserve">Please </w:t>
            </w:r>
            <w:proofErr w:type="gramStart"/>
            <w:r>
              <w:rPr>
                <w:rFonts w:ascii="Calibri" w:eastAsia="Calibri" w:hAnsi="Calibri" w:cs="Calibri"/>
                <w:sz w:val="24"/>
                <w:szCs w:val="24"/>
              </w:rPr>
              <w:t>tick</w:t>
            </w:r>
            <w:proofErr w:type="gramEnd"/>
          </w:p>
          <w:p w14:paraId="7D1AC4F4" w14:textId="77777777" w:rsidR="0065007D" w:rsidRDefault="0065007D">
            <w:pPr>
              <w:rPr>
                <w:rFonts w:ascii="Calibri" w:eastAsia="Calibri" w:hAnsi="Calibri" w:cs="Calibri"/>
                <w:sz w:val="24"/>
                <w:szCs w:val="24"/>
              </w:rPr>
            </w:pPr>
          </w:p>
          <w:p w14:paraId="0702C1D9" w14:textId="77777777" w:rsidR="0065007D" w:rsidRDefault="00000000">
            <w:pPr>
              <w:rPr>
                <w:rFonts w:ascii="Calibri" w:eastAsia="Calibri" w:hAnsi="Calibri" w:cs="Calibri"/>
                <w:sz w:val="24"/>
                <w:szCs w:val="24"/>
              </w:rPr>
            </w:pPr>
            <w:r>
              <w:rPr>
                <w:rFonts w:ascii="Calibri" w:eastAsia="Calibri" w:hAnsi="Calibri" w:cs="Calibri"/>
                <w:sz w:val="24"/>
                <w:szCs w:val="24"/>
              </w:rPr>
              <w:t>Telephone Call ___</w:t>
            </w:r>
          </w:p>
          <w:p w14:paraId="0FD36964" w14:textId="77777777" w:rsidR="0065007D" w:rsidRDefault="00000000">
            <w:pPr>
              <w:rPr>
                <w:rFonts w:ascii="Calibri" w:eastAsia="Calibri" w:hAnsi="Calibri" w:cs="Calibri"/>
                <w:sz w:val="24"/>
                <w:szCs w:val="24"/>
              </w:rPr>
            </w:pPr>
            <w:r>
              <w:rPr>
                <w:rFonts w:ascii="Calibri" w:eastAsia="Calibri" w:hAnsi="Calibri" w:cs="Calibri"/>
                <w:sz w:val="24"/>
                <w:szCs w:val="24"/>
              </w:rPr>
              <w:t>Meeting: ___</w:t>
            </w:r>
          </w:p>
          <w:p w14:paraId="3C7EE6B6" w14:textId="77777777" w:rsidR="0065007D" w:rsidRDefault="00000000">
            <w:pPr>
              <w:rPr>
                <w:rFonts w:ascii="Calibri" w:eastAsia="Calibri" w:hAnsi="Calibri" w:cs="Calibri"/>
                <w:sz w:val="24"/>
                <w:szCs w:val="24"/>
              </w:rPr>
            </w:pPr>
            <w:proofErr w:type="gramStart"/>
            <w:r>
              <w:rPr>
                <w:rFonts w:ascii="Calibri" w:eastAsia="Calibri" w:hAnsi="Calibri" w:cs="Calibri"/>
                <w:sz w:val="24"/>
                <w:szCs w:val="24"/>
              </w:rPr>
              <w:t>Email :</w:t>
            </w:r>
            <w:proofErr w:type="gramEnd"/>
            <w:r>
              <w:rPr>
                <w:rFonts w:ascii="Calibri" w:eastAsia="Calibri" w:hAnsi="Calibri" w:cs="Calibri"/>
                <w:sz w:val="24"/>
                <w:szCs w:val="24"/>
              </w:rPr>
              <w:t xml:space="preserve"> ____</w:t>
            </w:r>
          </w:p>
        </w:tc>
        <w:tc>
          <w:tcPr>
            <w:tcW w:w="1340" w:type="dxa"/>
          </w:tcPr>
          <w:p w14:paraId="6B65B599" w14:textId="77777777" w:rsidR="0065007D" w:rsidRDefault="0065007D">
            <w:pPr>
              <w:rPr>
                <w:rFonts w:ascii="Calibri" w:eastAsia="Calibri" w:hAnsi="Calibri" w:cs="Calibri"/>
                <w:sz w:val="24"/>
                <w:szCs w:val="24"/>
              </w:rPr>
            </w:pPr>
          </w:p>
        </w:tc>
        <w:tc>
          <w:tcPr>
            <w:tcW w:w="4642" w:type="dxa"/>
          </w:tcPr>
          <w:p w14:paraId="37F4947C" w14:textId="77777777" w:rsidR="0065007D" w:rsidRDefault="0065007D">
            <w:pPr>
              <w:rPr>
                <w:rFonts w:ascii="Calibri" w:eastAsia="Calibri" w:hAnsi="Calibri" w:cs="Calibri"/>
                <w:sz w:val="24"/>
                <w:szCs w:val="24"/>
              </w:rPr>
            </w:pPr>
          </w:p>
          <w:p w14:paraId="3CF13416" w14:textId="77777777" w:rsidR="0065007D" w:rsidRDefault="0065007D">
            <w:pPr>
              <w:rPr>
                <w:rFonts w:ascii="Calibri" w:eastAsia="Calibri" w:hAnsi="Calibri" w:cs="Calibri"/>
                <w:sz w:val="24"/>
                <w:szCs w:val="24"/>
              </w:rPr>
            </w:pPr>
          </w:p>
          <w:p w14:paraId="0C67FE12" w14:textId="77777777" w:rsidR="0065007D" w:rsidRDefault="0065007D">
            <w:pPr>
              <w:rPr>
                <w:rFonts w:ascii="Calibri" w:eastAsia="Calibri" w:hAnsi="Calibri" w:cs="Calibri"/>
                <w:sz w:val="24"/>
                <w:szCs w:val="24"/>
              </w:rPr>
            </w:pPr>
          </w:p>
          <w:p w14:paraId="0C8AB65C" w14:textId="77777777" w:rsidR="0065007D" w:rsidRDefault="0065007D">
            <w:pPr>
              <w:rPr>
                <w:rFonts w:ascii="Calibri" w:eastAsia="Calibri" w:hAnsi="Calibri" w:cs="Calibri"/>
                <w:sz w:val="24"/>
                <w:szCs w:val="24"/>
              </w:rPr>
            </w:pPr>
          </w:p>
          <w:p w14:paraId="40829547" w14:textId="77777777" w:rsidR="0065007D" w:rsidRDefault="0065007D">
            <w:pPr>
              <w:rPr>
                <w:rFonts w:ascii="Calibri" w:eastAsia="Calibri" w:hAnsi="Calibri" w:cs="Calibri"/>
                <w:sz w:val="24"/>
                <w:szCs w:val="24"/>
              </w:rPr>
            </w:pPr>
          </w:p>
        </w:tc>
      </w:tr>
      <w:tr w:rsidR="0065007D" w14:paraId="42D99F53" w14:textId="77777777" w:rsidTr="00196206">
        <w:tc>
          <w:tcPr>
            <w:tcW w:w="3828" w:type="dxa"/>
          </w:tcPr>
          <w:p w14:paraId="29B4F3A9" w14:textId="77777777" w:rsidR="0065007D" w:rsidRDefault="00000000">
            <w:pPr>
              <w:rPr>
                <w:rFonts w:ascii="Calibri" w:eastAsia="Calibri" w:hAnsi="Calibri" w:cs="Calibri"/>
                <w:sz w:val="24"/>
                <w:szCs w:val="24"/>
              </w:rPr>
            </w:pPr>
            <w:r>
              <w:rPr>
                <w:rFonts w:ascii="Calibri" w:eastAsia="Calibri" w:hAnsi="Calibri" w:cs="Calibri"/>
                <w:sz w:val="24"/>
                <w:szCs w:val="24"/>
              </w:rPr>
              <w:t>Refer as appropriate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CSWS, cluster, family support </w:t>
            </w:r>
            <w:proofErr w:type="gramStart"/>
            <w:r>
              <w:rPr>
                <w:rFonts w:ascii="Calibri" w:eastAsia="Calibri" w:hAnsi="Calibri" w:cs="Calibri"/>
                <w:sz w:val="24"/>
                <w:szCs w:val="24"/>
              </w:rPr>
              <w:t>etc..</w:t>
            </w:r>
            <w:proofErr w:type="gramEnd"/>
            <w:r>
              <w:rPr>
                <w:rFonts w:ascii="Calibri" w:eastAsia="Calibri" w:hAnsi="Calibri" w:cs="Calibri"/>
                <w:sz w:val="24"/>
                <w:szCs w:val="24"/>
              </w:rPr>
              <w:t>)</w:t>
            </w:r>
          </w:p>
          <w:p w14:paraId="1DF472E3" w14:textId="77777777" w:rsidR="0065007D" w:rsidRDefault="0065007D">
            <w:pPr>
              <w:rPr>
                <w:rFonts w:ascii="Calibri" w:eastAsia="Calibri" w:hAnsi="Calibri" w:cs="Calibri"/>
                <w:sz w:val="24"/>
                <w:szCs w:val="24"/>
              </w:rPr>
            </w:pPr>
          </w:p>
        </w:tc>
        <w:tc>
          <w:tcPr>
            <w:tcW w:w="1340" w:type="dxa"/>
          </w:tcPr>
          <w:p w14:paraId="45E835CC" w14:textId="77777777" w:rsidR="0065007D" w:rsidRDefault="0065007D">
            <w:pPr>
              <w:rPr>
                <w:rFonts w:ascii="Calibri" w:eastAsia="Calibri" w:hAnsi="Calibri" w:cs="Calibri"/>
                <w:sz w:val="24"/>
                <w:szCs w:val="24"/>
              </w:rPr>
            </w:pPr>
          </w:p>
        </w:tc>
        <w:tc>
          <w:tcPr>
            <w:tcW w:w="4642" w:type="dxa"/>
          </w:tcPr>
          <w:p w14:paraId="7864A9F3" w14:textId="77777777" w:rsidR="0065007D" w:rsidRDefault="0065007D">
            <w:pPr>
              <w:rPr>
                <w:rFonts w:ascii="Calibri" w:eastAsia="Calibri" w:hAnsi="Calibri" w:cs="Calibri"/>
                <w:sz w:val="24"/>
                <w:szCs w:val="24"/>
              </w:rPr>
            </w:pPr>
          </w:p>
          <w:p w14:paraId="48D8BD1F" w14:textId="77777777" w:rsidR="0065007D" w:rsidRDefault="0065007D">
            <w:pPr>
              <w:rPr>
                <w:rFonts w:ascii="Calibri" w:eastAsia="Calibri" w:hAnsi="Calibri" w:cs="Calibri"/>
                <w:sz w:val="24"/>
                <w:szCs w:val="24"/>
              </w:rPr>
            </w:pPr>
          </w:p>
          <w:p w14:paraId="3DDC330A" w14:textId="77777777" w:rsidR="0065007D" w:rsidRDefault="0065007D">
            <w:pPr>
              <w:rPr>
                <w:rFonts w:ascii="Calibri" w:eastAsia="Calibri" w:hAnsi="Calibri" w:cs="Calibri"/>
                <w:sz w:val="24"/>
                <w:szCs w:val="24"/>
              </w:rPr>
            </w:pPr>
          </w:p>
          <w:p w14:paraId="439EEC3C" w14:textId="77777777" w:rsidR="0065007D" w:rsidRDefault="0065007D">
            <w:pPr>
              <w:rPr>
                <w:rFonts w:ascii="Calibri" w:eastAsia="Calibri" w:hAnsi="Calibri" w:cs="Calibri"/>
                <w:sz w:val="24"/>
                <w:szCs w:val="24"/>
              </w:rPr>
            </w:pPr>
          </w:p>
        </w:tc>
      </w:tr>
      <w:tr w:rsidR="0065007D" w14:paraId="7A057E99" w14:textId="77777777" w:rsidTr="00196206">
        <w:trPr>
          <w:trHeight w:val="675"/>
        </w:trPr>
        <w:tc>
          <w:tcPr>
            <w:tcW w:w="3828" w:type="dxa"/>
          </w:tcPr>
          <w:p w14:paraId="31C211B7" w14:textId="77777777" w:rsidR="0065007D" w:rsidRDefault="00000000">
            <w:pPr>
              <w:rPr>
                <w:rFonts w:ascii="Calibri" w:eastAsia="Calibri" w:hAnsi="Calibri" w:cs="Calibri"/>
                <w:sz w:val="24"/>
                <w:szCs w:val="24"/>
              </w:rPr>
            </w:pPr>
            <w:r>
              <w:rPr>
                <w:rFonts w:ascii="Calibri" w:eastAsia="Calibri" w:hAnsi="Calibri" w:cs="Calibri"/>
                <w:sz w:val="24"/>
                <w:szCs w:val="24"/>
              </w:rPr>
              <w:t>Other (Please specify)</w:t>
            </w:r>
          </w:p>
          <w:p w14:paraId="7D2E55CB" w14:textId="77777777" w:rsidR="0065007D" w:rsidRDefault="0065007D">
            <w:pPr>
              <w:rPr>
                <w:rFonts w:ascii="Calibri" w:eastAsia="Calibri" w:hAnsi="Calibri" w:cs="Calibri"/>
                <w:sz w:val="24"/>
                <w:szCs w:val="24"/>
              </w:rPr>
            </w:pPr>
          </w:p>
          <w:p w14:paraId="759E556A" w14:textId="77777777" w:rsidR="0065007D" w:rsidRDefault="0065007D">
            <w:pPr>
              <w:rPr>
                <w:rFonts w:ascii="Calibri" w:eastAsia="Calibri" w:hAnsi="Calibri" w:cs="Calibri"/>
                <w:sz w:val="24"/>
                <w:szCs w:val="24"/>
              </w:rPr>
            </w:pPr>
          </w:p>
          <w:p w14:paraId="563FA956" w14:textId="77777777" w:rsidR="0065007D" w:rsidRDefault="0065007D">
            <w:pPr>
              <w:rPr>
                <w:rFonts w:ascii="Calibri" w:eastAsia="Calibri" w:hAnsi="Calibri" w:cs="Calibri"/>
                <w:sz w:val="24"/>
                <w:szCs w:val="24"/>
              </w:rPr>
            </w:pPr>
          </w:p>
          <w:p w14:paraId="63501C63" w14:textId="77777777" w:rsidR="0065007D" w:rsidRDefault="0065007D">
            <w:pPr>
              <w:rPr>
                <w:rFonts w:ascii="Calibri" w:eastAsia="Calibri" w:hAnsi="Calibri" w:cs="Calibri"/>
                <w:sz w:val="24"/>
                <w:szCs w:val="24"/>
              </w:rPr>
            </w:pPr>
          </w:p>
        </w:tc>
        <w:tc>
          <w:tcPr>
            <w:tcW w:w="1340" w:type="dxa"/>
          </w:tcPr>
          <w:p w14:paraId="135DDB22" w14:textId="77777777" w:rsidR="0065007D" w:rsidRDefault="0065007D">
            <w:pPr>
              <w:rPr>
                <w:rFonts w:ascii="Calibri" w:eastAsia="Calibri" w:hAnsi="Calibri" w:cs="Calibri"/>
                <w:sz w:val="24"/>
                <w:szCs w:val="24"/>
              </w:rPr>
            </w:pPr>
          </w:p>
        </w:tc>
        <w:tc>
          <w:tcPr>
            <w:tcW w:w="4642" w:type="dxa"/>
          </w:tcPr>
          <w:p w14:paraId="12AC60AD" w14:textId="77777777" w:rsidR="0065007D" w:rsidRDefault="0065007D">
            <w:pPr>
              <w:rPr>
                <w:rFonts w:ascii="Calibri" w:eastAsia="Calibri" w:hAnsi="Calibri" w:cs="Calibri"/>
                <w:sz w:val="24"/>
                <w:szCs w:val="24"/>
              </w:rPr>
            </w:pPr>
          </w:p>
        </w:tc>
      </w:tr>
    </w:tbl>
    <w:p w14:paraId="3FD6A4CD" w14:textId="77777777" w:rsidR="0065007D" w:rsidRDefault="0065007D">
      <w:pPr>
        <w:rPr>
          <w:sz w:val="24"/>
          <w:szCs w:val="24"/>
        </w:rPr>
        <w:sectPr w:rsidR="0065007D" w:rsidSect="00FE73FD">
          <w:footerReference w:type="even" r:id="rId69"/>
          <w:footerReference w:type="default" r:id="rId70"/>
          <w:pgSz w:w="11907" w:h="16840"/>
          <w:pgMar w:top="992" w:right="1797" w:bottom="992" w:left="1797" w:header="720" w:footer="720" w:gutter="0"/>
          <w:pgNumType w:start="1"/>
          <w:cols w:space="720"/>
          <w:titlePg/>
        </w:sectPr>
      </w:pPr>
    </w:p>
    <w:p w14:paraId="287D11A2" w14:textId="77777777" w:rsidR="0065007D" w:rsidRDefault="00000000">
      <w:pPr>
        <w:pStyle w:val="Heading1"/>
        <w:rPr>
          <w:sz w:val="24"/>
          <w:szCs w:val="24"/>
        </w:rPr>
      </w:pPr>
      <w:bookmarkStart w:id="48" w:name="bookmark=id.37m2jsg" w:colFirst="0" w:colLast="0"/>
      <w:bookmarkStart w:id="49" w:name="_heading=h.1mrcu09" w:colFirst="0" w:colLast="0"/>
      <w:bookmarkEnd w:id="48"/>
      <w:bookmarkEnd w:id="49"/>
      <w:r>
        <w:rPr>
          <w:sz w:val="24"/>
          <w:szCs w:val="24"/>
        </w:rPr>
        <w:lastRenderedPageBreak/>
        <w:t xml:space="preserve">Appendix 5 </w:t>
      </w:r>
      <w:r>
        <w:rPr>
          <w:sz w:val="24"/>
          <w:szCs w:val="24"/>
        </w:rPr>
        <w:tab/>
        <w:t>SMART Plan</w:t>
      </w:r>
    </w:p>
    <w:p w14:paraId="611A406D" w14:textId="77777777" w:rsidR="0065007D" w:rsidRDefault="0065007D">
      <w:pPr>
        <w:rPr>
          <w:sz w:val="24"/>
          <w:szCs w:val="24"/>
        </w:rPr>
      </w:pPr>
    </w:p>
    <w:p w14:paraId="472687DD" w14:textId="77777777" w:rsidR="0065007D" w:rsidRDefault="00000000">
      <w:pPr>
        <w:rPr>
          <w:sz w:val="24"/>
          <w:szCs w:val="24"/>
        </w:rPr>
      </w:pPr>
      <w:r>
        <w:rPr>
          <w:sz w:val="24"/>
          <w:szCs w:val="24"/>
        </w:rPr>
        <w:tab/>
        <w:t>Example:  Overview of Pupil Support/SMART Plan</w:t>
      </w:r>
    </w:p>
    <w:p w14:paraId="2C370333" w14:textId="77777777" w:rsidR="0065007D" w:rsidRDefault="0065007D">
      <w:pPr>
        <w:rPr>
          <w:sz w:val="24"/>
          <w:szCs w:val="24"/>
        </w:rPr>
      </w:pPr>
    </w:p>
    <w:tbl>
      <w:tblPr>
        <w:tblStyle w:val="a4"/>
        <w:tblW w:w="1006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7"/>
        <w:gridCol w:w="2162"/>
        <w:gridCol w:w="1750"/>
        <w:gridCol w:w="1826"/>
      </w:tblGrid>
      <w:tr w:rsidR="0065007D" w14:paraId="56209331" w14:textId="77777777" w:rsidTr="00196206">
        <w:trPr>
          <w:trHeight w:val="1105"/>
        </w:trPr>
        <w:tc>
          <w:tcPr>
            <w:tcW w:w="4327" w:type="dxa"/>
            <w:shd w:val="clear" w:color="auto" w:fill="999999"/>
            <w:vAlign w:val="center"/>
          </w:tcPr>
          <w:p w14:paraId="5582942B" w14:textId="77777777" w:rsidR="0065007D" w:rsidRDefault="00000000">
            <w:pPr>
              <w:rPr>
                <w:rFonts w:ascii="Calibri" w:eastAsia="Calibri" w:hAnsi="Calibri" w:cs="Calibri"/>
                <w:sz w:val="24"/>
                <w:szCs w:val="24"/>
              </w:rPr>
            </w:pPr>
            <w:r>
              <w:rPr>
                <w:rFonts w:ascii="Calibri" w:eastAsia="Calibri" w:hAnsi="Calibri" w:cs="Calibri"/>
                <w:sz w:val="24"/>
                <w:szCs w:val="24"/>
              </w:rPr>
              <w:t>Child Protection Pupil Support Plan Information</w:t>
            </w:r>
          </w:p>
        </w:tc>
        <w:tc>
          <w:tcPr>
            <w:tcW w:w="5738" w:type="dxa"/>
            <w:gridSpan w:val="3"/>
          </w:tcPr>
          <w:p w14:paraId="0D7B0AE5" w14:textId="77777777" w:rsidR="0065007D" w:rsidRDefault="0065007D">
            <w:pPr>
              <w:rPr>
                <w:rFonts w:ascii="Calibri" w:eastAsia="Calibri" w:hAnsi="Calibri" w:cs="Calibri"/>
                <w:sz w:val="24"/>
                <w:szCs w:val="24"/>
              </w:rPr>
            </w:pPr>
          </w:p>
          <w:p w14:paraId="445D9B6E" w14:textId="77777777" w:rsidR="0065007D" w:rsidRDefault="00000000">
            <w:pPr>
              <w:rPr>
                <w:rFonts w:ascii="Calibri" w:eastAsia="Calibri" w:hAnsi="Calibri" w:cs="Calibri"/>
                <w:sz w:val="24"/>
                <w:szCs w:val="24"/>
              </w:rPr>
            </w:pPr>
            <w:r>
              <w:rPr>
                <w:rFonts w:ascii="Calibri" w:eastAsia="Calibri" w:hAnsi="Calibri" w:cs="Calibri"/>
                <w:sz w:val="24"/>
                <w:szCs w:val="24"/>
              </w:rPr>
              <w:t>Name of Pupil:</w:t>
            </w:r>
          </w:p>
        </w:tc>
      </w:tr>
      <w:tr w:rsidR="0065007D" w14:paraId="2D11A7C7" w14:textId="77777777" w:rsidTr="00196206">
        <w:trPr>
          <w:trHeight w:val="1223"/>
        </w:trPr>
        <w:tc>
          <w:tcPr>
            <w:tcW w:w="4327" w:type="dxa"/>
            <w:tcBorders>
              <w:bottom w:val="single" w:sz="4" w:space="0" w:color="000000"/>
            </w:tcBorders>
          </w:tcPr>
          <w:p w14:paraId="3ABB9C89" w14:textId="77777777" w:rsidR="0065007D" w:rsidRDefault="00000000">
            <w:pPr>
              <w:rPr>
                <w:rFonts w:ascii="Calibri" w:eastAsia="Calibri" w:hAnsi="Calibri" w:cs="Calibri"/>
                <w:sz w:val="24"/>
                <w:szCs w:val="24"/>
              </w:rPr>
            </w:pPr>
            <w:r>
              <w:rPr>
                <w:rFonts w:ascii="Calibri" w:eastAsia="Calibri" w:hAnsi="Calibri" w:cs="Calibri"/>
                <w:sz w:val="24"/>
                <w:szCs w:val="24"/>
              </w:rPr>
              <w:t>Current Care/living arrangements</w:t>
            </w:r>
          </w:p>
        </w:tc>
        <w:tc>
          <w:tcPr>
            <w:tcW w:w="5738" w:type="dxa"/>
            <w:gridSpan w:val="3"/>
            <w:tcBorders>
              <w:bottom w:val="single" w:sz="4" w:space="0" w:color="000000"/>
            </w:tcBorders>
          </w:tcPr>
          <w:p w14:paraId="4A711686" w14:textId="77777777" w:rsidR="0065007D" w:rsidRDefault="0065007D">
            <w:pPr>
              <w:rPr>
                <w:rFonts w:ascii="Calibri" w:eastAsia="Calibri" w:hAnsi="Calibri" w:cs="Calibri"/>
                <w:sz w:val="24"/>
                <w:szCs w:val="24"/>
              </w:rPr>
            </w:pPr>
          </w:p>
          <w:p w14:paraId="6F79FBF4" w14:textId="77777777" w:rsidR="0065007D" w:rsidRDefault="0065007D">
            <w:pPr>
              <w:rPr>
                <w:rFonts w:ascii="Calibri" w:eastAsia="Calibri" w:hAnsi="Calibri" w:cs="Calibri"/>
                <w:sz w:val="24"/>
                <w:szCs w:val="24"/>
              </w:rPr>
            </w:pPr>
          </w:p>
          <w:p w14:paraId="35C3A159" w14:textId="77777777" w:rsidR="0065007D" w:rsidRDefault="0065007D">
            <w:pPr>
              <w:rPr>
                <w:rFonts w:ascii="Calibri" w:eastAsia="Calibri" w:hAnsi="Calibri" w:cs="Calibri"/>
                <w:sz w:val="24"/>
                <w:szCs w:val="24"/>
              </w:rPr>
            </w:pPr>
          </w:p>
        </w:tc>
      </w:tr>
      <w:tr w:rsidR="0065007D" w14:paraId="649D6EDC" w14:textId="77777777" w:rsidTr="00196206">
        <w:trPr>
          <w:trHeight w:val="1223"/>
        </w:trPr>
        <w:tc>
          <w:tcPr>
            <w:tcW w:w="4327" w:type="dxa"/>
            <w:tcBorders>
              <w:bottom w:val="single" w:sz="4" w:space="0" w:color="000000"/>
            </w:tcBorders>
          </w:tcPr>
          <w:p w14:paraId="195E4BF8" w14:textId="77777777" w:rsidR="0065007D" w:rsidRDefault="00000000">
            <w:pPr>
              <w:rPr>
                <w:rFonts w:ascii="Calibri" w:eastAsia="Calibri" w:hAnsi="Calibri" w:cs="Calibri"/>
                <w:sz w:val="24"/>
                <w:szCs w:val="24"/>
              </w:rPr>
            </w:pPr>
            <w:r>
              <w:rPr>
                <w:rFonts w:ascii="Calibri" w:eastAsia="Calibri" w:hAnsi="Calibri" w:cs="Calibri"/>
                <w:sz w:val="24"/>
                <w:szCs w:val="24"/>
              </w:rPr>
              <w:t>Support needs identified</w:t>
            </w:r>
          </w:p>
        </w:tc>
        <w:tc>
          <w:tcPr>
            <w:tcW w:w="5738" w:type="dxa"/>
            <w:gridSpan w:val="3"/>
            <w:tcBorders>
              <w:bottom w:val="single" w:sz="4" w:space="0" w:color="000000"/>
            </w:tcBorders>
          </w:tcPr>
          <w:p w14:paraId="5195384B" w14:textId="77777777" w:rsidR="0065007D" w:rsidRDefault="0065007D">
            <w:pPr>
              <w:rPr>
                <w:rFonts w:ascii="Calibri" w:eastAsia="Calibri" w:hAnsi="Calibri" w:cs="Calibri"/>
                <w:sz w:val="24"/>
                <w:szCs w:val="24"/>
              </w:rPr>
            </w:pPr>
          </w:p>
        </w:tc>
      </w:tr>
      <w:tr w:rsidR="0065007D" w14:paraId="5946A66C" w14:textId="77777777" w:rsidTr="00196206">
        <w:trPr>
          <w:trHeight w:val="1005"/>
        </w:trPr>
        <w:tc>
          <w:tcPr>
            <w:tcW w:w="4327" w:type="dxa"/>
            <w:shd w:val="clear" w:color="auto" w:fill="999999"/>
          </w:tcPr>
          <w:p w14:paraId="06B2D10E" w14:textId="77777777" w:rsidR="0065007D" w:rsidRDefault="0065007D">
            <w:pPr>
              <w:rPr>
                <w:rFonts w:ascii="Calibri" w:eastAsia="Calibri" w:hAnsi="Calibri" w:cs="Calibri"/>
                <w:sz w:val="24"/>
                <w:szCs w:val="24"/>
              </w:rPr>
            </w:pPr>
          </w:p>
        </w:tc>
        <w:tc>
          <w:tcPr>
            <w:tcW w:w="5738" w:type="dxa"/>
            <w:gridSpan w:val="3"/>
            <w:shd w:val="clear" w:color="auto" w:fill="999999"/>
            <w:vAlign w:val="center"/>
          </w:tcPr>
          <w:p w14:paraId="150AC57A" w14:textId="77777777" w:rsidR="0065007D" w:rsidRDefault="00000000">
            <w:pPr>
              <w:rPr>
                <w:rFonts w:ascii="Calibri" w:eastAsia="Calibri" w:hAnsi="Calibri" w:cs="Calibri"/>
                <w:sz w:val="24"/>
                <w:szCs w:val="24"/>
              </w:rPr>
            </w:pPr>
            <w:r>
              <w:rPr>
                <w:rFonts w:ascii="Calibri" w:eastAsia="Calibri" w:hAnsi="Calibri" w:cs="Calibri"/>
                <w:sz w:val="24"/>
                <w:szCs w:val="24"/>
              </w:rPr>
              <w:t>Support/Intervention</w:t>
            </w:r>
          </w:p>
        </w:tc>
      </w:tr>
      <w:tr w:rsidR="0065007D" w14:paraId="0A577FDF" w14:textId="77777777" w:rsidTr="00196206">
        <w:trPr>
          <w:trHeight w:val="180"/>
        </w:trPr>
        <w:tc>
          <w:tcPr>
            <w:tcW w:w="4327" w:type="dxa"/>
            <w:vAlign w:val="center"/>
          </w:tcPr>
          <w:p w14:paraId="066B538E" w14:textId="77777777" w:rsidR="0065007D" w:rsidRDefault="00000000">
            <w:pPr>
              <w:rPr>
                <w:rFonts w:ascii="Calibri" w:eastAsia="Calibri" w:hAnsi="Calibri" w:cs="Calibri"/>
                <w:sz w:val="24"/>
                <w:szCs w:val="24"/>
              </w:rPr>
            </w:pPr>
            <w:r>
              <w:rPr>
                <w:rFonts w:ascii="Calibri" w:eastAsia="Calibri" w:hAnsi="Calibri" w:cs="Calibri"/>
                <w:sz w:val="24"/>
                <w:szCs w:val="24"/>
              </w:rPr>
              <w:t>Type of support/intervention</w:t>
            </w:r>
          </w:p>
        </w:tc>
        <w:tc>
          <w:tcPr>
            <w:tcW w:w="2162" w:type="dxa"/>
            <w:vAlign w:val="center"/>
          </w:tcPr>
          <w:p w14:paraId="5E712BA7" w14:textId="77777777" w:rsidR="0065007D" w:rsidRDefault="00000000">
            <w:pPr>
              <w:rPr>
                <w:rFonts w:ascii="Calibri" w:eastAsia="Calibri" w:hAnsi="Calibri" w:cs="Calibri"/>
                <w:sz w:val="24"/>
                <w:szCs w:val="24"/>
              </w:rPr>
            </w:pPr>
            <w:r>
              <w:rPr>
                <w:rFonts w:ascii="Calibri" w:eastAsia="Calibri" w:hAnsi="Calibri" w:cs="Calibri"/>
                <w:sz w:val="24"/>
                <w:szCs w:val="24"/>
              </w:rPr>
              <w:t>Provider</w:t>
            </w:r>
          </w:p>
        </w:tc>
        <w:tc>
          <w:tcPr>
            <w:tcW w:w="1750" w:type="dxa"/>
          </w:tcPr>
          <w:p w14:paraId="36A480EE" w14:textId="77777777" w:rsidR="0065007D" w:rsidRDefault="00000000">
            <w:pPr>
              <w:rPr>
                <w:rFonts w:ascii="Calibri" w:eastAsia="Calibri" w:hAnsi="Calibri" w:cs="Calibri"/>
                <w:sz w:val="24"/>
                <w:szCs w:val="24"/>
              </w:rPr>
            </w:pPr>
            <w:r>
              <w:rPr>
                <w:rFonts w:ascii="Calibri" w:eastAsia="Calibri" w:hAnsi="Calibri" w:cs="Calibri"/>
                <w:sz w:val="24"/>
                <w:szCs w:val="24"/>
              </w:rPr>
              <w:t>Start Date</w:t>
            </w:r>
          </w:p>
        </w:tc>
        <w:tc>
          <w:tcPr>
            <w:tcW w:w="1826" w:type="dxa"/>
            <w:vAlign w:val="center"/>
          </w:tcPr>
          <w:p w14:paraId="5FF30D71" w14:textId="77777777" w:rsidR="0065007D" w:rsidRDefault="00000000">
            <w:pPr>
              <w:rPr>
                <w:rFonts w:ascii="Calibri" w:eastAsia="Calibri" w:hAnsi="Calibri" w:cs="Calibri"/>
                <w:sz w:val="24"/>
                <w:szCs w:val="24"/>
              </w:rPr>
            </w:pPr>
            <w:r>
              <w:rPr>
                <w:rFonts w:ascii="Calibri" w:eastAsia="Calibri" w:hAnsi="Calibri" w:cs="Calibri"/>
                <w:sz w:val="24"/>
                <w:szCs w:val="24"/>
              </w:rPr>
              <w:t>End Date</w:t>
            </w:r>
          </w:p>
        </w:tc>
      </w:tr>
      <w:tr w:rsidR="0065007D" w14:paraId="3DF1969C" w14:textId="77777777" w:rsidTr="00196206">
        <w:trPr>
          <w:trHeight w:val="556"/>
        </w:trPr>
        <w:tc>
          <w:tcPr>
            <w:tcW w:w="4327" w:type="dxa"/>
          </w:tcPr>
          <w:p w14:paraId="59D13CFE" w14:textId="77777777" w:rsidR="0065007D" w:rsidRDefault="0065007D">
            <w:pPr>
              <w:rPr>
                <w:rFonts w:ascii="Calibri" w:eastAsia="Calibri" w:hAnsi="Calibri" w:cs="Calibri"/>
                <w:sz w:val="24"/>
                <w:szCs w:val="24"/>
              </w:rPr>
            </w:pPr>
          </w:p>
        </w:tc>
        <w:tc>
          <w:tcPr>
            <w:tcW w:w="2162" w:type="dxa"/>
          </w:tcPr>
          <w:p w14:paraId="4B1DB1D7" w14:textId="77777777" w:rsidR="0065007D" w:rsidRDefault="0065007D">
            <w:pPr>
              <w:rPr>
                <w:rFonts w:ascii="Calibri" w:eastAsia="Calibri" w:hAnsi="Calibri" w:cs="Calibri"/>
                <w:sz w:val="24"/>
                <w:szCs w:val="24"/>
              </w:rPr>
            </w:pPr>
          </w:p>
        </w:tc>
        <w:tc>
          <w:tcPr>
            <w:tcW w:w="1750" w:type="dxa"/>
          </w:tcPr>
          <w:p w14:paraId="4D3C6F94" w14:textId="77777777" w:rsidR="0065007D" w:rsidRDefault="0065007D">
            <w:pPr>
              <w:rPr>
                <w:rFonts w:ascii="Calibri" w:eastAsia="Calibri" w:hAnsi="Calibri" w:cs="Calibri"/>
                <w:sz w:val="24"/>
                <w:szCs w:val="24"/>
              </w:rPr>
            </w:pPr>
          </w:p>
        </w:tc>
        <w:tc>
          <w:tcPr>
            <w:tcW w:w="1826" w:type="dxa"/>
          </w:tcPr>
          <w:p w14:paraId="22915EE1" w14:textId="77777777" w:rsidR="0065007D" w:rsidRDefault="0065007D">
            <w:pPr>
              <w:rPr>
                <w:rFonts w:ascii="Calibri" w:eastAsia="Calibri" w:hAnsi="Calibri" w:cs="Calibri"/>
                <w:sz w:val="24"/>
                <w:szCs w:val="24"/>
              </w:rPr>
            </w:pPr>
          </w:p>
        </w:tc>
      </w:tr>
      <w:tr w:rsidR="0065007D" w14:paraId="120F0415" w14:textId="77777777" w:rsidTr="00196206">
        <w:trPr>
          <w:trHeight w:val="550"/>
        </w:trPr>
        <w:tc>
          <w:tcPr>
            <w:tcW w:w="4327" w:type="dxa"/>
          </w:tcPr>
          <w:p w14:paraId="782BB356" w14:textId="77777777" w:rsidR="0065007D" w:rsidRDefault="0065007D">
            <w:pPr>
              <w:rPr>
                <w:rFonts w:ascii="Calibri" w:eastAsia="Calibri" w:hAnsi="Calibri" w:cs="Calibri"/>
                <w:sz w:val="24"/>
                <w:szCs w:val="24"/>
              </w:rPr>
            </w:pPr>
          </w:p>
        </w:tc>
        <w:tc>
          <w:tcPr>
            <w:tcW w:w="2162" w:type="dxa"/>
          </w:tcPr>
          <w:p w14:paraId="3F8BF42F" w14:textId="77777777" w:rsidR="0065007D" w:rsidRDefault="0065007D">
            <w:pPr>
              <w:rPr>
                <w:rFonts w:ascii="Calibri" w:eastAsia="Calibri" w:hAnsi="Calibri" w:cs="Calibri"/>
                <w:sz w:val="24"/>
                <w:szCs w:val="24"/>
              </w:rPr>
            </w:pPr>
          </w:p>
        </w:tc>
        <w:tc>
          <w:tcPr>
            <w:tcW w:w="1750" w:type="dxa"/>
          </w:tcPr>
          <w:p w14:paraId="77239858" w14:textId="77777777" w:rsidR="0065007D" w:rsidRDefault="0065007D">
            <w:pPr>
              <w:rPr>
                <w:rFonts w:ascii="Calibri" w:eastAsia="Calibri" w:hAnsi="Calibri" w:cs="Calibri"/>
                <w:sz w:val="24"/>
                <w:szCs w:val="24"/>
              </w:rPr>
            </w:pPr>
          </w:p>
        </w:tc>
        <w:tc>
          <w:tcPr>
            <w:tcW w:w="1826" w:type="dxa"/>
          </w:tcPr>
          <w:p w14:paraId="2B98700A" w14:textId="77777777" w:rsidR="0065007D" w:rsidRDefault="0065007D">
            <w:pPr>
              <w:rPr>
                <w:rFonts w:ascii="Calibri" w:eastAsia="Calibri" w:hAnsi="Calibri" w:cs="Calibri"/>
                <w:sz w:val="24"/>
                <w:szCs w:val="24"/>
              </w:rPr>
            </w:pPr>
          </w:p>
        </w:tc>
      </w:tr>
      <w:tr w:rsidR="0065007D" w14:paraId="6CB7C4D5" w14:textId="77777777" w:rsidTr="00196206">
        <w:trPr>
          <w:trHeight w:val="416"/>
        </w:trPr>
        <w:tc>
          <w:tcPr>
            <w:tcW w:w="4327" w:type="dxa"/>
          </w:tcPr>
          <w:p w14:paraId="651C41F0" w14:textId="77777777" w:rsidR="0065007D" w:rsidRDefault="0065007D">
            <w:pPr>
              <w:rPr>
                <w:rFonts w:ascii="Calibri" w:eastAsia="Calibri" w:hAnsi="Calibri" w:cs="Calibri"/>
                <w:sz w:val="24"/>
                <w:szCs w:val="24"/>
              </w:rPr>
            </w:pPr>
          </w:p>
        </w:tc>
        <w:tc>
          <w:tcPr>
            <w:tcW w:w="2162" w:type="dxa"/>
          </w:tcPr>
          <w:p w14:paraId="081A89C1" w14:textId="77777777" w:rsidR="0065007D" w:rsidRDefault="0065007D">
            <w:pPr>
              <w:rPr>
                <w:rFonts w:ascii="Calibri" w:eastAsia="Calibri" w:hAnsi="Calibri" w:cs="Calibri"/>
                <w:sz w:val="24"/>
                <w:szCs w:val="24"/>
              </w:rPr>
            </w:pPr>
          </w:p>
        </w:tc>
        <w:tc>
          <w:tcPr>
            <w:tcW w:w="1750" w:type="dxa"/>
          </w:tcPr>
          <w:p w14:paraId="7D23645C" w14:textId="77777777" w:rsidR="0065007D" w:rsidRDefault="0065007D">
            <w:pPr>
              <w:rPr>
                <w:rFonts w:ascii="Calibri" w:eastAsia="Calibri" w:hAnsi="Calibri" w:cs="Calibri"/>
                <w:sz w:val="24"/>
                <w:szCs w:val="24"/>
              </w:rPr>
            </w:pPr>
          </w:p>
        </w:tc>
        <w:tc>
          <w:tcPr>
            <w:tcW w:w="1826" w:type="dxa"/>
          </w:tcPr>
          <w:p w14:paraId="51CE26EA" w14:textId="77777777" w:rsidR="0065007D" w:rsidRDefault="0065007D">
            <w:pPr>
              <w:rPr>
                <w:rFonts w:ascii="Calibri" w:eastAsia="Calibri" w:hAnsi="Calibri" w:cs="Calibri"/>
                <w:sz w:val="24"/>
                <w:szCs w:val="24"/>
              </w:rPr>
            </w:pPr>
          </w:p>
        </w:tc>
      </w:tr>
      <w:tr w:rsidR="0065007D" w14:paraId="6B9942ED" w14:textId="77777777" w:rsidTr="00196206">
        <w:trPr>
          <w:trHeight w:val="550"/>
        </w:trPr>
        <w:tc>
          <w:tcPr>
            <w:tcW w:w="4327" w:type="dxa"/>
          </w:tcPr>
          <w:p w14:paraId="610719CF" w14:textId="77777777" w:rsidR="0065007D" w:rsidRDefault="0065007D">
            <w:pPr>
              <w:rPr>
                <w:rFonts w:ascii="Calibri" w:eastAsia="Calibri" w:hAnsi="Calibri" w:cs="Calibri"/>
                <w:sz w:val="24"/>
                <w:szCs w:val="24"/>
              </w:rPr>
            </w:pPr>
          </w:p>
        </w:tc>
        <w:tc>
          <w:tcPr>
            <w:tcW w:w="2162" w:type="dxa"/>
          </w:tcPr>
          <w:p w14:paraId="687612C2" w14:textId="77777777" w:rsidR="0065007D" w:rsidRDefault="0065007D">
            <w:pPr>
              <w:rPr>
                <w:rFonts w:ascii="Calibri" w:eastAsia="Calibri" w:hAnsi="Calibri" w:cs="Calibri"/>
                <w:sz w:val="24"/>
                <w:szCs w:val="24"/>
              </w:rPr>
            </w:pPr>
          </w:p>
        </w:tc>
        <w:tc>
          <w:tcPr>
            <w:tcW w:w="1750" w:type="dxa"/>
          </w:tcPr>
          <w:p w14:paraId="14BA8049" w14:textId="77777777" w:rsidR="0065007D" w:rsidRDefault="0065007D">
            <w:pPr>
              <w:rPr>
                <w:rFonts w:ascii="Calibri" w:eastAsia="Calibri" w:hAnsi="Calibri" w:cs="Calibri"/>
                <w:sz w:val="24"/>
                <w:szCs w:val="24"/>
              </w:rPr>
            </w:pPr>
          </w:p>
        </w:tc>
        <w:tc>
          <w:tcPr>
            <w:tcW w:w="1826" w:type="dxa"/>
          </w:tcPr>
          <w:p w14:paraId="51D821E6" w14:textId="77777777" w:rsidR="0065007D" w:rsidRDefault="0065007D">
            <w:pPr>
              <w:rPr>
                <w:rFonts w:ascii="Calibri" w:eastAsia="Calibri" w:hAnsi="Calibri" w:cs="Calibri"/>
                <w:sz w:val="24"/>
                <w:szCs w:val="24"/>
              </w:rPr>
            </w:pPr>
          </w:p>
        </w:tc>
      </w:tr>
      <w:tr w:rsidR="0065007D" w14:paraId="29F671EB" w14:textId="77777777" w:rsidTr="00196206">
        <w:trPr>
          <w:trHeight w:val="431"/>
        </w:trPr>
        <w:tc>
          <w:tcPr>
            <w:tcW w:w="4327" w:type="dxa"/>
          </w:tcPr>
          <w:p w14:paraId="71A97E26" w14:textId="77777777" w:rsidR="0065007D" w:rsidRDefault="0065007D">
            <w:pPr>
              <w:rPr>
                <w:rFonts w:ascii="Calibri" w:eastAsia="Calibri" w:hAnsi="Calibri" w:cs="Calibri"/>
                <w:sz w:val="24"/>
                <w:szCs w:val="24"/>
              </w:rPr>
            </w:pPr>
          </w:p>
        </w:tc>
        <w:tc>
          <w:tcPr>
            <w:tcW w:w="2162" w:type="dxa"/>
          </w:tcPr>
          <w:p w14:paraId="0E5961FB" w14:textId="77777777" w:rsidR="0065007D" w:rsidRDefault="0065007D">
            <w:pPr>
              <w:rPr>
                <w:rFonts w:ascii="Calibri" w:eastAsia="Calibri" w:hAnsi="Calibri" w:cs="Calibri"/>
                <w:sz w:val="24"/>
                <w:szCs w:val="24"/>
              </w:rPr>
            </w:pPr>
          </w:p>
        </w:tc>
        <w:tc>
          <w:tcPr>
            <w:tcW w:w="1750" w:type="dxa"/>
          </w:tcPr>
          <w:p w14:paraId="16109C7F" w14:textId="77777777" w:rsidR="0065007D" w:rsidRDefault="0065007D">
            <w:pPr>
              <w:rPr>
                <w:rFonts w:ascii="Calibri" w:eastAsia="Calibri" w:hAnsi="Calibri" w:cs="Calibri"/>
                <w:sz w:val="24"/>
                <w:szCs w:val="24"/>
              </w:rPr>
            </w:pPr>
          </w:p>
        </w:tc>
        <w:tc>
          <w:tcPr>
            <w:tcW w:w="1826" w:type="dxa"/>
          </w:tcPr>
          <w:p w14:paraId="16508476" w14:textId="77777777" w:rsidR="0065007D" w:rsidRDefault="0065007D">
            <w:pPr>
              <w:rPr>
                <w:rFonts w:ascii="Calibri" w:eastAsia="Calibri" w:hAnsi="Calibri" w:cs="Calibri"/>
                <w:sz w:val="24"/>
                <w:szCs w:val="24"/>
              </w:rPr>
            </w:pPr>
          </w:p>
        </w:tc>
      </w:tr>
      <w:tr w:rsidR="0065007D" w14:paraId="23ACF604" w14:textId="77777777" w:rsidTr="00196206">
        <w:trPr>
          <w:trHeight w:val="1005"/>
        </w:trPr>
        <w:tc>
          <w:tcPr>
            <w:tcW w:w="4327" w:type="dxa"/>
            <w:shd w:val="clear" w:color="auto" w:fill="999999"/>
          </w:tcPr>
          <w:p w14:paraId="6E7D100C" w14:textId="77777777" w:rsidR="0065007D" w:rsidRDefault="0065007D">
            <w:pPr>
              <w:rPr>
                <w:rFonts w:ascii="Calibri" w:eastAsia="Calibri" w:hAnsi="Calibri" w:cs="Calibri"/>
                <w:sz w:val="24"/>
                <w:szCs w:val="24"/>
              </w:rPr>
            </w:pPr>
          </w:p>
        </w:tc>
        <w:tc>
          <w:tcPr>
            <w:tcW w:w="5738" w:type="dxa"/>
            <w:gridSpan w:val="3"/>
            <w:shd w:val="clear" w:color="auto" w:fill="999999"/>
            <w:vAlign w:val="center"/>
          </w:tcPr>
          <w:p w14:paraId="4EDD87BB" w14:textId="77777777" w:rsidR="0065007D" w:rsidRDefault="00000000">
            <w:pPr>
              <w:rPr>
                <w:rFonts w:ascii="Calibri" w:eastAsia="Calibri" w:hAnsi="Calibri" w:cs="Calibri"/>
                <w:sz w:val="24"/>
                <w:szCs w:val="24"/>
              </w:rPr>
            </w:pPr>
            <w:r>
              <w:rPr>
                <w:rFonts w:ascii="Calibri" w:eastAsia="Calibri" w:hAnsi="Calibri" w:cs="Calibri"/>
                <w:sz w:val="24"/>
                <w:szCs w:val="24"/>
              </w:rPr>
              <w:t>Agencies Involved</w:t>
            </w:r>
          </w:p>
        </w:tc>
      </w:tr>
      <w:tr w:rsidR="0065007D" w14:paraId="37C1E79E" w14:textId="77777777" w:rsidTr="00196206">
        <w:trPr>
          <w:trHeight w:val="180"/>
        </w:trPr>
        <w:tc>
          <w:tcPr>
            <w:tcW w:w="4327" w:type="dxa"/>
            <w:vAlign w:val="center"/>
          </w:tcPr>
          <w:p w14:paraId="3D66AC34" w14:textId="77777777" w:rsidR="0065007D" w:rsidRDefault="00000000">
            <w:pPr>
              <w:rPr>
                <w:rFonts w:ascii="Calibri" w:eastAsia="Calibri" w:hAnsi="Calibri" w:cs="Calibri"/>
                <w:sz w:val="24"/>
                <w:szCs w:val="24"/>
              </w:rPr>
            </w:pPr>
            <w:r>
              <w:rPr>
                <w:rFonts w:ascii="Calibri" w:eastAsia="Calibri" w:hAnsi="Calibri" w:cs="Calibri"/>
                <w:sz w:val="24"/>
                <w:szCs w:val="24"/>
              </w:rPr>
              <w:t>Name of professional</w:t>
            </w:r>
          </w:p>
        </w:tc>
        <w:tc>
          <w:tcPr>
            <w:tcW w:w="2162" w:type="dxa"/>
            <w:vAlign w:val="center"/>
          </w:tcPr>
          <w:p w14:paraId="26E91BF0" w14:textId="77777777" w:rsidR="0065007D" w:rsidRDefault="00000000">
            <w:pPr>
              <w:rPr>
                <w:rFonts w:ascii="Calibri" w:eastAsia="Calibri" w:hAnsi="Calibri" w:cs="Calibri"/>
                <w:sz w:val="24"/>
                <w:szCs w:val="24"/>
              </w:rPr>
            </w:pPr>
            <w:r>
              <w:rPr>
                <w:rFonts w:ascii="Calibri" w:eastAsia="Calibri" w:hAnsi="Calibri" w:cs="Calibri"/>
                <w:sz w:val="24"/>
                <w:szCs w:val="24"/>
              </w:rPr>
              <w:t>Agency</w:t>
            </w:r>
          </w:p>
        </w:tc>
        <w:tc>
          <w:tcPr>
            <w:tcW w:w="1750" w:type="dxa"/>
          </w:tcPr>
          <w:p w14:paraId="57E17FE2" w14:textId="77777777" w:rsidR="0065007D" w:rsidRDefault="0065007D">
            <w:pPr>
              <w:rPr>
                <w:rFonts w:ascii="Calibri" w:eastAsia="Calibri" w:hAnsi="Calibri" w:cs="Calibri"/>
                <w:sz w:val="24"/>
                <w:szCs w:val="24"/>
              </w:rPr>
            </w:pPr>
          </w:p>
          <w:p w14:paraId="00F3D5B3" w14:textId="77777777" w:rsidR="0065007D" w:rsidRDefault="00000000">
            <w:pPr>
              <w:rPr>
                <w:rFonts w:ascii="Calibri" w:eastAsia="Calibri" w:hAnsi="Calibri" w:cs="Calibri"/>
                <w:sz w:val="24"/>
                <w:szCs w:val="24"/>
              </w:rPr>
            </w:pPr>
            <w:r>
              <w:rPr>
                <w:rFonts w:ascii="Calibri" w:eastAsia="Calibri" w:hAnsi="Calibri" w:cs="Calibri"/>
                <w:sz w:val="24"/>
                <w:szCs w:val="24"/>
              </w:rPr>
              <w:t>Email</w:t>
            </w:r>
          </w:p>
          <w:p w14:paraId="2559EA47" w14:textId="77777777" w:rsidR="0065007D" w:rsidRDefault="0065007D">
            <w:pPr>
              <w:rPr>
                <w:rFonts w:ascii="Calibri" w:eastAsia="Calibri" w:hAnsi="Calibri" w:cs="Calibri"/>
                <w:sz w:val="24"/>
                <w:szCs w:val="24"/>
              </w:rPr>
            </w:pPr>
          </w:p>
        </w:tc>
        <w:tc>
          <w:tcPr>
            <w:tcW w:w="1826" w:type="dxa"/>
            <w:vAlign w:val="center"/>
          </w:tcPr>
          <w:p w14:paraId="057D6CC1" w14:textId="77777777" w:rsidR="0065007D" w:rsidRDefault="00000000">
            <w:pPr>
              <w:rPr>
                <w:rFonts w:ascii="Calibri" w:eastAsia="Calibri" w:hAnsi="Calibri" w:cs="Calibri"/>
                <w:sz w:val="24"/>
                <w:szCs w:val="24"/>
              </w:rPr>
            </w:pPr>
            <w:r>
              <w:rPr>
                <w:rFonts w:ascii="Calibri" w:eastAsia="Calibri" w:hAnsi="Calibri" w:cs="Calibri"/>
                <w:sz w:val="24"/>
                <w:szCs w:val="24"/>
              </w:rPr>
              <w:t>Telephone</w:t>
            </w:r>
          </w:p>
        </w:tc>
      </w:tr>
      <w:tr w:rsidR="0065007D" w14:paraId="167C3E63" w14:textId="77777777" w:rsidTr="00196206">
        <w:trPr>
          <w:trHeight w:val="556"/>
        </w:trPr>
        <w:tc>
          <w:tcPr>
            <w:tcW w:w="4327" w:type="dxa"/>
          </w:tcPr>
          <w:p w14:paraId="24DF5CC6" w14:textId="77777777" w:rsidR="0065007D" w:rsidRDefault="0065007D">
            <w:pPr>
              <w:rPr>
                <w:rFonts w:ascii="Calibri" w:eastAsia="Calibri" w:hAnsi="Calibri" w:cs="Calibri"/>
                <w:sz w:val="24"/>
                <w:szCs w:val="24"/>
              </w:rPr>
            </w:pPr>
          </w:p>
        </w:tc>
        <w:tc>
          <w:tcPr>
            <w:tcW w:w="2162" w:type="dxa"/>
          </w:tcPr>
          <w:p w14:paraId="27F6D4EC" w14:textId="77777777" w:rsidR="0065007D" w:rsidRDefault="0065007D">
            <w:pPr>
              <w:rPr>
                <w:rFonts w:ascii="Calibri" w:eastAsia="Calibri" w:hAnsi="Calibri" w:cs="Calibri"/>
                <w:sz w:val="24"/>
                <w:szCs w:val="24"/>
              </w:rPr>
            </w:pPr>
          </w:p>
        </w:tc>
        <w:tc>
          <w:tcPr>
            <w:tcW w:w="1750" w:type="dxa"/>
          </w:tcPr>
          <w:p w14:paraId="43533607" w14:textId="77777777" w:rsidR="0065007D" w:rsidRDefault="0065007D">
            <w:pPr>
              <w:rPr>
                <w:rFonts w:ascii="Calibri" w:eastAsia="Calibri" w:hAnsi="Calibri" w:cs="Calibri"/>
                <w:sz w:val="24"/>
                <w:szCs w:val="24"/>
              </w:rPr>
            </w:pPr>
          </w:p>
        </w:tc>
        <w:tc>
          <w:tcPr>
            <w:tcW w:w="1826" w:type="dxa"/>
          </w:tcPr>
          <w:p w14:paraId="6A4C91A4" w14:textId="77777777" w:rsidR="0065007D" w:rsidRDefault="0065007D">
            <w:pPr>
              <w:rPr>
                <w:rFonts w:ascii="Calibri" w:eastAsia="Calibri" w:hAnsi="Calibri" w:cs="Calibri"/>
                <w:sz w:val="24"/>
                <w:szCs w:val="24"/>
              </w:rPr>
            </w:pPr>
          </w:p>
        </w:tc>
      </w:tr>
      <w:tr w:rsidR="0065007D" w14:paraId="311E7128" w14:textId="77777777" w:rsidTr="00196206">
        <w:trPr>
          <w:trHeight w:val="550"/>
        </w:trPr>
        <w:tc>
          <w:tcPr>
            <w:tcW w:w="4327" w:type="dxa"/>
          </w:tcPr>
          <w:p w14:paraId="37720E78" w14:textId="77777777" w:rsidR="0065007D" w:rsidRDefault="0065007D">
            <w:pPr>
              <w:rPr>
                <w:rFonts w:ascii="Calibri" w:eastAsia="Calibri" w:hAnsi="Calibri" w:cs="Calibri"/>
                <w:sz w:val="24"/>
                <w:szCs w:val="24"/>
              </w:rPr>
            </w:pPr>
          </w:p>
        </w:tc>
        <w:tc>
          <w:tcPr>
            <w:tcW w:w="2162" w:type="dxa"/>
          </w:tcPr>
          <w:p w14:paraId="2DA1D568" w14:textId="77777777" w:rsidR="0065007D" w:rsidRDefault="0065007D">
            <w:pPr>
              <w:rPr>
                <w:rFonts w:ascii="Calibri" w:eastAsia="Calibri" w:hAnsi="Calibri" w:cs="Calibri"/>
                <w:sz w:val="24"/>
                <w:szCs w:val="24"/>
              </w:rPr>
            </w:pPr>
          </w:p>
        </w:tc>
        <w:tc>
          <w:tcPr>
            <w:tcW w:w="1750" w:type="dxa"/>
          </w:tcPr>
          <w:p w14:paraId="3484B905" w14:textId="77777777" w:rsidR="0065007D" w:rsidRDefault="0065007D">
            <w:pPr>
              <w:rPr>
                <w:rFonts w:ascii="Calibri" w:eastAsia="Calibri" w:hAnsi="Calibri" w:cs="Calibri"/>
                <w:sz w:val="24"/>
                <w:szCs w:val="24"/>
              </w:rPr>
            </w:pPr>
          </w:p>
        </w:tc>
        <w:tc>
          <w:tcPr>
            <w:tcW w:w="1826" w:type="dxa"/>
          </w:tcPr>
          <w:p w14:paraId="62BABE2B" w14:textId="77777777" w:rsidR="0065007D" w:rsidRDefault="0065007D">
            <w:pPr>
              <w:rPr>
                <w:rFonts w:ascii="Calibri" w:eastAsia="Calibri" w:hAnsi="Calibri" w:cs="Calibri"/>
                <w:sz w:val="24"/>
                <w:szCs w:val="24"/>
              </w:rPr>
            </w:pPr>
          </w:p>
        </w:tc>
      </w:tr>
      <w:tr w:rsidR="0065007D" w14:paraId="0F6C94AD" w14:textId="77777777" w:rsidTr="00196206">
        <w:trPr>
          <w:trHeight w:val="416"/>
        </w:trPr>
        <w:tc>
          <w:tcPr>
            <w:tcW w:w="4327" w:type="dxa"/>
          </w:tcPr>
          <w:p w14:paraId="77E7D6D5" w14:textId="77777777" w:rsidR="0065007D" w:rsidRDefault="0065007D">
            <w:pPr>
              <w:rPr>
                <w:rFonts w:ascii="Calibri" w:eastAsia="Calibri" w:hAnsi="Calibri" w:cs="Calibri"/>
                <w:sz w:val="24"/>
                <w:szCs w:val="24"/>
              </w:rPr>
            </w:pPr>
          </w:p>
        </w:tc>
        <w:tc>
          <w:tcPr>
            <w:tcW w:w="2162" w:type="dxa"/>
          </w:tcPr>
          <w:p w14:paraId="14299847" w14:textId="77777777" w:rsidR="0065007D" w:rsidRDefault="0065007D">
            <w:pPr>
              <w:rPr>
                <w:rFonts w:ascii="Calibri" w:eastAsia="Calibri" w:hAnsi="Calibri" w:cs="Calibri"/>
                <w:sz w:val="24"/>
                <w:szCs w:val="24"/>
              </w:rPr>
            </w:pPr>
          </w:p>
        </w:tc>
        <w:tc>
          <w:tcPr>
            <w:tcW w:w="1750" w:type="dxa"/>
          </w:tcPr>
          <w:p w14:paraId="1AC388AD" w14:textId="77777777" w:rsidR="0065007D" w:rsidRDefault="0065007D">
            <w:pPr>
              <w:rPr>
                <w:rFonts w:ascii="Calibri" w:eastAsia="Calibri" w:hAnsi="Calibri" w:cs="Calibri"/>
                <w:sz w:val="24"/>
                <w:szCs w:val="24"/>
              </w:rPr>
            </w:pPr>
          </w:p>
        </w:tc>
        <w:tc>
          <w:tcPr>
            <w:tcW w:w="1826" w:type="dxa"/>
          </w:tcPr>
          <w:p w14:paraId="5A5F271E" w14:textId="77777777" w:rsidR="0065007D" w:rsidRDefault="0065007D">
            <w:pPr>
              <w:rPr>
                <w:rFonts w:ascii="Calibri" w:eastAsia="Calibri" w:hAnsi="Calibri" w:cs="Calibri"/>
                <w:sz w:val="24"/>
                <w:szCs w:val="24"/>
              </w:rPr>
            </w:pPr>
          </w:p>
        </w:tc>
      </w:tr>
      <w:tr w:rsidR="0065007D" w14:paraId="474DC7D5" w14:textId="77777777" w:rsidTr="00196206">
        <w:trPr>
          <w:trHeight w:val="550"/>
        </w:trPr>
        <w:tc>
          <w:tcPr>
            <w:tcW w:w="4327" w:type="dxa"/>
          </w:tcPr>
          <w:p w14:paraId="53905E1A" w14:textId="77777777" w:rsidR="0065007D" w:rsidRDefault="0065007D">
            <w:pPr>
              <w:rPr>
                <w:rFonts w:ascii="Calibri" w:eastAsia="Calibri" w:hAnsi="Calibri" w:cs="Calibri"/>
                <w:sz w:val="24"/>
                <w:szCs w:val="24"/>
              </w:rPr>
            </w:pPr>
          </w:p>
        </w:tc>
        <w:tc>
          <w:tcPr>
            <w:tcW w:w="2162" w:type="dxa"/>
          </w:tcPr>
          <w:p w14:paraId="6477008E" w14:textId="77777777" w:rsidR="0065007D" w:rsidRDefault="0065007D">
            <w:pPr>
              <w:rPr>
                <w:rFonts w:ascii="Calibri" w:eastAsia="Calibri" w:hAnsi="Calibri" w:cs="Calibri"/>
                <w:sz w:val="24"/>
                <w:szCs w:val="24"/>
              </w:rPr>
            </w:pPr>
          </w:p>
        </w:tc>
        <w:tc>
          <w:tcPr>
            <w:tcW w:w="1750" w:type="dxa"/>
          </w:tcPr>
          <w:p w14:paraId="445D441E" w14:textId="77777777" w:rsidR="0065007D" w:rsidRDefault="0065007D">
            <w:pPr>
              <w:rPr>
                <w:rFonts w:ascii="Calibri" w:eastAsia="Calibri" w:hAnsi="Calibri" w:cs="Calibri"/>
                <w:sz w:val="24"/>
                <w:szCs w:val="24"/>
              </w:rPr>
            </w:pPr>
          </w:p>
        </w:tc>
        <w:tc>
          <w:tcPr>
            <w:tcW w:w="1826" w:type="dxa"/>
          </w:tcPr>
          <w:p w14:paraId="490B0864" w14:textId="77777777" w:rsidR="0065007D" w:rsidRDefault="0065007D">
            <w:pPr>
              <w:rPr>
                <w:rFonts w:ascii="Calibri" w:eastAsia="Calibri" w:hAnsi="Calibri" w:cs="Calibri"/>
                <w:sz w:val="24"/>
                <w:szCs w:val="24"/>
              </w:rPr>
            </w:pPr>
          </w:p>
        </w:tc>
      </w:tr>
      <w:tr w:rsidR="0065007D" w14:paraId="1FBE64C0" w14:textId="77777777" w:rsidTr="00196206">
        <w:trPr>
          <w:trHeight w:val="431"/>
        </w:trPr>
        <w:tc>
          <w:tcPr>
            <w:tcW w:w="4327" w:type="dxa"/>
          </w:tcPr>
          <w:p w14:paraId="0DF8189D" w14:textId="77777777" w:rsidR="0065007D" w:rsidRDefault="0065007D">
            <w:pPr>
              <w:rPr>
                <w:rFonts w:ascii="Calibri" w:eastAsia="Calibri" w:hAnsi="Calibri" w:cs="Calibri"/>
                <w:sz w:val="24"/>
                <w:szCs w:val="24"/>
              </w:rPr>
            </w:pPr>
          </w:p>
        </w:tc>
        <w:tc>
          <w:tcPr>
            <w:tcW w:w="2162" w:type="dxa"/>
          </w:tcPr>
          <w:p w14:paraId="01D4F789" w14:textId="77777777" w:rsidR="0065007D" w:rsidRDefault="0065007D">
            <w:pPr>
              <w:rPr>
                <w:rFonts w:ascii="Calibri" w:eastAsia="Calibri" w:hAnsi="Calibri" w:cs="Calibri"/>
                <w:sz w:val="24"/>
                <w:szCs w:val="24"/>
              </w:rPr>
            </w:pPr>
          </w:p>
        </w:tc>
        <w:tc>
          <w:tcPr>
            <w:tcW w:w="1750" w:type="dxa"/>
          </w:tcPr>
          <w:p w14:paraId="6228F498" w14:textId="77777777" w:rsidR="0065007D" w:rsidRDefault="0065007D">
            <w:pPr>
              <w:rPr>
                <w:rFonts w:ascii="Calibri" w:eastAsia="Calibri" w:hAnsi="Calibri" w:cs="Calibri"/>
                <w:sz w:val="24"/>
                <w:szCs w:val="24"/>
              </w:rPr>
            </w:pPr>
          </w:p>
        </w:tc>
        <w:tc>
          <w:tcPr>
            <w:tcW w:w="1826" w:type="dxa"/>
          </w:tcPr>
          <w:p w14:paraId="583C6368" w14:textId="77777777" w:rsidR="0065007D" w:rsidRDefault="0065007D">
            <w:pPr>
              <w:rPr>
                <w:rFonts w:ascii="Calibri" w:eastAsia="Calibri" w:hAnsi="Calibri" w:cs="Calibri"/>
                <w:sz w:val="24"/>
                <w:szCs w:val="24"/>
              </w:rPr>
            </w:pPr>
          </w:p>
        </w:tc>
      </w:tr>
    </w:tbl>
    <w:p w14:paraId="662BD6AA" w14:textId="77777777" w:rsidR="0065007D" w:rsidRDefault="0065007D">
      <w:pPr>
        <w:rPr>
          <w:sz w:val="24"/>
          <w:szCs w:val="24"/>
        </w:rPr>
      </w:pPr>
    </w:p>
    <w:p w14:paraId="3AD72B73" w14:textId="77777777" w:rsidR="0065007D" w:rsidRDefault="00000000">
      <w:pPr>
        <w:rPr>
          <w:sz w:val="24"/>
          <w:szCs w:val="24"/>
        </w:rPr>
        <w:sectPr w:rsidR="0065007D" w:rsidSect="00FE73FD">
          <w:pgSz w:w="11907" w:h="16840"/>
          <w:pgMar w:top="1440" w:right="1797" w:bottom="1440" w:left="1797" w:header="720" w:footer="720" w:gutter="0"/>
          <w:cols w:space="720"/>
        </w:sectPr>
      </w:pPr>
      <w:r>
        <w:rPr>
          <w:sz w:val="24"/>
          <w:szCs w:val="24"/>
        </w:rPr>
        <w:tab/>
      </w:r>
      <w:r>
        <w:rPr>
          <w:sz w:val="24"/>
          <w:szCs w:val="24"/>
        </w:rPr>
        <w:tab/>
      </w:r>
    </w:p>
    <w:p w14:paraId="6BAA9FA2" w14:textId="77777777" w:rsidR="0065007D" w:rsidRDefault="00000000">
      <w:pPr>
        <w:pStyle w:val="Title"/>
        <w:pBdr>
          <w:bottom w:val="single" w:sz="4" w:space="4" w:color="000000"/>
        </w:pBdr>
        <w:rPr>
          <w:rFonts w:ascii="Calibri" w:eastAsia="Calibri" w:hAnsi="Calibri" w:cs="Calibri"/>
          <w:sz w:val="32"/>
          <w:szCs w:val="32"/>
        </w:rPr>
      </w:pPr>
      <w:r>
        <w:rPr>
          <w:rFonts w:ascii="Calibri" w:eastAsia="Calibri" w:hAnsi="Calibri" w:cs="Calibri"/>
          <w:sz w:val="32"/>
          <w:szCs w:val="32"/>
        </w:rPr>
        <w:lastRenderedPageBreak/>
        <w:t>Part Two:</w:t>
      </w:r>
    </w:p>
    <w:p w14:paraId="0BBB0749" w14:textId="77777777" w:rsidR="0065007D" w:rsidRDefault="0065007D">
      <w:pPr>
        <w:rPr>
          <w:rFonts w:ascii="Calibri" w:eastAsia="Calibri" w:hAnsi="Calibri" w:cs="Calibri"/>
          <w:color w:val="FF0000"/>
          <w:sz w:val="32"/>
          <w:szCs w:val="32"/>
        </w:rPr>
      </w:pPr>
    </w:p>
    <w:p w14:paraId="2113318C" w14:textId="77777777" w:rsidR="0065007D" w:rsidRDefault="00000000">
      <w:pPr>
        <w:rPr>
          <w:rFonts w:ascii="Calibri" w:eastAsia="Calibri" w:hAnsi="Calibri" w:cs="Calibri"/>
          <w:sz w:val="32"/>
          <w:szCs w:val="32"/>
        </w:rPr>
      </w:pPr>
      <w:bookmarkStart w:id="50" w:name="_heading=h.46r0co2" w:colFirst="0" w:colLast="0"/>
      <w:bookmarkEnd w:id="50"/>
      <w:r>
        <w:rPr>
          <w:rFonts w:ascii="Calibri" w:eastAsia="Calibri" w:hAnsi="Calibri" w:cs="Calibri"/>
          <w:sz w:val="32"/>
          <w:szCs w:val="32"/>
        </w:rPr>
        <w:t xml:space="preserve">The following Appendices reflect our LSCP referral pathways and procedures for responding to specific circumstances, which must be read and followed by all   staff as appropriate when responding to individual concerns and circumstances and pre-appointment checks... </w:t>
      </w:r>
    </w:p>
    <w:p w14:paraId="786079E9" w14:textId="77777777" w:rsidR="0065007D" w:rsidRDefault="00000000">
      <w:pPr>
        <w:jc w:val="left"/>
        <w:rPr>
          <w:rFonts w:ascii="Calibri" w:eastAsia="Calibri" w:hAnsi="Calibri" w:cs="Calibri"/>
          <w:b/>
          <w:sz w:val="24"/>
          <w:szCs w:val="24"/>
        </w:rPr>
      </w:pPr>
      <w:r>
        <w:br w:type="page"/>
      </w:r>
    </w:p>
    <w:p w14:paraId="2831C65F" w14:textId="77777777" w:rsidR="0065007D" w:rsidRDefault="00000000">
      <w:pPr>
        <w:pStyle w:val="Heading1"/>
        <w:jc w:val="left"/>
        <w:rPr>
          <w:rFonts w:ascii="Calibri" w:eastAsia="Calibri" w:hAnsi="Calibri" w:cs="Calibri"/>
          <w:sz w:val="24"/>
          <w:szCs w:val="24"/>
        </w:rPr>
      </w:pPr>
      <w:bookmarkStart w:id="51" w:name="bookmark=id.111kx3o" w:colFirst="0" w:colLast="0"/>
      <w:bookmarkStart w:id="52" w:name="_heading=h.2lwamvv" w:colFirst="0" w:colLast="0"/>
      <w:bookmarkEnd w:id="51"/>
      <w:bookmarkEnd w:id="52"/>
      <w:r>
        <w:rPr>
          <w:rFonts w:ascii="Calibri" w:eastAsia="Calibri" w:hAnsi="Calibri" w:cs="Calibri"/>
          <w:sz w:val="24"/>
          <w:szCs w:val="24"/>
        </w:rPr>
        <w:lastRenderedPageBreak/>
        <w:t xml:space="preserve">Appendix 6 </w:t>
      </w:r>
      <w:r>
        <w:rPr>
          <w:rFonts w:ascii="Calibri" w:eastAsia="Calibri" w:hAnsi="Calibri" w:cs="Calibri"/>
          <w:sz w:val="24"/>
          <w:szCs w:val="24"/>
        </w:rPr>
        <w:tab/>
        <w:t>Recruitment and Selection Checklist</w:t>
      </w:r>
      <w:bookmarkStart w:id="53" w:name="bookmark=id.3l18frh" w:colFirst="0" w:colLast="0"/>
      <w:bookmarkEnd w:id="53"/>
      <w:r>
        <w:rPr>
          <w:rFonts w:ascii="Calibri" w:eastAsia="Calibri" w:hAnsi="Calibri" w:cs="Calibri"/>
          <w:sz w:val="24"/>
          <w:szCs w:val="24"/>
        </w:rPr>
        <w:br/>
      </w:r>
    </w:p>
    <w:p w14:paraId="1894058D" w14:textId="77777777" w:rsidR="0065007D" w:rsidRDefault="00000000">
      <w:pPr>
        <w:rPr>
          <w:rFonts w:ascii="Calibri" w:eastAsia="Calibri" w:hAnsi="Calibri" w:cs="Calibri"/>
          <w:sz w:val="24"/>
          <w:szCs w:val="24"/>
        </w:rPr>
      </w:pPr>
      <w:bookmarkStart w:id="54" w:name="_heading=h.206ipza" w:colFirst="0" w:colLast="0"/>
      <w:bookmarkEnd w:id="54"/>
      <w:r>
        <w:rPr>
          <w:rFonts w:ascii="Calibri" w:eastAsia="Calibri" w:hAnsi="Calibri" w:cs="Calibri"/>
          <w:sz w:val="24"/>
          <w:szCs w:val="24"/>
        </w:rPr>
        <w:t>Post ___________________</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Date_______________________</w:t>
      </w:r>
    </w:p>
    <w:p w14:paraId="01A5C04D" w14:textId="77777777" w:rsidR="0065007D" w:rsidRDefault="0065007D">
      <w:pPr>
        <w:jc w:val="center"/>
        <w:rPr>
          <w:rFonts w:ascii="Calibri" w:eastAsia="Calibri" w:hAnsi="Calibri" w:cs="Calibri"/>
          <w:sz w:val="24"/>
          <w:szCs w:val="24"/>
        </w:rPr>
      </w:pPr>
    </w:p>
    <w:tbl>
      <w:tblPr>
        <w:tblStyle w:val="a5"/>
        <w:tblW w:w="2994" w:type="dxa"/>
        <w:tblBorders>
          <w:top w:val="nil"/>
          <w:left w:val="nil"/>
          <w:bottom w:val="nil"/>
          <w:right w:val="nil"/>
        </w:tblBorders>
        <w:tblLayout w:type="fixed"/>
        <w:tblLook w:val="0000" w:firstRow="0" w:lastRow="0" w:firstColumn="0" w:lastColumn="0" w:noHBand="0" w:noVBand="0"/>
      </w:tblPr>
      <w:tblGrid>
        <w:gridCol w:w="2994"/>
      </w:tblGrid>
      <w:tr w:rsidR="0065007D" w14:paraId="776AA49A" w14:textId="77777777">
        <w:trPr>
          <w:trHeight w:val="103"/>
        </w:trPr>
        <w:tc>
          <w:tcPr>
            <w:tcW w:w="2994" w:type="dxa"/>
          </w:tcPr>
          <w:p w14:paraId="4ECF07CA" w14:textId="77777777" w:rsidR="0065007D" w:rsidRDefault="0065007D">
            <w:pPr>
              <w:jc w:val="left"/>
              <w:rPr>
                <w:rFonts w:ascii="Calibri" w:eastAsia="Calibri" w:hAnsi="Calibri" w:cs="Calibri"/>
                <w:color w:val="000000"/>
                <w:sz w:val="16"/>
                <w:szCs w:val="16"/>
              </w:rPr>
            </w:pPr>
          </w:p>
        </w:tc>
      </w:tr>
    </w:tbl>
    <w:p w14:paraId="5139938B" w14:textId="77777777" w:rsidR="0065007D" w:rsidRDefault="0065007D">
      <w:pPr>
        <w:widowControl w:val="0"/>
        <w:pBdr>
          <w:top w:val="nil"/>
          <w:left w:val="nil"/>
          <w:bottom w:val="nil"/>
          <w:right w:val="nil"/>
          <w:between w:val="nil"/>
        </w:pBdr>
        <w:spacing w:line="276" w:lineRule="auto"/>
        <w:jc w:val="left"/>
        <w:rPr>
          <w:rFonts w:ascii="Calibri" w:eastAsia="Calibri" w:hAnsi="Calibri" w:cs="Calibri"/>
          <w:color w:val="000000"/>
          <w:sz w:val="16"/>
          <w:szCs w:val="16"/>
        </w:rPr>
      </w:pPr>
    </w:p>
    <w:tbl>
      <w:tblPr>
        <w:tblStyle w:val="a6"/>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1"/>
        <w:gridCol w:w="1164"/>
        <w:gridCol w:w="978"/>
      </w:tblGrid>
      <w:tr w:rsidR="0065007D" w14:paraId="2C068540" w14:textId="77777777">
        <w:trPr>
          <w:jc w:val="center"/>
        </w:trPr>
        <w:tc>
          <w:tcPr>
            <w:tcW w:w="6161" w:type="dxa"/>
            <w:shd w:val="clear" w:color="auto" w:fill="D9D9D9"/>
          </w:tcPr>
          <w:p w14:paraId="28DE0F0B" w14:textId="77777777" w:rsidR="0065007D" w:rsidRDefault="00000000">
            <w:pPr>
              <w:jc w:val="center"/>
              <w:rPr>
                <w:rFonts w:ascii="Calibri" w:eastAsia="Calibri" w:hAnsi="Calibri" w:cs="Calibri"/>
                <w:b/>
                <w:color w:val="000000"/>
              </w:rPr>
            </w:pPr>
            <w:r>
              <w:rPr>
                <w:rFonts w:ascii="Calibri" w:eastAsia="Calibri" w:hAnsi="Calibri" w:cs="Calibri"/>
                <w:b/>
                <w:color w:val="000000"/>
              </w:rPr>
              <w:t>Recruitment and selection checklist</w:t>
            </w:r>
          </w:p>
        </w:tc>
        <w:tc>
          <w:tcPr>
            <w:tcW w:w="1164" w:type="dxa"/>
            <w:shd w:val="clear" w:color="auto" w:fill="D9D9D9"/>
          </w:tcPr>
          <w:p w14:paraId="69F3E0C6" w14:textId="77777777" w:rsidR="0065007D" w:rsidRDefault="00000000">
            <w:pPr>
              <w:jc w:val="center"/>
              <w:rPr>
                <w:rFonts w:ascii="Calibri" w:eastAsia="Calibri" w:hAnsi="Calibri" w:cs="Calibri"/>
                <w:b/>
                <w:sz w:val="20"/>
                <w:szCs w:val="20"/>
              </w:rPr>
            </w:pPr>
            <w:r>
              <w:rPr>
                <w:rFonts w:ascii="Calibri" w:eastAsia="Calibri" w:hAnsi="Calibri" w:cs="Calibri"/>
                <w:b/>
                <w:sz w:val="20"/>
                <w:szCs w:val="20"/>
              </w:rPr>
              <w:t>Initials</w:t>
            </w:r>
          </w:p>
        </w:tc>
        <w:tc>
          <w:tcPr>
            <w:tcW w:w="978" w:type="dxa"/>
            <w:shd w:val="clear" w:color="auto" w:fill="D9D9D9"/>
          </w:tcPr>
          <w:p w14:paraId="4C030C95" w14:textId="77777777" w:rsidR="0065007D" w:rsidRDefault="00000000">
            <w:pPr>
              <w:jc w:val="center"/>
              <w:rPr>
                <w:rFonts w:ascii="Calibri" w:eastAsia="Calibri" w:hAnsi="Calibri" w:cs="Calibri"/>
                <w:b/>
                <w:sz w:val="20"/>
                <w:szCs w:val="20"/>
              </w:rPr>
            </w:pPr>
            <w:r>
              <w:rPr>
                <w:rFonts w:ascii="Calibri" w:eastAsia="Calibri" w:hAnsi="Calibri" w:cs="Calibri"/>
                <w:b/>
                <w:sz w:val="20"/>
                <w:szCs w:val="20"/>
              </w:rPr>
              <w:t>Date</w:t>
            </w:r>
          </w:p>
        </w:tc>
      </w:tr>
      <w:tr w:rsidR="0065007D" w14:paraId="0C98B9EC" w14:textId="77777777">
        <w:trPr>
          <w:jc w:val="center"/>
        </w:trPr>
        <w:tc>
          <w:tcPr>
            <w:tcW w:w="6161" w:type="dxa"/>
            <w:shd w:val="clear" w:color="auto" w:fill="auto"/>
          </w:tcPr>
          <w:p w14:paraId="1132A8EB" w14:textId="77777777" w:rsidR="0065007D" w:rsidRDefault="00000000">
            <w:pPr>
              <w:jc w:val="left"/>
              <w:rPr>
                <w:rFonts w:ascii="Calibri" w:eastAsia="Calibri" w:hAnsi="Calibri" w:cs="Calibri"/>
                <w:sz w:val="20"/>
                <w:szCs w:val="20"/>
              </w:rPr>
            </w:pPr>
            <w:r>
              <w:rPr>
                <w:rFonts w:ascii="Calibri" w:eastAsia="Calibri" w:hAnsi="Calibri" w:cs="Calibri"/>
                <w:b/>
                <w:sz w:val="20"/>
                <w:szCs w:val="20"/>
              </w:rPr>
              <w:t>Pre-interview:</w:t>
            </w:r>
          </w:p>
        </w:tc>
        <w:tc>
          <w:tcPr>
            <w:tcW w:w="1164" w:type="dxa"/>
            <w:shd w:val="clear" w:color="auto" w:fill="auto"/>
          </w:tcPr>
          <w:p w14:paraId="5F86E97B" w14:textId="77777777" w:rsidR="0065007D" w:rsidRDefault="0065007D">
            <w:pPr>
              <w:jc w:val="left"/>
              <w:rPr>
                <w:rFonts w:ascii="Calibri" w:eastAsia="Calibri" w:hAnsi="Calibri" w:cs="Calibri"/>
                <w:sz w:val="20"/>
                <w:szCs w:val="20"/>
              </w:rPr>
            </w:pPr>
          </w:p>
        </w:tc>
        <w:tc>
          <w:tcPr>
            <w:tcW w:w="978" w:type="dxa"/>
            <w:shd w:val="clear" w:color="auto" w:fill="auto"/>
          </w:tcPr>
          <w:p w14:paraId="55B7F0AB" w14:textId="77777777" w:rsidR="0065007D" w:rsidRDefault="0065007D">
            <w:pPr>
              <w:jc w:val="left"/>
              <w:rPr>
                <w:rFonts w:ascii="Calibri" w:eastAsia="Calibri" w:hAnsi="Calibri" w:cs="Calibri"/>
                <w:sz w:val="20"/>
                <w:szCs w:val="20"/>
              </w:rPr>
            </w:pPr>
          </w:p>
        </w:tc>
      </w:tr>
      <w:tr w:rsidR="0065007D" w14:paraId="22EC3C22" w14:textId="77777777">
        <w:trPr>
          <w:jc w:val="center"/>
        </w:trPr>
        <w:tc>
          <w:tcPr>
            <w:tcW w:w="6161" w:type="dxa"/>
            <w:shd w:val="clear" w:color="auto" w:fill="auto"/>
          </w:tcPr>
          <w:p w14:paraId="5A21587E" w14:textId="77777777" w:rsidR="0065007D" w:rsidRDefault="00000000">
            <w:pPr>
              <w:jc w:val="left"/>
              <w:rPr>
                <w:rFonts w:ascii="Calibri" w:eastAsia="Calibri" w:hAnsi="Calibri" w:cs="Calibri"/>
              </w:rPr>
            </w:pPr>
            <w:r>
              <w:rPr>
                <w:rFonts w:ascii="Calibri" w:eastAsia="Calibri" w:hAnsi="Calibri" w:cs="Calibri"/>
                <w:b/>
              </w:rPr>
              <w:t xml:space="preserve">Planning - </w:t>
            </w:r>
            <w:r>
              <w:rPr>
                <w:rFonts w:ascii="Calibri" w:eastAsia="Calibri" w:hAnsi="Calibri" w:cs="Calibri"/>
              </w:rPr>
              <w:t xml:space="preserve">Timetable decided: job specification and description and other documents to be provided to applicants, </w:t>
            </w:r>
            <w:proofErr w:type="gramStart"/>
            <w:r>
              <w:rPr>
                <w:rFonts w:ascii="Calibri" w:eastAsia="Calibri" w:hAnsi="Calibri" w:cs="Calibri"/>
              </w:rPr>
              <w:t>reviewed</w:t>
            </w:r>
            <w:proofErr w:type="gramEnd"/>
            <w:r>
              <w:rPr>
                <w:rFonts w:ascii="Calibri" w:eastAsia="Calibri" w:hAnsi="Calibri" w:cs="Calibri"/>
              </w:rPr>
              <w:t xml:space="preserve"> and updated as necessary. Application form seeks all relevant information and includes relevant statements about references etc</w:t>
            </w:r>
          </w:p>
        </w:tc>
        <w:tc>
          <w:tcPr>
            <w:tcW w:w="1164" w:type="dxa"/>
            <w:shd w:val="clear" w:color="auto" w:fill="auto"/>
          </w:tcPr>
          <w:p w14:paraId="4C4CB7BC" w14:textId="77777777" w:rsidR="0065007D" w:rsidRDefault="0065007D">
            <w:pPr>
              <w:jc w:val="left"/>
              <w:rPr>
                <w:rFonts w:ascii="Calibri" w:eastAsia="Calibri" w:hAnsi="Calibri" w:cs="Calibri"/>
                <w:sz w:val="20"/>
                <w:szCs w:val="20"/>
              </w:rPr>
            </w:pPr>
          </w:p>
        </w:tc>
        <w:tc>
          <w:tcPr>
            <w:tcW w:w="978" w:type="dxa"/>
            <w:shd w:val="clear" w:color="auto" w:fill="auto"/>
          </w:tcPr>
          <w:p w14:paraId="36317898" w14:textId="77777777" w:rsidR="0065007D" w:rsidRDefault="0065007D">
            <w:pPr>
              <w:jc w:val="left"/>
              <w:rPr>
                <w:rFonts w:ascii="Calibri" w:eastAsia="Calibri" w:hAnsi="Calibri" w:cs="Calibri"/>
                <w:sz w:val="20"/>
                <w:szCs w:val="20"/>
              </w:rPr>
            </w:pPr>
          </w:p>
        </w:tc>
      </w:tr>
      <w:tr w:rsidR="0065007D" w14:paraId="4F466B12" w14:textId="77777777">
        <w:trPr>
          <w:jc w:val="center"/>
        </w:trPr>
        <w:tc>
          <w:tcPr>
            <w:tcW w:w="6161" w:type="dxa"/>
            <w:shd w:val="clear" w:color="auto" w:fill="auto"/>
          </w:tcPr>
          <w:p w14:paraId="5BCBA0D1"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Vacancy advertised </w:t>
            </w:r>
            <w:r>
              <w:rPr>
                <w:rFonts w:ascii="Calibri" w:eastAsia="Calibri" w:hAnsi="Calibri" w:cs="Calibri"/>
                <w:color w:val="000000"/>
              </w:rPr>
              <w:t xml:space="preserve">(where appropriate) Advertisement includes reference to safeguarding policy, that is, statement of commitment to safeguarding and promoting welfare of children and need for successful applicant to be DBS checked </w:t>
            </w:r>
          </w:p>
        </w:tc>
        <w:tc>
          <w:tcPr>
            <w:tcW w:w="1164" w:type="dxa"/>
            <w:shd w:val="clear" w:color="auto" w:fill="auto"/>
          </w:tcPr>
          <w:p w14:paraId="2DE5622B" w14:textId="77777777" w:rsidR="0065007D" w:rsidRDefault="0065007D">
            <w:pPr>
              <w:jc w:val="left"/>
              <w:rPr>
                <w:rFonts w:ascii="Calibri" w:eastAsia="Calibri" w:hAnsi="Calibri" w:cs="Calibri"/>
                <w:sz w:val="20"/>
                <w:szCs w:val="20"/>
              </w:rPr>
            </w:pPr>
          </w:p>
        </w:tc>
        <w:tc>
          <w:tcPr>
            <w:tcW w:w="978" w:type="dxa"/>
            <w:shd w:val="clear" w:color="auto" w:fill="auto"/>
          </w:tcPr>
          <w:p w14:paraId="53F3E935" w14:textId="77777777" w:rsidR="0065007D" w:rsidRDefault="0065007D">
            <w:pPr>
              <w:jc w:val="left"/>
              <w:rPr>
                <w:rFonts w:ascii="Calibri" w:eastAsia="Calibri" w:hAnsi="Calibri" w:cs="Calibri"/>
                <w:sz w:val="20"/>
                <w:szCs w:val="20"/>
              </w:rPr>
            </w:pPr>
          </w:p>
        </w:tc>
      </w:tr>
      <w:tr w:rsidR="0065007D" w14:paraId="42D71C92" w14:textId="77777777">
        <w:trPr>
          <w:jc w:val="center"/>
        </w:trPr>
        <w:tc>
          <w:tcPr>
            <w:tcW w:w="6161" w:type="dxa"/>
            <w:shd w:val="clear" w:color="auto" w:fill="auto"/>
          </w:tcPr>
          <w:p w14:paraId="5B86830E"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Applications on receipt - </w:t>
            </w:r>
            <w:r>
              <w:rPr>
                <w:rFonts w:ascii="Calibri" w:eastAsia="Calibri" w:hAnsi="Calibri" w:cs="Calibri"/>
                <w:color w:val="000000"/>
              </w:rPr>
              <w:t xml:space="preserve">Scrutinised – any discrepancies/anomalies/gaps in employment noted to explore if candidate considered for short-listing </w:t>
            </w:r>
          </w:p>
        </w:tc>
        <w:tc>
          <w:tcPr>
            <w:tcW w:w="1164" w:type="dxa"/>
            <w:shd w:val="clear" w:color="auto" w:fill="auto"/>
          </w:tcPr>
          <w:p w14:paraId="525E910B" w14:textId="77777777" w:rsidR="0065007D" w:rsidRDefault="0065007D">
            <w:pPr>
              <w:jc w:val="left"/>
              <w:rPr>
                <w:rFonts w:ascii="Calibri" w:eastAsia="Calibri" w:hAnsi="Calibri" w:cs="Calibri"/>
                <w:sz w:val="20"/>
                <w:szCs w:val="20"/>
              </w:rPr>
            </w:pPr>
          </w:p>
        </w:tc>
        <w:tc>
          <w:tcPr>
            <w:tcW w:w="978" w:type="dxa"/>
            <w:shd w:val="clear" w:color="auto" w:fill="auto"/>
          </w:tcPr>
          <w:p w14:paraId="10EF2E7D" w14:textId="77777777" w:rsidR="0065007D" w:rsidRDefault="0065007D">
            <w:pPr>
              <w:jc w:val="left"/>
              <w:rPr>
                <w:rFonts w:ascii="Calibri" w:eastAsia="Calibri" w:hAnsi="Calibri" w:cs="Calibri"/>
                <w:sz w:val="20"/>
                <w:szCs w:val="20"/>
              </w:rPr>
            </w:pPr>
          </w:p>
        </w:tc>
      </w:tr>
      <w:tr w:rsidR="0065007D" w14:paraId="37F35F10" w14:textId="77777777">
        <w:trPr>
          <w:jc w:val="center"/>
        </w:trPr>
        <w:tc>
          <w:tcPr>
            <w:tcW w:w="6161" w:type="dxa"/>
            <w:shd w:val="clear" w:color="auto" w:fill="auto"/>
          </w:tcPr>
          <w:p w14:paraId="516FD87E"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Short-list prepared </w:t>
            </w:r>
          </w:p>
        </w:tc>
        <w:tc>
          <w:tcPr>
            <w:tcW w:w="1164" w:type="dxa"/>
            <w:shd w:val="clear" w:color="auto" w:fill="auto"/>
          </w:tcPr>
          <w:p w14:paraId="4AD1303E" w14:textId="77777777" w:rsidR="0065007D" w:rsidRDefault="0065007D">
            <w:pPr>
              <w:jc w:val="left"/>
              <w:rPr>
                <w:rFonts w:ascii="Calibri" w:eastAsia="Calibri" w:hAnsi="Calibri" w:cs="Calibri"/>
                <w:sz w:val="20"/>
                <w:szCs w:val="20"/>
              </w:rPr>
            </w:pPr>
          </w:p>
        </w:tc>
        <w:tc>
          <w:tcPr>
            <w:tcW w:w="978" w:type="dxa"/>
            <w:shd w:val="clear" w:color="auto" w:fill="auto"/>
          </w:tcPr>
          <w:p w14:paraId="56348587" w14:textId="77777777" w:rsidR="0065007D" w:rsidRDefault="0065007D">
            <w:pPr>
              <w:jc w:val="left"/>
              <w:rPr>
                <w:rFonts w:ascii="Calibri" w:eastAsia="Calibri" w:hAnsi="Calibri" w:cs="Calibri"/>
                <w:sz w:val="20"/>
                <w:szCs w:val="20"/>
              </w:rPr>
            </w:pPr>
          </w:p>
        </w:tc>
      </w:tr>
      <w:tr w:rsidR="0065007D" w14:paraId="4DC576BF" w14:textId="77777777">
        <w:trPr>
          <w:jc w:val="center"/>
        </w:trPr>
        <w:tc>
          <w:tcPr>
            <w:tcW w:w="6161" w:type="dxa"/>
            <w:shd w:val="clear" w:color="auto" w:fill="auto"/>
          </w:tcPr>
          <w:p w14:paraId="0E92CC8C"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References – </w:t>
            </w:r>
            <w:proofErr w:type="gramStart"/>
            <w:r>
              <w:rPr>
                <w:rFonts w:ascii="Calibri" w:eastAsia="Calibri" w:hAnsi="Calibri" w:cs="Calibri"/>
                <w:b/>
                <w:color w:val="000000"/>
              </w:rPr>
              <w:t>seeking</w:t>
            </w:r>
            <w:proofErr w:type="gramEnd"/>
            <w:r>
              <w:rPr>
                <w:rFonts w:ascii="Calibri" w:eastAsia="Calibri" w:hAnsi="Calibri" w:cs="Calibri"/>
                <w:b/>
                <w:color w:val="000000"/>
              </w:rPr>
              <w:t xml:space="preserve"> </w:t>
            </w:r>
          </w:p>
          <w:p w14:paraId="30BDC145" w14:textId="77777777" w:rsidR="0065007D" w:rsidRDefault="00000000">
            <w:pPr>
              <w:jc w:val="left"/>
              <w:rPr>
                <w:rFonts w:ascii="Calibri" w:eastAsia="Calibri" w:hAnsi="Calibri" w:cs="Calibri"/>
                <w:color w:val="000000"/>
              </w:rPr>
            </w:pPr>
            <w:r>
              <w:rPr>
                <w:rFonts w:ascii="Calibri" w:eastAsia="Calibri" w:hAnsi="Calibri" w:cs="Calibri"/>
                <w:color w:val="000000"/>
              </w:rPr>
              <w:t xml:space="preserve">Sought directly from referee on short-listed candidates; ask recommended specific questions; include statement about liability for accuracy </w:t>
            </w:r>
          </w:p>
        </w:tc>
        <w:tc>
          <w:tcPr>
            <w:tcW w:w="1164" w:type="dxa"/>
            <w:shd w:val="clear" w:color="auto" w:fill="auto"/>
          </w:tcPr>
          <w:p w14:paraId="7AAC468F" w14:textId="77777777" w:rsidR="0065007D" w:rsidRDefault="0065007D">
            <w:pPr>
              <w:jc w:val="left"/>
              <w:rPr>
                <w:rFonts w:ascii="Calibri" w:eastAsia="Calibri" w:hAnsi="Calibri" w:cs="Calibri"/>
                <w:sz w:val="20"/>
                <w:szCs w:val="20"/>
              </w:rPr>
            </w:pPr>
          </w:p>
        </w:tc>
        <w:tc>
          <w:tcPr>
            <w:tcW w:w="978" w:type="dxa"/>
            <w:shd w:val="clear" w:color="auto" w:fill="auto"/>
          </w:tcPr>
          <w:p w14:paraId="3E1BDBA1" w14:textId="77777777" w:rsidR="0065007D" w:rsidRDefault="0065007D">
            <w:pPr>
              <w:jc w:val="left"/>
              <w:rPr>
                <w:rFonts w:ascii="Calibri" w:eastAsia="Calibri" w:hAnsi="Calibri" w:cs="Calibri"/>
                <w:sz w:val="20"/>
                <w:szCs w:val="20"/>
              </w:rPr>
            </w:pPr>
          </w:p>
        </w:tc>
      </w:tr>
      <w:tr w:rsidR="0065007D" w14:paraId="53AE0370" w14:textId="77777777">
        <w:trPr>
          <w:jc w:val="center"/>
        </w:trPr>
        <w:tc>
          <w:tcPr>
            <w:tcW w:w="6161" w:type="dxa"/>
            <w:shd w:val="clear" w:color="auto" w:fill="auto"/>
          </w:tcPr>
          <w:p w14:paraId="2B694D43"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References – on receipt </w:t>
            </w:r>
          </w:p>
          <w:p w14:paraId="01C5CEF2" w14:textId="77777777" w:rsidR="0065007D" w:rsidRDefault="00000000">
            <w:pPr>
              <w:jc w:val="left"/>
              <w:rPr>
                <w:rFonts w:ascii="Calibri" w:eastAsia="Calibri" w:hAnsi="Calibri" w:cs="Calibri"/>
                <w:color w:val="000000"/>
              </w:rPr>
            </w:pPr>
            <w:r>
              <w:rPr>
                <w:rFonts w:ascii="Calibri" w:eastAsia="Calibri" w:hAnsi="Calibri" w:cs="Calibri"/>
                <w:color w:val="000000"/>
              </w:rPr>
              <w:t xml:space="preserve">Checked against information on application; scrutinised; any discrepancy/issue of concern noted to take up with referee and/or applicant (at interview if possible) </w:t>
            </w:r>
          </w:p>
          <w:p w14:paraId="1CA0D7F5" w14:textId="77777777" w:rsidR="0065007D" w:rsidRDefault="00000000">
            <w:pPr>
              <w:jc w:val="left"/>
              <w:rPr>
                <w:rFonts w:ascii="Calibri" w:eastAsia="Calibri" w:hAnsi="Calibri" w:cs="Calibri"/>
                <w:color w:val="000000"/>
              </w:rPr>
            </w:pPr>
            <w:r>
              <w:rPr>
                <w:rFonts w:ascii="Calibri" w:eastAsia="Calibri" w:hAnsi="Calibri" w:cs="Calibri"/>
                <w:color w:val="000000"/>
              </w:rPr>
              <w:t>(</w:t>
            </w:r>
            <w:r>
              <w:rPr>
                <w:rFonts w:ascii="Calibri" w:eastAsia="Calibri" w:hAnsi="Calibri" w:cs="Calibri"/>
                <w:b/>
                <w:color w:val="000000"/>
              </w:rPr>
              <w:t>If received by email – accompanying email to verify authenticity. If not from professional email address, follow up to ensure authenticity)</w:t>
            </w:r>
          </w:p>
        </w:tc>
        <w:tc>
          <w:tcPr>
            <w:tcW w:w="1164" w:type="dxa"/>
            <w:shd w:val="clear" w:color="auto" w:fill="auto"/>
          </w:tcPr>
          <w:p w14:paraId="618994C4" w14:textId="77777777" w:rsidR="0065007D" w:rsidRDefault="0065007D">
            <w:pPr>
              <w:jc w:val="left"/>
              <w:rPr>
                <w:rFonts w:ascii="Calibri" w:eastAsia="Calibri" w:hAnsi="Calibri" w:cs="Calibri"/>
                <w:sz w:val="20"/>
                <w:szCs w:val="20"/>
              </w:rPr>
            </w:pPr>
          </w:p>
        </w:tc>
        <w:tc>
          <w:tcPr>
            <w:tcW w:w="978" w:type="dxa"/>
            <w:shd w:val="clear" w:color="auto" w:fill="auto"/>
          </w:tcPr>
          <w:p w14:paraId="761D0DF9" w14:textId="77777777" w:rsidR="0065007D" w:rsidRDefault="0065007D">
            <w:pPr>
              <w:jc w:val="left"/>
              <w:rPr>
                <w:rFonts w:ascii="Calibri" w:eastAsia="Calibri" w:hAnsi="Calibri" w:cs="Calibri"/>
                <w:sz w:val="20"/>
                <w:szCs w:val="20"/>
              </w:rPr>
            </w:pPr>
          </w:p>
        </w:tc>
      </w:tr>
      <w:tr w:rsidR="0065007D" w14:paraId="08BDFCEF" w14:textId="77777777">
        <w:trPr>
          <w:jc w:val="center"/>
        </w:trPr>
        <w:tc>
          <w:tcPr>
            <w:tcW w:w="6161" w:type="dxa"/>
            <w:shd w:val="clear" w:color="auto" w:fill="auto"/>
          </w:tcPr>
          <w:p w14:paraId="55C6D4CD"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Invitation to interview - </w:t>
            </w:r>
            <w:r>
              <w:rPr>
                <w:rFonts w:ascii="Calibri" w:eastAsia="Calibri" w:hAnsi="Calibri" w:cs="Calibri"/>
                <w:color w:val="000000"/>
              </w:rPr>
              <w:t xml:space="preserve">Includes all relevant information and instructions and the </w:t>
            </w:r>
            <w:r>
              <w:rPr>
                <w:rFonts w:ascii="Calibri" w:eastAsia="Calibri" w:hAnsi="Calibri" w:cs="Calibri"/>
                <w:b/>
                <w:color w:val="000000"/>
              </w:rPr>
              <w:t>self-disclosure form.</w:t>
            </w:r>
          </w:p>
        </w:tc>
        <w:tc>
          <w:tcPr>
            <w:tcW w:w="1164" w:type="dxa"/>
            <w:shd w:val="clear" w:color="auto" w:fill="auto"/>
          </w:tcPr>
          <w:p w14:paraId="47DE92A4" w14:textId="77777777" w:rsidR="0065007D" w:rsidRDefault="0065007D">
            <w:pPr>
              <w:jc w:val="left"/>
              <w:rPr>
                <w:rFonts w:ascii="Calibri" w:eastAsia="Calibri" w:hAnsi="Calibri" w:cs="Calibri"/>
                <w:sz w:val="20"/>
                <w:szCs w:val="20"/>
              </w:rPr>
            </w:pPr>
          </w:p>
          <w:p w14:paraId="40AC7312" w14:textId="77777777" w:rsidR="0065007D" w:rsidRDefault="0065007D">
            <w:pPr>
              <w:jc w:val="left"/>
              <w:rPr>
                <w:rFonts w:ascii="Calibri" w:eastAsia="Calibri" w:hAnsi="Calibri" w:cs="Calibri"/>
                <w:sz w:val="20"/>
                <w:szCs w:val="20"/>
              </w:rPr>
            </w:pPr>
          </w:p>
          <w:p w14:paraId="32C75D0C" w14:textId="77777777" w:rsidR="0065007D" w:rsidRDefault="0065007D">
            <w:pPr>
              <w:jc w:val="left"/>
              <w:rPr>
                <w:rFonts w:ascii="Calibri" w:eastAsia="Calibri" w:hAnsi="Calibri" w:cs="Calibri"/>
                <w:sz w:val="20"/>
                <w:szCs w:val="20"/>
              </w:rPr>
            </w:pPr>
          </w:p>
        </w:tc>
        <w:tc>
          <w:tcPr>
            <w:tcW w:w="978" w:type="dxa"/>
            <w:shd w:val="clear" w:color="auto" w:fill="auto"/>
          </w:tcPr>
          <w:p w14:paraId="2549513B" w14:textId="77777777" w:rsidR="0065007D" w:rsidRDefault="0065007D">
            <w:pPr>
              <w:jc w:val="left"/>
              <w:rPr>
                <w:rFonts w:ascii="Calibri" w:eastAsia="Calibri" w:hAnsi="Calibri" w:cs="Calibri"/>
                <w:sz w:val="20"/>
                <w:szCs w:val="20"/>
              </w:rPr>
            </w:pPr>
          </w:p>
        </w:tc>
      </w:tr>
      <w:tr w:rsidR="0065007D" w14:paraId="37E2D0A5" w14:textId="77777777">
        <w:trPr>
          <w:jc w:val="center"/>
        </w:trPr>
        <w:tc>
          <w:tcPr>
            <w:tcW w:w="6161" w:type="dxa"/>
            <w:shd w:val="clear" w:color="auto" w:fill="auto"/>
          </w:tcPr>
          <w:p w14:paraId="7B9D0EA6"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Interview arrangements - </w:t>
            </w:r>
            <w:r>
              <w:rPr>
                <w:rFonts w:ascii="Calibri" w:eastAsia="Calibri" w:hAnsi="Calibri" w:cs="Calibri"/>
                <w:color w:val="000000"/>
              </w:rPr>
              <w:t xml:space="preserve">At least two interviewers; panel members have authority to appoint; have met and agreed issues and questions/assessment criteria/standards </w:t>
            </w:r>
          </w:p>
        </w:tc>
        <w:tc>
          <w:tcPr>
            <w:tcW w:w="1164" w:type="dxa"/>
            <w:shd w:val="clear" w:color="auto" w:fill="auto"/>
          </w:tcPr>
          <w:p w14:paraId="5347EE7D" w14:textId="77777777" w:rsidR="0065007D" w:rsidRDefault="0065007D">
            <w:pPr>
              <w:jc w:val="left"/>
              <w:rPr>
                <w:rFonts w:ascii="Calibri" w:eastAsia="Calibri" w:hAnsi="Calibri" w:cs="Calibri"/>
                <w:sz w:val="20"/>
                <w:szCs w:val="20"/>
              </w:rPr>
            </w:pPr>
          </w:p>
        </w:tc>
        <w:tc>
          <w:tcPr>
            <w:tcW w:w="978" w:type="dxa"/>
            <w:shd w:val="clear" w:color="auto" w:fill="auto"/>
          </w:tcPr>
          <w:p w14:paraId="099518BD" w14:textId="77777777" w:rsidR="0065007D" w:rsidRDefault="0065007D">
            <w:pPr>
              <w:jc w:val="left"/>
              <w:rPr>
                <w:rFonts w:ascii="Calibri" w:eastAsia="Calibri" w:hAnsi="Calibri" w:cs="Calibri"/>
                <w:sz w:val="20"/>
                <w:szCs w:val="20"/>
              </w:rPr>
            </w:pPr>
          </w:p>
        </w:tc>
      </w:tr>
      <w:tr w:rsidR="0065007D" w14:paraId="7E016A69" w14:textId="77777777">
        <w:trPr>
          <w:jc w:val="center"/>
        </w:trPr>
        <w:tc>
          <w:tcPr>
            <w:tcW w:w="6161" w:type="dxa"/>
            <w:shd w:val="clear" w:color="auto" w:fill="auto"/>
          </w:tcPr>
          <w:p w14:paraId="136B1672" w14:textId="77777777" w:rsidR="0065007D" w:rsidRDefault="00000000">
            <w:pPr>
              <w:jc w:val="left"/>
              <w:rPr>
                <w:rFonts w:ascii="Calibri" w:eastAsia="Calibri" w:hAnsi="Calibri" w:cs="Calibri"/>
                <w:b/>
                <w:color w:val="000000"/>
              </w:rPr>
            </w:pPr>
            <w:r>
              <w:rPr>
                <w:rFonts w:ascii="Calibri" w:eastAsia="Calibri" w:hAnsi="Calibri" w:cs="Calibri"/>
                <w:b/>
              </w:rPr>
              <w:t xml:space="preserve">Online checks – </w:t>
            </w:r>
            <w:r>
              <w:rPr>
                <w:rFonts w:ascii="Calibri" w:eastAsia="Calibri" w:hAnsi="Calibri" w:cs="Calibri"/>
              </w:rPr>
              <w:t>Exploring any content publicly available online that might compromise their professional role so this can be discussed with candidates at interview</w:t>
            </w:r>
          </w:p>
        </w:tc>
        <w:tc>
          <w:tcPr>
            <w:tcW w:w="1164" w:type="dxa"/>
            <w:shd w:val="clear" w:color="auto" w:fill="auto"/>
          </w:tcPr>
          <w:p w14:paraId="0E48D85A" w14:textId="77777777" w:rsidR="0065007D" w:rsidRDefault="0065007D">
            <w:pPr>
              <w:jc w:val="left"/>
              <w:rPr>
                <w:rFonts w:ascii="Calibri" w:eastAsia="Calibri" w:hAnsi="Calibri" w:cs="Calibri"/>
                <w:sz w:val="20"/>
                <w:szCs w:val="20"/>
              </w:rPr>
            </w:pPr>
          </w:p>
        </w:tc>
        <w:tc>
          <w:tcPr>
            <w:tcW w:w="978" w:type="dxa"/>
            <w:shd w:val="clear" w:color="auto" w:fill="auto"/>
          </w:tcPr>
          <w:p w14:paraId="1BA0AC5F" w14:textId="77777777" w:rsidR="0065007D" w:rsidRDefault="0065007D">
            <w:pPr>
              <w:jc w:val="left"/>
              <w:rPr>
                <w:rFonts w:ascii="Calibri" w:eastAsia="Calibri" w:hAnsi="Calibri" w:cs="Calibri"/>
                <w:sz w:val="20"/>
                <w:szCs w:val="20"/>
              </w:rPr>
            </w:pPr>
          </w:p>
        </w:tc>
      </w:tr>
      <w:tr w:rsidR="0065007D" w14:paraId="2B250264" w14:textId="77777777">
        <w:trPr>
          <w:jc w:val="center"/>
        </w:trPr>
        <w:tc>
          <w:tcPr>
            <w:tcW w:w="6161" w:type="dxa"/>
            <w:shd w:val="clear" w:color="auto" w:fill="auto"/>
          </w:tcPr>
          <w:p w14:paraId="175C3D4D" w14:textId="77777777" w:rsidR="0065007D" w:rsidRDefault="00000000">
            <w:pPr>
              <w:jc w:val="left"/>
              <w:rPr>
                <w:rFonts w:ascii="Calibri" w:eastAsia="Calibri" w:hAnsi="Calibri" w:cs="Calibri"/>
                <w:b/>
                <w:color w:val="000000"/>
              </w:rPr>
            </w:pPr>
            <w:r>
              <w:rPr>
                <w:rFonts w:ascii="Calibri" w:eastAsia="Calibri" w:hAnsi="Calibri" w:cs="Calibri"/>
                <w:b/>
                <w:color w:val="000000"/>
              </w:rPr>
              <w:t xml:space="preserve">Self-Disclosure – </w:t>
            </w:r>
            <w:r>
              <w:rPr>
                <w:rFonts w:ascii="Calibri" w:eastAsia="Calibri" w:hAnsi="Calibri" w:cs="Calibri"/>
                <w:color w:val="000000"/>
              </w:rPr>
              <w:t>Completed self-disclosure is submitted and seen by the member of the panel who is safer recruitment trained.</w:t>
            </w:r>
          </w:p>
        </w:tc>
        <w:tc>
          <w:tcPr>
            <w:tcW w:w="1164" w:type="dxa"/>
            <w:shd w:val="clear" w:color="auto" w:fill="auto"/>
          </w:tcPr>
          <w:p w14:paraId="48A86FE4" w14:textId="77777777" w:rsidR="0065007D" w:rsidRDefault="0065007D">
            <w:pPr>
              <w:jc w:val="left"/>
              <w:rPr>
                <w:rFonts w:ascii="Calibri" w:eastAsia="Calibri" w:hAnsi="Calibri" w:cs="Calibri"/>
                <w:sz w:val="20"/>
                <w:szCs w:val="20"/>
              </w:rPr>
            </w:pPr>
          </w:p>
        </w:tc>
        <w:tc>
          <w:tcPr>
            <w:tcW w:w="978" w:type="dxa"/>
            <w:shd w:val="clear" w:color="auto" w:fill="auto"/>
          </w:tcPr>
          <w:p w14:paraId="00D94B29" w14:textId="77777777" w:rsidR="0065007D" w:rsidRDefault="0065007D">
            <w:pPr>
              <w:jc w:val="left"/>
              <w:rPr>
                <w:rFonts w:ascii="Calibri" w:eastAsia="Calibri" w:hAnsi="Calibri" w:cs="Calibri"/>
                <w:sz w:val="20"/>
                <w:szCs w:val="20"/>
              </w:rPr>
            </w:pPr>
          </w:p>
        </w:tc>
      </w:tr>
      <w:tr w:rsidR="0065007D" w14:paraId="7A2FA084" w14:textId="77777777">
        <w:trPr>
          <w:jc w:val="center"/>
        </w:trPr>
        <w:tc>
          <w:tcPr>
            <w:tcW w:w="6161" w:type="dxa"/>
            <w:shd w:val="clear" w:color="auto" w:fill="auto"/>
          </w:tcPr>
          <w:p w14:paraId="45D98D65"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Interview - </w:t>
            </w:r>
            <w:r>
              <w:rPr>
                <w:rFonts w:ascii="Calibri" w:eastAsia="Calibri" w:hAnsi="Calibri" w:cs="Calibri"/>
                <w:color w:val="000000"/>
              </w:rPr>
              <w:t xml:space="preserve">Explores applicants’ suitability for work with children as well as for the post </w:t>
            </w:r>
          </w:p>
        </w:tc>
        <w:tc>
          <w:tcPr>
            <w:tcW w:w="1164" w:type="dxa"/>
            <w:shd w:val="clear" w:color="auto" w:fill="auto"/>
          </w:tcPr>
          <w:p w14:paraId="46124394" w14:textId="77777777" w:rsidR="0065007D" w:rsidRDefault="0065007D">
            <w:pPr>
              <w:jc w:val="left"/>
              <w:rPr>
                <w:rFonts w:ascii="Calibri" w:eastAsia="Calibri" w:hAnsi="Calibri" w:cs="Calibri"/>
                <w:sz w:val="20"/>
                <w:szCs w:val="20"/>
              </w:rPr>
            </w:pPr>
          </w:p>
          <w:p w14:paraId="45B76BDE" w14:textId="77777777" w:rsidR="0065007D" w:rsidRDefault="0065007D">
            <w:pPr>
              <w:jc w:val="left"/>
              <w:rPr>
                <w:rFonts w:ascii="Calibri" w:eastAsia="Calibri" w:hAnsi="Calibri" w:cs="Calibri"/>
                <w:sz w:val="20"/>
                <w:szCs w:val="20"/>
              </w:rPr>
            </w:pPr>
          </w:p>
          <w:p w14:paraId="28B1FB17" w14:textId="77777777" w:rsidR="0065007D" w:rsidRDefault="0065007D">
            <w:pPr>
              <w:jc w:val="left"/>
              <w:rPr>
                <w:rFonts w:ascii="Calibri" w:eastAsia="Calibri" w:hAnsi="Calibri" w:cs="Calibri"/>
                <w:sz w:val="20"/>
                <w:szCs w:val="20"/>
              </w:rPr>
            </w:pPr>
          </w:p>
        </w:tc>
        <w:tc>
          <w:tcPr>
            <w:tcW w:w="978" w:type="dxa"/>
            <w:shd w:val="clear" w:color="auto" w:fill="auto"/>
          </w:tcPr>
          <w:p w14:paraId="4EFA7A38" w14:textId="77777777" w:rsidR="0065007D" w:rsidRDefault="0065007D">
            <w:pPr>
              <w:jc w:val="left"/>
              <w:rPr>
                <w:rFonts w:ascii="Calibri" w:eastAsia="Calibri" w:hAnsi="Calibri" w:cs="Calibri"/>
                <w:sz w:val="20"/>
                <w:szCs w:val="20"/>
              </w:rPr>
            </w:pPr>
          </w:p>
        </w:tc>
      </w:tr>
      <w:tr w:rsidR="0065007D" w14:paraId="2E835483" w14:textId="77777777">
        <w:trPr>
          <w:jc w:val="center"/>
        </w:trPr>
        <w:tc>
          <w:tcPr>
            <w:tcW w:w="6161" w:type="dxa"/>
            <w:shd w:val="clear" w:color="auto" w:fill="auto"/>
          </w:tcPr>
          <w:p w14:paraId="102DD08E"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Note: </w:t>
            </w:r>
            <w:r>
              <w:rPr>
                <w:rFonts w:ascii="Calibri" w:eastAsia="Calibri" w:hAnsi="Calibri" w:cs="Calibri"/>
                <w:color w:val="000000"/>
              </w:rPr>
              <w:t xml:space="preserve">identity and qualifications of successful applicant verified on day of interview by scrutiny of appropriate original documents; copies of documents taken and placed on </w:t>
            </w:r>
            <w:proofErr w:type="gramStart"/>
            <w:r>
              <w:rPr>
                <w:rFonts w:ascii="Calibri" w:eastAsia="Calibri" w:hAnsi="Calibri" w:cs="Calibri"/>
                <w:color w:val="000000"/>
              </w:rPr>
              <w:t>file;</w:t>
            </w:r>
            <w:proofErr w:type="gramEnd"/>
            <w:r>
              <w:rPr>
                <w:rFonts w:ascii="Calibri" w:eastAsia="Calibri" w:hAnsi="Calibri" w:cs="Calibri"/>
                <w:color w:val="000000"/>
              </w:rPr>
              <w:t xml:space="preserve"> where appropriate applicant completed application for DBS disclosure </w:t>
            </w:r>
          </w:p>
        </w:tc>
        <w:tc>
          <w:tcPr>
            <w:tcW w:w="1164" w:type="dxa"/>
            <w:shd w:val="clear" w:color="auto" w:fill="auto"/>
          </w:tcPr>
          <w:p w14:paraId="48A6A0F1" w14:textId="77777777" w:rsidR="0065007D" w:rsidRDefault="0065007D">
            <w:pPr>
              <w:jc w:val="left"/>
              <w:rPr>
                <w:rFonts w:ascii="Calibri" w:eastAsia="Calibri" w:hAnsi="Calibri" w:cs="Calibri"/>
                <w:sz w:val="20"/>
                <w:szCs w:val="20"/>
              </w:rPr>
            </w:pPr>
          </w:p>
        </w:tc>
        <w:tc>
          <w:tcPr>
            <w:tcW w:w="978" w:type="dxa"/>
            <w:shd w:val="clear" w:color="auto" w:fill="auto"/>
          </w:tcPr>
          <w:p w14:paraId="3B7910B9" w14:textId="77777777" w:rsidR="0065007D" w:rsidRDefault="0065007D">
            <w:pPr>
              <w:jc w:val="left"/>
              <w:rPr>
                <w:rFonts w:ascii="Calibri" w:eastAsia="Calibri" w:hAnsi="Calibri" w:cs="Calibri"/>
                <w:sz w:val="20"/>
                <w:szCs w:val="20"/>
              </w:rPr>
            </w:pPr>
          </w:p>
        </w:tc>
      </w:tr>
      <w:tr w:rsidR="0065007D" w14:paraId="7811A9DA" w14:textId="77777777">
        <w:trPr>
          <w:jc w:val="center"/>
        </w:trPr>
        <w:tc>
          <w:tcPr>
            <w:tcW w:w="6161" w:type="dxa"/>
            <w:shd w:val="clear" w:color="auto" w:fill="auto"/>
          </w:tcPr>
          <w:p w14:paraId="7F4DEE1E"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Conditional offer of appointment: </w:t>
            </w:r>
            <w:r>
              <w:rPr>
                <w:rFonts w:ascii="Calibri" w:eastAsia="Calibri" w:hAnsi="Calibri" w:cs="Calibri"/>
                <w:color w:val="000000"/>
              </w:rPr>
              <w:t xml:space="preserve">pre appointment checks. Offer of appointment is made conditional on satisfactory completion of </w:t>
            </w:r>
            <w:r>
              <w:rPr>
                <w:rFonts w:ascii="Calibri" w:eastAsia="Calibri" w:hAnsi="Calibri" w:cs="Calibri"/>
                <w:color w:val="000000"/>
              </w:rPr>
              <w:lastRenderedPageBreak/>
              <w:t xml:space="preserve">the following pre- appointment checks and, for non-teaching posts, a probationary period </w:t>
            </w:r>
          </w:p>
        </w:tc>
        <w:tc>
          <w:tcPr>
            <w:tcW w:w="1164" w:type="dxa"/>
            <w:shd w:val="clear" w:color="auto" w:fill="auto"/>
          </w:tcPr>
          <w:p w14:paraId="6BB4EE81" w14:textId="77777777" w:rsidR="0065007D" w:rsidRDefault="0065007D">
            <w:pPr>
              <w:jc w:val="left"/>
              <w:rPr>
                <w:rFonts w:ascii="Calibri" w:eastAsia="Calibri" w:hAnsi="Calibri" w:cs="Calibri"/>
                <w:sz w:val="20"/>
                <w:szCs w:val="20"/>
              </w:rPr>
            </w:pPr>
          </w:p>
        </w:tc>
        <w:tc>
          <w:tcPr>
            <w:tcW w:w="978" w:type="dxa"/>
            <w:shd w:val="clear" w:color="auto" w:fill="auto"/>
          </w:tcPr>
          <w:p w14:paraId="172EC393" w14:textId="77777777" w:rsidR="0065007D" w:rsidRDefault="0065007D">
            <w:pPr>
              <w:jc w:val="left"/>
              <w:rPr>
                <w:rFonts w:ascii="Calibri" w:eastAsia="Calibri" w:hAnsi="Calibri" w:cs="Calibri"/>
                <w:sz w:val="20"/>
                <w:szCs w:val="20"/>
              </w:rPr>
            </w:pPr>
          </w:p>
        </w:tc>
      </w:tr>
      <w:tr w:rsidR="0065007D" w14:paraId="6C7DBB41" w14:textId="77777777">
        <w:trPr>
          <w:jc w:val="center"/>
        </w:trPr>
        <w:tc>
          <w:tcPr>
            <w:tcW w:w="6161" w:type="dxa"/>
            <w:shd w:val="clear" w:color="auto" w:fill="auto"/>
          </w:tcPr>
          <w:p w14:paraId="58AE0D06"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References before confirmation of appointment: </w:t>
            </w:r>
            <w:r>
              <w:rPr>
                <w:rFonts w:ascii="Calibri" w:eastAsia="Calibri" w:hAnsi="Calibri" w:cs="Calibri"/>
                <w:color w:val="000000"/>
              </w:rPr>
              <w:t xml:space="preserve">(if not obtained and scrutinised previously) </w:t>
            </w:r>
          </w:p>
          <w:p w14:paraId="2836908C" w14:textId="77777777" w:rsidR="0065007D" w:rsidRDefault="00000000">
            <w:pPr>
              <w:jc w:val="left"/>
              <w:rPr>
                <w:rFonts w:ascii="Calibri" w:eastAsia="Calibri" w:hAnsi="Calibri" w:cs="Calibri"/>
                <w:color w:val="000000"/>
              </w:rPr>
            </w:pPr>
            <w:r>
              <w:rPr>
                <w:rFonts w:ascii="Calibri" w:eastAsia="Calibri" w:hAnsi="Calibri" w:cs="Calibri"/>
                <w:color w:val="000000"/>
              </w:rPr>
              <w:t>(</w:t>
            </w:r>
            <w:r>
              <w:rPr>
                <w:rFonts w:ascii="Calibri" w:eastAsia="Calibri" w:hAnsi="Calibri" w:cs="Calibri"/>
                <w:b/>
                <w:color w:val="000000"/>
              </w:rPr>
              <w:t>If received by email – accompanying email to verify authenticity. If not from professional email address, follow up to ensure authenticity)</w:t>
            </w:r>
          </w:p>
        </w:tc>
        <w:tc>
          <w:tcPr>
            <w:tcW w:w="1164" w:type="dxa"/>
            <w:shd w:val="clear" w:color="auto" w:fill="auto"/>
          </w:tcPr>
          <w:p w14:paraId="50541DE1" w14:textId="77777777" w:rsidR="0065007D" w:rsidRDefault="0065007D">
            <w:pPr>
              <w:jc w:val="left"/>
              <w:rPr>
                <w:rFonts w:ascii="Calibri" w:eastAsia="Calibri" w:hAnsi="Calibri" w:cs="Calibri"/>
                <w:sz w:val="20"/>
                <w:szCs w:val="20"/>
              </w:rPr>
            </w:pPr>
          </w:p>
          <w:p w14:paraId="460B2478" w14:textId="77777777" w:rsidR="0065007D" w:rsidRDefault="0065007D">
            <w:pPr>
              <w:jc w:val="left"/>
              <w:rPr>
                <w:rFonts w:ascii="Calibri" w:eastAsia="Calibri" w:hAnsi="Calibri" w:cs="Calibri"/>
                <w:sz w:val="20"/>
                <w:szCs w:val="20"/>
              </w:rPr>
            </w:pPr>
          </w:p>
          <w:p w14:paraId="3482E05E" w14:textId="77777777" w:rsidR="0065007D" w:rsidRDefault="0065007D">
            <w:pPr>
              <w:jc w:val="left"/>
              <w:rPr>
                <w:rFonts w:ascii="Calibri" w:eastAsia="Calibri" w:hAnsi="Calibri" w:cs="Calibri"/>
                <w:sz w:val="20"/>
                <w:szCs w:val="20"/>
              </w:rPr>
            </w:pPr>
          </w:p>
        </w:tc>
        <w:tc>
          <w:tcPr>
            <w:tcW w:w="978" w:type="dxa"/>
            <w:shd w:val="clear" w:color="auto" w:fill="auto"/>
          </w:tcPr>
          <w:p w14:paraId="1BE648A6" w14:textId="77777777" w:rsidR="0065007D" w:rsidRDefault="0065007D">
            <w:pPr>
              <w:jc w:val="left"/>
              <w:rPr>
                <w:rFonts w:ascii="Calibri" w:eastAsia="Calibri" w:hAnsi="Calibri" w:cs="Calibri"/>
                <w:sz w:val="20"/>
                <w:szCs w:val="20"/>
              </w:rPr>
            </w:pPr>
          </w:p>
        </w:tc>
      </w:tr>
      <w:tr w:rsidR="0065007D" w14:paraId="161A2905" w14:textId="77777777">
        <w:trPr>
          <w:jc w:val="center"/>
        </w:trPr>
        <w:tc>
          <w:tcPr>
            <w:tcW w:w="6161" w:type="dxa"/>
            <w:shd w:val="clear" w:color="auto" w:fill="auto"/>
          </w:tcPr>
          <w:p w14:paraId="2E859A3C"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Identity </w:t>
            </w:r>
            <w:r>
              <w:rPr>
                <w:rFonts w:ascii="Calibri" w:eastAsia="Calibri" w:hAnsi="Calibri" w:cs="Calibri"/>
                <w:color w:val="000000"/>
              </w:rPr>
              <w:t xml:space="preserve">(if that could not be verified at interview) </w:t>
            </w:r>
            <w:r>
              <w:rPr>
                <w:rFonts w:ascii="Calibri" w:eastAsia="Calibri" w:hAnsi="Calibri" w:cs="Calibri"/>
                <w:color w:val="ED7D31"/>
              </w:rPr>
              <w:t>Evidence to be kept in HR file</w:t>
            </w:r>
          </w:p>
        </w:tc>
        <w:tc>
          <w:tcPr>
            <w:tcW w:w="1164" w:type="dxa"/>
            <w:shd w:val="clear" w:color="auto" w:fill="auto"/>
          </w:tcPr>
          <w:p w14:paraId="567ABFBF" w14:textId="77777777" w:rsidR="0065007D" w:rsidRDefault="0065007D">
            <w:pPr>
              <w:jc w:val="left"/>
              <w:rPr>
                <w:rFonts w:ascii="Calibri" w:eastAsia="Calibri" w:hAnsi="Calibri" w:cs="Calibri"/>
                <w:sz w:val="20"/>
                <w:szCs w:val="20"/>
              </w:rPr>
            </w:pPr>
          </w:p>
          <w:p w14:paraId="3E1AD4F5" w14:textId="77777777" w:rsidR="0065007D" w:rsidRDefault="0065007D">
            <w:pPr>
              <w:jc w:val="left"/>
              <w:rPr>
                <w:rFonts w:ascii="Calibri" w:eastAsia="Calibri" w:hAnsi="Calibri" w:cs="Calibri"/>
                <w:sz w:val="20"/>
                <w:szCs w:val="20"/>
              </w:rPr>
            </w:pPr>
          </w:p>
        </w:tc>
        <w:tc>
          <w:tcPr>
            <w:tcW w:w="978" w:type="dxa"/>
            <w:shd w:val="clear" w:color="auto" w:fill="auto"/>
          </w:tcPr>
          <w:p w14:paraId="26689B4A" w14:textId="77777777" w:rsidR="0065007D" w:rsidRDefault="0065007D">
            <w:pPr>
              <w:jc w:val="left"/>
              <w:rPr>
                <w:rFonts w:ascii="Calibri" w:eastAsia="Calibri" w:hAnsi="Calibri" w:cs="Calibri"/>
                <w:sz w:val="20"/>
                <w:szCs w:val="20"/>
              </w:rPr>
            </w:pPr>
          </w:p>
        </w:tc>
      </w:tr>
      <w:tr w:rsidR="0065007D" w14:paraId="32299EA0" w14:textId="77777777">
        <w:trPr>
          <w:jc w:val="center"/>
        </w:trPr>
        <w:tc>
          <w:tcPr>
            <w:tcW w:w="6161" w:type="dxa"/>
            <w:shd w:val="clear" w:color="auto" w:fill="auto"/>
          </w:tcPr>
          <w:p w14:paraId="04A47512"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Qualifications </w:t>
            </w:r>
            <w:r>
              <w:rPr>
                <w:rFonts w:ascii="Calibri" w:eastAsia="Calibri" w:hAnsi="Calibri" w:cs="Calibri"/>
                <w:color w:val="000000"/>
              </w:rPr>
              <w:t xml:space="preserve">(if not verified on the day of interview) </w:t>
            </w:r>
            <w:r>
              <w:rPr>
                <w:rFonts w:ascii="Calibri" w:eastAsia="Calibri" w:hAnsi="Calibri" w:cs="Calibri"/>
                <w:color w:val="ED7D31"/>
              </w:rPr>
              <w:t>Evidence to be kept in HR file</w:t>
            </w:r>
          </w:p>
        </w:tc>
        <w:tc>
          <w:tcPr>
            <w:tcW w:w="1164" w:type="dxa"/>
            <w:shd w:val="clear" w:color="auto" w:fill="auto"/>
          </w:tcPr>
          <w:p w14:paraId="342BD542" w14:textId="77777777" w:rsidR="0065007D" w:rsidRDefault="0065007D">
            <w:pPr>
              <w:jc w:val="left"/>
              <w:rPr>
                <w:rFonts w:ascii="Calibri" w:eastAsia="Calibri" w:hAnsi="Calibri" w:cs="Calibri"/>
                <w:sz w:val="20"/>
                <w:szCs w:val="20"/>
              </w:rPr>
            </w:pPr>
          </w:p>
          <w:p w14:paraId="10A114C7" w14:textId="77777777" w:rsidR="0065007D" w:rsidRDefault="0065007D">
            <w:pPr>
              <w:jc w:val="left"/>
              <w:rPr>
                <w:rFonts w:ascii="Calibri" w:eastAsia="Calibri" w:hAnsi="Calibri" w:cs="Calibri"/>
                <w:sz w:val="20"/>
                <w:szCs w:val="20"/>
              </w:rPr>
            </w:pPr>
          </w:p>
        </w:tc>
        <w:tc>
          <w:tcPr>
            <w:tcW w:w="978" w:type="dxa"/>
            <w:shd w:val="clear" w:color="auto" w:fill="auto"/>
          </w:tcPr>
          <w:p w14:paraId="0EA6DAEE" w14:textId="77777777" w:rsidR="0065007D" w:rsidRDefault="0065007D">
            <w:pPr>
              <w:jc w:val="left"/>
              <w:rPr>
                <w:rFonts w:ascii="Calibri" w:eastAsia="Calibri" w:hAnsi="Calibri" w:cs="Calibri"/>
                <w:sz w:val="20"/>
                <w:szCs w:val="20"/>
              </w:rPr>
            </w:pPr>
          </w:p>
        </w:tc>
      </w:tr>
      <w:tr w:rsidR="0065007D" w14:paraId="0A682828" w14:textId="77777777">
        <w:trPr>
          <w:trHeight w:val="490"/>
          <w:jc w:val="center"/>
        </w:trPr>
        <w:tc>
          <w:tcPr>
            <w:tcW w:w="6161" w:type="dxa"/>
            <w:shd w:val="clear" w:color="auto" w:fill="auto"/>
          </w:tcPr>
          <w:p w14:paraId="01B72284"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Permission to work in UK, if required </w:t>
            </w:r>
            <w:r>
              <w:rPr>
                <w:rFonts w:ascii="Calibri" w:eastAsia="Calibri" w:hAnsi="Calibri" w:cs="Calibri"/>
                <w:color w:val="ED7D31"/>
              </w:rPr>
              <w:t>Evidence to be kept in HR file</w:t>
            </w:r>
          </w:p>
        </w:tc>
        <w:tc>
          <w:tcPr>
            <w:tcW w:w="1164" w:type="dxa"/>
            <w:shd w:val="clear" w:color="auto" w:fill="auto"/>
          </w:tcPr>
          <w:p w14:paraId="69B3D2E1" w14:textId="77777777" w:rsidR="0065007D" w:rsidRDefault="0065007D">
            <w:pPr>
              <w:jc w:val="left"/>
              <w:rPr>
                <w:rFonts w:ascii="Calibri" w:eastAsia="Calibri" w:hAnsi="Calibri" w:cs="Calibri"/>
                <w:sz w:val="20"/>
                <w:szCs w:val="20"/>
              </w:rPr>
            </w:pPr>
          </w:p>
          <w:p w14:paraId="32ADF309" w14:textId="77777777" w:rsidR="0065007D" w:rsidRDefault="0065007D">
            <w:pPr>
              <w:jc w:val="left"/>
              <w:rPr>
                <w:rFonts w:ascii="Calibri" w:eastAsia="Calibri" w:hAnsi="Calibri" w:cs="Calibri"/>
                <w:sz w:val="20"/>
                <w:szCs w:val="20"/>
              </w:rPr>
            </w:pPr>
          </w:p>
        </w:tc>
        <w:tc>
          <w:tcPr>
            <w:tcW w:w="978" w:type="dxa"/>
            <w:shd w:val="clear" w:color="auto" w:fill="auto"/>
          </w:tcPr>
          <w:p w14:paraId="56515CF6" w14:textId="77777777" w:rsidR="0065007D" w:rsidRDefault="0065007D">
            <w:pPr>
              <w:jc w:val="left"/>
              <w:rPr>
                <w:rFonts w:ascii="Calibri" w:eastAsia="Calibri" w:hAnsi="Calibri" w:cs="Calibri"/>
                <w:sz w:val="20"/>
                <w:szCs w:val="20"/>
              </w:rPr>
            </w:pPr>
          </w:p>
        </w:tc>
      </w:tr>
      <w:tr w:rsidR="0065007D" w14:paraId="48E300AE" w14:textId="77777777">
        <w:trPr>
          <w:jc w:val="center"/>
        </w:trPr>
        <w:tc>
          <w:tcPr>
            <w:tcW w:w="6161" w:type="dxa"/>
            <w:shd w:val="clear" w:color="auto" w:fill="auto"/>
          </w:tcPr>
          <w:p w14:paraId="58D93164" w14:textId="77777777" w:rsidR="0065007D" w:rsidRDefault="00000000">
            <w:pPr>
              <w:jc w:val="left"/>
              <w:rPr>
                <w:rFonts w:ascii="Calibri" w:eastAsia="Calibri" w:hAnsi="Calibri" w:cs="Calibri"/>
                <w:b/>
                <w:color w:val="000000"/>
              </w:rPr>
            </w:pPr>
            <w:r>
              <w:rPr>
                <w:rFonts w:ascii="Calibri" w:eastAsia="Calibri" w:hAnsi="Calibri" w:cs="Calibri"/>
                <w:b/>
                <w:color w:val="000000"/>
              </w:rPr>
              <w:t xml:space="preserve">School record sight of DBS certificate </w:t>
            </w:r>
            <w:r>
              <w:rPr>
                <w:rFonts w:ascii="Calibri" w:eastAsia="Calibri" w:hAnsi="Calibri" w:cs="Calibri"/>
                <w:color w:val="000000"/>
              </w:rPr>
              <w:t>- where appropriate satisfactory DBS certificate.</w:t>
            </w:r>
          </w:p>
          <w:p w14:paraId="1F489F46" w14:textId="77777777" w:rsidR="0065007D" w:rsidRDefault="0065007D">
            <w:pPr>
              <w:jc w:val="left"/>
              <w:rPr>
                <w:rFonts w:ascii="Calibri" w:eastAsia="Calibri" w:hAnsi="Calibri" w:cs="Calibri"/>
                <w:b/>
                <w:color w:val="000000"/>
              </w:rPr>
            </w:pPr>
          </w:p>
        </w:tc>
        <w:tc>
          <w:tcPr>
            <w:tcW w:w="1164" w:type="dxa"/>
            <w:shd w:val="clear" w:color="auto" w:fill="auto"/>
          </w:tcPr>
          <w:p w14:paraId="40130105" w14:textId="77777777" w:rsidR="0065007D" w:rsidRDefault="0065007D">
            <w:pPr>
              <w:jc w:val="left"/>
              <w:rPr>
                <w:rFonts w:ascii="Calibri" w:eastAsia="Calibri" w:hAnsi="Calibri" w:cs="Calibri"/>
                <w:sz w:val="20"/>
                <w:szCs w:val="20"/>
              </w:rPr>
            </w:pPr>
          </w:p>
          <w:p w14:paraId="341AE652" w14:textId="77777777" w:rsidR="0065007D" w:rsidRDefault="0065007D">
            <w:pPr>
              <w:jc w:val="left"/>
              <w:rPr>
                <w:rFonts w:ascii="Calibri" w:eastAsia="Calibri" w:hAnsi="Calibri" w:cs="Calibri"/>
                <w:sz w:val="20"/>
                <w:szCs w:val="20"/>
              </w:rPr>
            </w:pPr>
          </w:p>
          <w:p w14:paraId="0702B8E6" w14:textId="77777777" w:rsidR="0065007D" w:rsidRDefault="0065007D">
            <w:pPr>
              <w:jc w:val="left"/>
              <w:rPr>
                <w:rFonts w:ascii="Calibri" w:eastAsia="Calibri" w:hAnsi="Calibri" w:cs="Calibri"/>
                <w:sz w:val="20"/>
                <w:szCs w:val="20"/>
              </w:rPr>
            </w:pPr>
          </w:p>
        </w:tc>
        <w:tc>
          <w:tcPr>
            <w:tcW w:w="978" w:type="dxa"/>
            <w:shd w:val="clear" w:color="auto" w:fill="auto"/>
          </w:tcPr>
          <w:p w14:paraId="0E7C129E" w14:textId="77777777" w:rsidR="0065007D" w:rsidRDefault="0065007D">
            <w:pPr>
              <w:jc w:val="left"/>
              <w:rPr>
                <w:rFonts w:ascii="Calibri" w:eastAsia="Calibri" w:hAnsi="Calibri" w:cs="Calibri"/>
                <w:sz w:val="20"/>
                <w:szCs w:val="20"/>
              </w:rPr>
            </w:pPr>
          </w:p>
        </w:tc>
      </w:tr>
      <w:tr w:rsidR="0065007D" w14:paraId="17C86512" w14:textId="77777777">
        <w:trPr>
          <w:jc w:val="center"/>
        </w:trPr>
        <w:tc>
          <w:tcPr>
            <w:tcW w:w="6161" w:type="dxa"/>
            <w:shd w:val="clear" w:color="auto" w:fill="auto"/>
          </w:tcPr>
          <w:p w14:paraId="479DDF6A"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DBS Barred list check </w:t>
            </w:r>
            <w:r>
              <w:rPr>
                <w:rFonts w:ascii="Calibri" w:eastAsia="Calibri" w:hAnsi="Calibri" w:cs="Calibri"/>
                <w:color w:val="000000"/>
              </w:rPr>
              <w:t xml:space="preserve">– applicant is not barred from working with Children </w:t>
            </w:r>
            <w:r>
              <w:rPr>
                <w:rFonts w:ascii="Calibri" w:eastAsia="Calibri" w:hAnsi="Calibri" w:cs="Calibri"/>
                <w:b/>
                <w:color w:val="000000"/>
              </w:rPr>
              <w:t>(this must be completed before the applicant commences work)</w:t>
            </w:r>
          </w:p>
        </w:tc>
        <w:tc>
          <w:tcPr>
            <w:tcW w:w="1164" w:type="dxa"/>
            <w:shd w:val="clear" w:color="auto" w:fill="auto"/>
          </w:tcPr>
          <w:p w14:paraId="0E90B4EF" w14:textId="77777777" w:rsidR="0065007D" w:rsidRDefault="0065007D">
            <w:pPr>
              <w:jc w:val="left"/>
              <w:rPr>
                <w:rFonts w:ascii="Calibri" w:eastAsia="Calibri" w:hAnsi="Calibri" w:cs="Calibri"/>
                <w:sz w:val="20"/>
                <w:szCs w:val="20"/>
              </w:rPr>
            </w:pPr>
          </w:p>
          <w:p w14:paraId="6079FCFA" w14:textId="77777777" w:rsidR="0065007D" w:rsidRDefault="0065007D">
            <w:pPr>
              <w:jc w:val="left"/>
              <w:rPr>
                <w:rFonts w:ascii="Calibri" w:eastAsia="Calibri" w:hAnsi="Calibri" w:cs="Calibri"/>
                <w:sz w:val="20"/>
                <w:szCs w:val="20"/>
              </w:rPr>
            </w:pPr>
          </w:p>
          <w:p w14:paraId="42EAFFF3" w14:textId="77777777" w:rsidR="0065007D" w:rsidRDefault="0065007D">
            <w:pPr>
              <w:jc w:val="left"/>
              <w:rPr>
                <w:rFonts w:ascii="Calibri" w:eastAsia="Calibri" w:hAnsi="Calibri" w:cs="Calibri"/>
                <w:sz w:val="20"/>
                <w:szCs w:val="20"/>
              </w:rPr>
            </w:pPr>
          </w:p>
        </w:tc>
        <w:tc>
          <w:tcPr>
            <w:tcW w:w="978" w:type="dxa"/>
            <w:shd w:val="clear" w:color="auto" w:fill="auto"/>
          </w:tcPr>
          <w:p w14:paraId="4C69F427" w14:textId="77777777" w:rsidR="0065007D" w:rsidRDefault="0065007D">
            <w:pPr>
              <w:jc w:val="left"/>
              <w:rPr>
                <w:rFonts w:ascii="Calibri" w:eastAsia="Calibri" w:hAnsi="Calibri" w:cs="Calibri"/>
                <w:sz w:val="20"/>
                <w:szCs w:val="20"/>
              </w:rPr>
            </w:pPr>
          </w:p>
        </w:tc>
      </w:tr>
      <w:tr w:rsidR="0065007D" w14:paraId="4B066D80" w14:textId="77777777">
        <w:trPr>
          <w:jc w:val="center"/>
        </w:trPr>
        <w:tc>
          <w:tcPr>
            <w:tcW w:w="6161" w:type="dxa"/>
            <w:shd w:val="clear" w:color="auto" w:fill="auto"/>
          </w:tcPr>
          <w:p w14:paraId="7DDA2267" w14:textId="77777777" w:rsidR="0065007D" w:rsidRDefault="00000000">
            <w:pPr>
              <w:jc w:val="left"/>
              <w:rPr>
                <w:rFonts w:ascii="Calibri" w:eastAsia="Calibri" w:hAnsi="Calibri" w:cs="Calibri"/>
                <w:b/>
                <w:color w:val="000000"/>
              </w:rPr>
            </w:pPr>
            <w:r>
              <w:rPr>
                <w:rFonts w:ascii="Calibri" w:eastAsia="Calibri" w:hAnsi="Calibri" w:cs="Calibri"/>
                <w:b/>
                <w:color w:val="000000"/>
              </w:rPr>
              <w:t xml:space="preserve">Childcare (Disqualification) Regulations 2009 Letter </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for any staff who work in childcare provision or who are directly concerned with the management of such provision as defined in the statutory guidance.</w:t>
            </w:r>
            <w:r>
              <w:rPr>
                <w:rFonts w:ascii="Calibri" w:eastAsia="Calibri" w:hAnsi="Calibri" w:cs="Calibri"/>
                <w:b/>
                <w:color w:val="000000"/>
              </w:rPr>
              <w:t xml:space="preserve"> </w:t>
            </w:r>
          </w:p>
        </w:tc>
        <w:tc>
          <w:tcPr>
            <w:tcW w:w="1164" w:type="dxa"/>
            <w:shd w:val="clear" w:color="auto" w:fill="auto"/>
          </w:tcPr>
          <w:p w14:paraId="3466B278" w14:textId="77777777" w:rsidR="0065007D" w:rsidRDefault="0065007D">
            <w:pPr>
              <w:jc w:val="left"/>
              <w:rPr>
                <w:rFonts w:ascii="Calibri" w:eastAsia="Calibri" w:hAnsi="Calibri" w:cs="Calibri"/>
                <w:sz w:val="20"/>
                <w:szCs w:val="20"/>
              </w:rPr>
            </w:pPr>
          </w:p>
        </w:tc>
        <w:tc>
          <w:tcPr>
            <w:tcW w:w="978" w:type="dxa"/>
            <w:shd w:val="clear" w:color="auto" w:fill="auto"/>
          </w:tcPr>
          <w:p w14:paraId="62D97265" w14:textId="77777777" w:rsidR="0065007D" w:rsidRDefault="0065007D">
            <w:pPr>
              <w:jc w:val="left"/>
              <w:rPr>
                <w:rFonts w:ascii="Calibri" w:eastAsia="Calibri" w:hAnsi="Calibri" w:cs="Calibri"/>
                <w:sz w:val="20"/>
                <w:szCs w:val="20"/>
              </w:rPr>
            </w:pPr>
          </w:p>
        </w:tc>
      </w:tr>
      <w:tr w:rsidR="0065007D" w14:paraId="4BCC6069" w14:textId="77777777">
        <w:trPr>
          <w:trHeight w:val="128"/>
          <w:jc w:val="center"/>
        </w:trPr>
        <w:tc>
          <w:tcPr>
            <w:tcW w:w="6161" w:type="dxa"/>
            <w:shd w:val="clear" w:color="auto" w:fill="auto"/>
          </w:tcPr>
          <w:p w14:paraId="50A3950D"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Health </w:t>
            </w:r>
            <w:r>
              <w:rPr>
                <w:rFonts w:ascii="Calibri" w:eastAsia="Calibri" w:hAnsi="Calibri" w:cs="Calibri"/>
                <w:color w:val="000000"/>
              </w:rPr>
              <w:t xml:space="preserve">– the candidate is medically </w:t>
            </w:r>
            <w:proofErr w:type="gramStart"/>
            <w:r>
              <w:rPr>
                <w:rFonts w:ascii="Calibri" w:eastAsia="Calibri" w:hAnsi="Calibri" w:cs="Calibri"/>
                <w:color w:val="000000"/>
              </w:rPr>
              <w:t>fit</w:t>
            </w:r>
            <w:proofErr w:type="gramEnd"/>
            <w:r>
              <w:rPr>
                <w:rFonts w:ascii="Calibri" w:eastAsia="Calibri" w:hAnsi="Calibri" w:cs="Calibri"/>
                <w:color w:val="000000"/>
              </w:rPr>
              <w:t xml:space="preserve"> </w:t>
            </w:r>
          </w:p>
          <w:p w14:paraId="2E99ED7D" w14:textId="77777777" w:rsidR="0065007D" w:rsidRDefault="00000000">
            <w:pPr>
              <w:jc w:val="left"/>
              <w:rPr>
                <w:rFonts w:ascii="Calibri" w:eastAsia="Calibri" w:hAnsi="Calibri" w:cs="Calibri"/>
                <w:color w:val="000000"/>
              </w:rPr>
            </w:pPr>
            <w:r>
              <w:rPr>
                <w:rFonts w:ascii="Calibri" w:eastAsia="Calibri" w:hAnsi="Calibri" w:cs="Calibri"/>
                <w:color w:val="000000"/>
              </w:rPr>
              <w:t xml:space="preserve">Medical </w:t>
            </w:r>
            <w:proofErr w:type="gramStart"/>
            <w:r>
              <w:rPr>
                <w:rFonts w:ascii="Calibri" w:eastAsia="Calibri" w:hAnsi="Calibri" w:cs="Calibri"/>
                <w:color w:val="000000"/>
              </w:rPr>
              <w:t>Pre Employment</w:t>
            </w:r>
            <w:proofErr w:type="gramEnd"/>
            <w:r>
              <w:rPr>
                <w:rFonts w:ascii="Calibri" w:eastAsia="Calibri" w:hAnsi="Calibri" w:cs="Calibri"/>
                <w:color w:val="000000"/>
              </w:rPr>
              <w:t xml:space="preserve"> Questionnaire</w:t>
            </w:r>
          </w:p>
        </w:tc>
        <w:tc>
          <w:tcPr>
            <w:tcW w:w="1164" w:type="dxa"/>
            <w:shd w:val="clear" w:color="auto" w:fill="auto"/>
          </w:tcPr>
          <w:p w14:paraId="62389F1D" w14:textId="77777777" w:rsidR="0065007D" w:rsidRDefault="0065007D">
            <w:pPr>
              <w:jc w:val="left"/>
              <w:rPr>
                <w:rFonts w:ascii="Calibri" w:eastAsia="Calibri" w:hAnsi="Calibri" w:cs="Calibri"/>
                <w:sz w:val="20"/>
                <w:szCs w:val="20"/>
              </w:rPr>
            </w:pPr>
          </w:p>
          <w:p w14:paraId="313CF90C" w14:textId="77777777" w:rsidR="0065007D" w:rsidRDefault="0065007D">
            <w:pPr>
              <w:jc w:val="left"/>
              <w:rPr>
                <w:rFonts w:ascii="Calibri" w:eastAsia="Calibri" w:hAnsi="Calibri" w:cs="Calibri"/>
                <w:sz w:val="20"/>
                <w:szCs w:val="20"/>
              </w:rPr>
            </w:pPr>
          </w:p>
          <w:p w14:paraId="0B2B0F37" w14:textId="77777777" w:rsidR="0065007D" w:rsidRDefault="0065007D">
            <w:pPr>
              <w:jc w:val="left"/>
              <w:rPr>
                <w:rFonts w:ascii="Calibri" w:eastAsia="Calibri" w:hAnsi="Calibri" w:cs="Calibri"/>
                <w:sz w:val="20"/>
                <w:szCs w:val="20"/>
              </w:rPr>
            </w:pPr>
          </w:p>
        </w:tc>
        <w:tc>
          <w:tcPr>
            <w:tcW w:w="978" w:type="dxa"/>
            <w:shd w:val="clear" w:color="auto" w:fill="auto"/>
          </w:tcPr>
          <w:p w14:paraId="0DF359E5" w14:textId="77777777" w:rsidR="0065007D" w:rsidRDefault="0065007D">
            <w:pPr>
              <w:jc w:val="left"/>
              <w:rPr>
                <w:rFonts w:ascii="Calibri" w:eastAsia="Calibri" w:hAnsi="Calibri" w:cs="Calibri"/>
                <w:sz w:val="20"/>
                <w:szCs w:val="20"/>
              </w:rPr>
            </w:pPr>
          </w:p>
        </w:tc>
      </w:tr>
      <w:tr w:rsidR="0065007D" w14:paraId="21ABE763" w14:textId="77777777">
        <w:trPr>
          <w:jc w:val="center"/>
        </w:trPr>
        <w:tc>
          <w:tcPr>
            <w:tcW w:w="6161" w:type="dxa"/>
            <w:shd w:val="clear" w:color="auto" w:fill="auto"/>
          </w:tcPr>
          <w:p w14:paraId="7A9B7B26"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Prohibition from Teaching Work Check </w:t>
            </w:r>
            <w:r>
              <w:rPr>
                <w:rFonts w:ascii="Calibri" w:eastAsia="Calibri" w:hAnsi="Calibri" w:cs="Calibri"/>
                <w:color w:val="000000"/>
              </w:rPr>
              <w:t xml:space="preserve">– For those carrying out teaching </w:t>
            </w:r>
            <w:proofErr w:type="gramStart"/>
            <w:r>
              <w:rPr>
                <w:rFonts w:ascii="Calibri" w:eastAsia="Calibri" w:hAnsi="Calibri" w:cs="Calibri"/>
                <w:color w:val="000000"/>
              </w:rPr>
              <w:t xml:space="preserve">work </w:t>
            </w:r>
            <w:r>
              <w:rPr>
                <w:rFonts w:ascii="Calibri" w:eastAsia="Calibri" w:hAnsi="Calibri" w:cs="Calibri"/>
                <w:b/>
                <w:color w:val="000000"/>
              </w:rPr>
              <w:t xml:space="preserve"> (</w:t>
            </w:r>
            <w:proofErr w:type="gramEnd"/>
            <w:r>
              <w:rPr>
                <w:rFonts w:ascii="Calibri" w:eastAsia="Calibri" w:hAnsi="Calibri" w:cs="Calibri"/>
                <w:b/>
                <w:color w:val="000000"/>
              </w:rPr>
              <w:t>see below)</w:t>
            </w:r>
            <w:r>
              <w:rPr>
                <w:rFonts w:ascii="Calibri" w:eastAsia="Calibri" w:hAnsi="Calibri" w:cs="Calibri"/>
                <w:color w:val="000000"/>
              </w:rPr>
              <w:t xml:space="preserve"> the teacher has not been included in the prohibition list or interim prohibition list or has a GTCE sanction.</w:t>
            </w:r>
          </w:p>
        </w:tc>
        <w:tc>
          <w:tcPr>
            <w:tcW w:w="1164" w:type="dxa"/>
            <w:shd w:val="clear" w:color="auto" w:fill="auto"/>
          </w:tcPr>
          <w:p w14:paraId="39D06D4C" w14:textId="77777777" w:rsidR="0065007D" w:rsidRDefault="0065007D">
            <w:pPr>
              <w:jc w:val="left"/>
              <w:rPr>
                <w:rFonts w:ascii="Calibri" w:eastAsia="Calibri" w:hAnsi="Calibri" w:cs="Calibri"/>
                <w:sz w:val="20"/>
                <w:szCs w:val="20"/>
              </w:rPr>
            </w:pPr>
          </w:p>
        </w:tc>
        <w:tc>
          <w:tcPr>
            <w:tcW w:w="978" w:type="dxa"/>
            <w:shd w:val="clear" w:color="auto" w:fill="auto"/>
          </w:tcPr>
          <w:p w14:paraId="0BFDC644" w14:textId="77777777" w:rsidR="0065007D" w:rsidRDefault="0065007D">
            <w:pPr>
              <w:jc w:val="left"/>
              <w:rPr>
                <w:rFonts w:ascii="Calibri" w:eastAsia="Calibri" w:hAnsi="Calibri" w:cs="Calibri"/>
                <w:sz w:val="20"/>
                <w:szCs w:val="20"/>
              </w:rPr>
            </w:pPr>
          </w:p>
        </w:tc>
      </w:tr>
      <w:tr w:rsidR="0065007D" w14:paraId="3FB97DAE" w14:textId="77777777">
        <w:trPr>
          <w:jc w:val="center"/>
        </w:trPr>
        <w:tc>
          <w:tcPr>
            <w:tcW w:w="6161" w:type="dxa"/>
            <w:shd w:val="clear" w:color="auto" w:fill="auto"/>
          </w:tcPr>
          <w:p w14:paraId="5AD87BC8"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Qualified Teacher Status (QTS) Check </w:t>
            </w:r>
            <w:r>
              <w:rPr>
                <w:rFonts w:ascii="Calibri" w:eastAsia="Calibri" w:hAnsi="Calibri" w:cs="Calibri"/>
                <w:color w:val="000000"/>
              </w:rPr>
              <w:t>– (for teaching posts in maintained schools) the teacher has obtained QTS or is exempt from the requirement to hold QTS (for teaching posts in FE colleges) the teacher has obtained a Post Graduate Certificate of Education (PGCE</w:t>
            </w:r>
            <w:proofErr w:type="gramStart"/>
            <w:r>
              <w:rPr>
                <w:rFonts w:ascii="Calibri" w:eastAsia="Calibri" w:hAnsi="Calibri" w:cs="Calibri"/>
                <w:color w:val="000000"/>
              </w:rPr>
              <w:t>)</w:t>
            </w:r>
            <w:proofErr w:type="gramEnd"/>
            <w:r>
              <w:rPr>
                <w:rFonts w:ascii="Calibri" w:eastAsia="Calibri" w:hAnsi="Calibri" w:cs="Calibri"/>
                <w:color w:val="000000"/>
              </w:rPr>
              <w:t xml:space="preserve"> or Certificate of Education (Cert. Ed) awarded by a higher education institution, or the FE Teaching Certificate conferred by an awarding body </w:t>
            </w:r>
          </w:p>
        </w:tc>
        <w:tc>
          <w:tcPr>
            <w:tcW w:w="1164" w:type="dxa"/>
            <w:shd w:val="clear" w:color="auto" w:fill="auto"/>
          </w:tcPr>
          <w:p w14:paraId="3E11980D" w14:textId="77777777" w:rsidR="0065007D" w:rsidRDefault="0065007D">
            <w:pPr>
              <w:jc w:val="left"/>
              <w:rPr>
                <w:rFonts w:ascii="Calibri" w:eastAsia="Calibri" w:hAnsi="Calibri" w:cs="Calibri"/>
                <w:sz w:val="20"/>
                <w:szCs w:val="20"/>
              </w:rPr>
            </w:pPr>
          </w:p>
        </w:tc>
        <w:tc>
          <w:tcPr>
            <w:tcW w:w="978" w:type="dxa"/>
            <w:shd w:val="clear" w:color="auto" w:fill="auto"/>
          </w:tcPr>
          <w:p w14:paraId="4402EFE2" w14:textId="77777777" w:rsidR="0065007D" w:rsidRDefault="0065007D">
            <w:pPr>
              <w:jc w:val="left"/>
              <w:rPr>
                <w:rFonts w:ascii="Calibri" w:eastAsia="Calibri" w:hAnsi="Calibri" w:cs="Calibri"/>
                <w:sz w:val="20"/>
                <w:szCs w:val="20"/>
              </w:rPr>
            </w:pPr>
          </w:p>
        </w:tc>
      </w:tr>
      <w:tr w:rsidR="0065007D" w14:paraId="2720CC37" w14:textId="77777777">
        <w:trPr>
          <w:jc w:val="center"/>
        </w:trPr>
        <w:tc>
          <w:tcPr>
            <w:tcW w:w="6161" w:type="dxa"/>
            <w:shd w:val="clear" w:color="auto" w:fill="auto"/>
          </w:tcPr>
          <w:p w14:paraId="4A17481D"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Overseas Checks </w:t>
            </w:r>
            <w:r>
              <w:rPr>
                <w:rFonts w:ascii="Calibri" w:eastAsia="Calibri" w:hAnsi="Calibri" w:cs="Calibri"/>
                <w:color w:val="000000"/>
              </w:rPr>
              <w:t>–</w:t>
            </w:r>
            <w:r>
              <w:rPr>
                <w:rFonts w:ascii="Calibri" w:eastAsia="Calibri" w:hAnsi="Calibri" w:cs="Calibri"/>
                <w:b/>
                <w:color w:val="000000"/>
              </w:rPr>
              <w:t>For those carrying out teaching work within the EEA area this will include an EEA prohibition order check through Employer Access until Jan 21, after this date it will include a reference from any education employer overseas in the same period.</w:t>
            </w:r>
          </w:p>
        </w:tc>
        <w:tc>
          <w:tcPr>
            <w:tcW w:w="1164" w:type="dxa"/>
            <w:shd w:val="clear" w:color="auto" w:fill="auto"/>
          </w:tcPr>
          <w:p w14:paraId="7A365A72" w14:textId="77777777" w:rsidR="0065007D" w:rsidRDefault="0065007D">
            <w:pPr>
              <w:jc w:val="left"/>
              <w:rPr>
                <w:rFonts w:ascii="Calibri" w:eastAsia="Calibri" w:hAnsi="Calibri" w:cs="Calibri"/>
                <w:sz w:val="20"/>
                <w:szCs w:val="20"/>
              </w:rPr>
            </w:pPr>
          </w:p>
        </w:tc>
        <w:tc>
          <w:tcPr>
            <w:tcW w:w="978" w:type="dxa"/>
            <w:shd w:val="clear" w:color="auto" w:fill="auto"/>
          </w:tcPr>
          <w:p w14:paraId="1238C66C" w14:textId="77777777" w:rsidR="0065007D" w:rsidRDefault="0065007D">
            <w:pPr>
              <w:jc w:val="left"/>
              <w:rPr>
                <w:rFonts w:ascii="Calibri" w:eastAsia="Calibri" w:hAnsi="Calibri" w:cs="Calibri"/>
                <w:sz w:val="20"/>
                <w:szCs w:val="20"/>
              </w:rPr>
            </w:pPr>
          </w:p>
        </w:tc>
      </w:tr>
      <w:tr w:rsidR="0065007D" w14:paraId="454C40C0" w14:textId="77777777">
        <w:trPr>
          <w:jc w:val="center"/>
        </w:trPr>
        <w:tc>
          <w:tcPr>
            <w:tcW w:w="6161" w:type="dxa"/>
            <w:shd w:val="clear" w:color="auto" w:fill="auto"/>
          </w:tcPr>
          <w:p w14:paraId="30472F8D"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Statutory Induction Completed </w:t>
            </w:r>
            <w:r>
              <w:rPr>
                <w:rFonts w:ascii="Calibri" w:eastAsia="Calibri" w:hAnsi="Calibri" w:cs="Calibri"/>
                <w:color w:val="000000"/>
              </w:rPr>
              <w:t xml:space="preserve">(for teachers who obtained QTS after 7 May 1999 and are not employed as NQTs) </w:t>
            </w:r>
          </w:p>
        </w:tc>
        <w:tc>
          <w:tcPr>
            <w:tcW w:w="1164" w:type="dxa"/>
            <w:shd w:val="clear" w:color="auto" w:fill="auto"/>
          </w:tcPr>
          <w:p w14:paraId="35F7F855" w14:textId="77777777" w:rsidR="0065007D" w:rsidRDefault="0065007D">
            <w:pPr>
              <w:jc w:val="left"/>
              <w:rPr>
                <w:rFonts w:ascii="Calibri" w:eastAsia="Calibri" w:hAnsi="Calibri" w:cs="Calibri"/>
                <w:sz w:val="20"/>
                <w:szCs w:val="20"/>
              </w:rPr>
            </w:pPr>
          </w:p>
          <w:p w14:paraId="04FEB2FE" w14:textId="77777777" w:rsidR="0065007D" w:rsidRDefault="0065007D">
            <w:pPr>
              <w:jc w:val="left"/>
              <w:rPr>
                <w:rFonts w:ascii="Calibri" w:eastAsia="Calibri" w:hAnsi="Calibri" w:cs="Calibri"/>
                <w:sz w:val="20"/>
                <w:szCs w:val="20"/>
              </w:rPr>
            </w:pPr>
          </w:p>
          <w:p w14:paraId="3A257325" w14:textId="77777777" w:rsidR="0065007D" w:rsidRDefault="0065007D">
            <w:pPr>
              <w:jc w:val="left"/>
              <w:rPr>
                <w:rFonts w:ascii="Calibri" w:eastAsia="Calibri" w:hAnsi="Calibri" w:cs="Calibri"/>
                <w:sz w:val="20"/>
                <w:szCs w:val="20"/>
              </w:rPr>
            </w:pPr>
          </w:p>
        </w:tc>
        <w:tc>
          <w:tcPr>
            <w:tcW w:w="978" w:type="dxa"/>
            <w:shd w:val="clear" w:color="auto" w:fill="auto"/>
          </w:tcPr>
          <w:p w14:paraId="49BF271C" w14:textId="77777777" w:rsidR="0065007D" w:rsidRDefault="0065007D">
            <w:pPr>
              <w:jc w:val="left"/>
              <w:rPr>
                <w:rFonts w:ascii="Calibri" w:eastAsia="Calibri" w:hAnsi="Calibri" w:cs="Calibri"/>
                <w:sz w:val="20"/>
                <w:szCs w:val="20"/>
              </w:rPr>
            </w:pPr>
          </w:p>
        </w:tc>
      </w:tr>
      <w:tr w:rsidR="0065007D" w14:paraId="653CCB1D" w14:textId="77777777">
        <w:trPr>
          <w:jc w:val="center"/>
        </w:trPr>
        <w:tc>
          <w:tcPr>
            <w:tcW w:w="6161" w:type="dxa"/>
            <w:shd w:val="clear" w:color="auto" w:fill="auto"/>
          </w:tcPr>
          <w:p w14:paraId="195CEEF4" w14:textId="77777777" w:rsidR="0065007D" w:rsidRDefault="00000000">
            <w:pPr>
              <w:jc w:val="left"/>
              <w:rPr>
                <w:rFonts w:ascii="Calibri" w:eastAsia="Calibri" w:hAnsi="Calibri" w:cs="Calibri"/>
                <w:b/>
                <w:color w:val="000000"/>
              </w:rPr>
            </w:pPr>
            <w:r>
              <w:rPr>
                <w:rFonts w:ascii="Calibri" w:eastAsia="Calibri" w:hAnsi="Calibri" w:cs="Calibri"/>
                <w:b/>
                <w:color w:val="000000"/>
              </w:rPr>
              <w:t xml:space="preserve">Risk Assessment – </w:t>
            </w:r>
            <w:r>
              <w:rPr>
                <w:rFonts w:ascii="Calibri" w:eastAsia="Calibri" w:hAnsi="Calibri" w:cs="Calibri"/>
                <w:color w:val="000000"/>
              </w:rPr>
              <w:t>for Volunteers a written Risk assessment in relation to undertaking an Enhanced DBS</w:t>
            </w:r>
          </w:p>
        </w:tc>
        <w:tc>
          <w:tcPr>
            <w:tcW w:w="1164" w:type="dxa"/>
            <w:shd w:val="clear" w:color="auto" w:fill="auto"/>
          </w:tcPr>
          <w:p w14:paraId="1D47BB05" w14:textId="77777777" w:rsidR="0065007D" w:rsidRDefault="0065007D">
            <w:pPr>
              <w:jc w:val="left"/>
              <w:rPr>
                <w:rFonts w:ascii="Calibri" w:eastAsia="Calibri" w:hAnsi="Calibri" w:cs="Calibri"/>
                <w:sz w:val="20"/>
                <w:szCs w:val="20"/>
              </w:rPr>
            </w:pPr>
          </w:p>
        </w:tc>
        <w:tc>
          <w:tcPr>
            <w:tcW w:w="978" w:type="dxa"/>
            <w:shd w:val="clear" w:color="auto" w:fill="auto"/>
          </w:tcPr>
          <w:p w14:paraId="63DE6104" w14:textId="77777777" w:rsidR="0065007D" w:rsidRDefault="0065007D">
            <w:pPr>
              <w:jc w:val="left"/>
              <w:rPr>
                <w:rFonts w:ascii="Calibri" w:eastAsia="Calibri" w:hAnsi="Calibri" w:cs="Calibri"/>
                <w:sz w:val="20"/>
                <w:szCs w:val="20"/>
              </w:rPr>
            </w:pPr>
          </w:p>
        </w:tc>
      </w:tr>
      <w:tr w:rsidR="0065007D" w14:paraId="57F8E6DD" w14:textId="77777777">
        <w:trPr>
          <w:jc w:val="center"/>
        </w:trPr>
        <w:tc>
          <w:tcPr>
            <w:tcW w:w="6161" w:type="dxa"/>
            <w:shd w:val="clear" w:color="auto" w:fill="auto"/>
          </w:tcPr>
          <w:p w14:paraId="6849109E" w14:textId="77777777" w:rsidR="0065007D" w:rsidRDefault="00000000">
            <w:pPr>
              <w:jc w:val="left"/>
              <w:rPr>
                <w:rFonts w:ascii="Calibri" w:eastAsia="Calibri" w:hAnsi="Calibri" w:cs="Calibri"/>
                <w:color w:val="000000"/>
              </w:rPr>
            </w:pPr>
            <w:r>
              <w:rPr>
                <w:rFonts w:ascii="Calibri" w:eastAsia="Calibri" w:hAnsi="Calibri" w:cs="Calibri"/>
                <w:b/>
                <w:color w:val="000000"/>
              </w:rPr>
              <w:t xml:space="preserve">Child Protection &amp; Online safety training </w:t>
            </w:r>
            <w:r>
              <w:rPr>
                <w:rFonts w:ascii="Calibri" w:eastAsia="Calibri" w:hAnsi="Calibri" w:cs="Calibri"/>
                <w:color w:val="000000"/>
              </w:rPr>
              <w:t xml:space="preserve">and other induction such as H&amp;S, Safe Working Practice / code of staff behaviour, etc covered in induction passport. </w:t>
            </w:r>
          </w:p>
        </w:tc>
        <w:tc>
          <w:tcPr>
            <w:tcW w:w="1164" w:type="dxa"/>
            <w:shd w:val="clear" w:color="auto" w:fill="auto"/>
          </w:tcPr>
          <w:p w14:paraId="560F6B9E" w14:textId="77777777" w:rsidR="0065007D" w:rsidRDefault="0065007D">
            <w:pPr>
              <w:jc w:val="left"/>
              <w:rPr>
                <w:rFonts w:ascii="Calibri" w:eastAsia="Calibri" w:hAnsi="Calibri" w:cs="Calibri"/>
                <w:sz w:val="20"/>
                <w:szCs w:val="20"/>
              </w:rPr>
            </w:pPr>
          </w:p>
          <w:p w14:paraId="28A06DA8" w14:textId="77777777" w:rsidR="0065007D" w:rsidRDefault="0065007D">
            <w:pPr>
              <w:jc w:val="left"/>
              <w:rPr>
                <w:rFonts w:ascii="Calibri" w:eastAsia="Calibri" w:hAnsi="Calibri" w:cs="Calibri"/>
                <w:sz w:val="20"/>
                <w:szCs w:val="20"/>
              </w:rPr>
            </w:pPr>
          </w:p>
          <w:p w14:paraId="2D9B9708" w14:textId="77777777" w:rsidR="0065007D" w:rsidRDefault="0065007D">
            <w:pPr>
              <w:jc w:val="left"/>
              <w:rPr>
                <w:rFonts w:ascii="Calibri" w:eastAsia="Calibri" w:hAnsi="Calibri" w:cs="Calibri"/>
                <w:sz w:val="20"/>
                <w:szCs w:val="20"/>
              </w:rPr>
            </w:pPr>
          </w:p>
        </w:tc>
        <w:tc>
          <w:tcPr>
            <w:tcW w:w="978" w:type="dxa"/>
            <w:shd w:val="clear" w:color="auto" w:fill="auto"/>
          </w:tcPr>
          <w:p w14:paraId="44FDCEF2" w14:textId="77777777" w:rsidR="0065007D" w:rsidRDefault="0065007D">
            <w:pPr>
              <w:jc w:val="left"/>
              <w:rPr>
                <w:rFonts w:ascii="Calibri" w:eastAsia="Calibri" w:hAnsi="Calibri" w:cs="Calibri"/>
                <w:sz w:val="20"/>
                <w:szCs w:val="20"/>
              </w:rPr>
            </w:pPr>
          </w:p>
        </w:tc>
      </w:tr>
    </w:tbl>
    <w:p w14:paraId="02BD9B09" w14:textId="77777777" w:rsidR="0065007D" w:rsidRDefault="0065007D">
      <w:pPr>
        <w:shd w:val="clear" w:color="auto" w:fill="FFFFFF"/>
        <w:spacing w:line="276" w:lineRule="auto"/>
        <w:jc w:val="left"/>
        <w:rPr>
          <w:rFonts w:ascii="Calibri" w:eastAsia="Calibri" w:hAnsi="Calibri" w:cs="Calibri"/>
          <w:b/>
          <w:color w:val="000000"/>
          <w:sz w:val="16"/>
          <w:szCs w:val="16"/>
        </w:rPr>
      </w:pPr>
    </w:p>
    <w:p w14:paraId="3EF14737" w14:textId="77777777" w:rsidR="0065007D" w:rsidRDefault="00000000">
      <w:pPr>
        <w:shd w:val="clear" w:color="auto" w:fill="FFFFFF"/>
        <w:spacing w:line="276" w:lineRule="auto"/>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Each of the following activities is teaching work: planning and preparing lessons and courses for pupils, delivering* lessons to pupils; assessing the development, </w:t>
      </w:r>
      <w:proofErr w:type="gramStart"/>
      <w:r>
        <w:rPr>
          <w:rFonts w:ascii="Calibri" w:eastAsia="Calibri" w:hAnsi="Calibri" w:cs="Calibri"/>
          <w:b/>
          <w:color w:val="000000"/>
          <w:sz w:val="16"/>
          <w:szCs w:val="16"/>
        </w:rPr>
        <w:t>progress</w:t>
      </w:r>
      <w:proofErr w:type="gramEnd"/>
      <w:r>
        <w:rPr>
          <w:rFonts w:ascii="Calibri" w:eastAsia="Calibri" w:hAnsi="Calibri" w:cs="Calibri"/>
          <w:b/>
          <w:color w:val="000000"/>
          <w:sz w:val="16"/>
          <w:szCs w:val="16"/>
        </w:rPr>
        <w:t xml:space="preserve"> and attainment of pupils; and reporting on the development, progress and attainment of pupils.</w:t>
      </w:r>
    </w:p>
    <w:p w14:paraId="4945E37F" w14:textId="77777777" w:rsidR="0065007D" w:rsidRDefault="0065007D">
      <w:pPr>
        <w:shd w:val="clear" w:color="auto" w:fill="FFFFFF"/>
        <w:spacing w:line="276" w:lineRule="auto"/>
        <w:jc w:val="center"/>
        <w:rPr>
          <w:rFonts w:ascii="Calibri" w:eastAsia="Calibri" w:hAnsi="Calibri" w:cs="Calibri"/>
          <w:b/>
          <w:color w:val="000000"/>
          <w:sz w:val="16"/>
          <w:szCs w:val="16"/>
        </w:rPr>
      </w:pPr>
    </w:p>
    <w:p w14:paraId="193559CD" w14:textId="77777777" w:rsidR="0065007D" w:rsidRDefault="00000000">
      <w:pPr>
        <w:shd w:val="clear" w:color="auto" w:fill="FFFFFF"/>
        <w:spacing w:line="276" w:lineRule="auto"/>
        <w:ind w:firstLine="240"/>
        <w:jc w:val="center"/>
        <w:rPr>
          <w:rFonts w:ascii="Calibri" w:eastAsia="Calibri" w:hAnsi="Calibri" w:cs="Calibri"/>
          <w:b/>
          <w:color w:val="000000"/>
          <w:sz w:val="16"/>
          <w:szCs w:val="16"/>
        </w:rPr>
      </w:pPr>
      <w:r>
        <w:rPr>
          <w:rFonts w:ascii="Calibri" w:eastAsia="Calibri" w:hAnsi="Calibri" w:cs="Calibri"/>
          <w:b/>
          <w:color w:val="000000"/>
          <w:sz w:val="16"/>
          <w:szCs w:val="16"/>
        </w:rPr>
        <w:t>* “delivering” includes delivering lessons through distance learning or computer aided techniques. The activities specified above are not teaching work for the purposes of the Regulations if the person carrying out the activity does so (other than for the purposes of induction) subject to the direction and supervision of a qualified teacher(</w:t>
      </w:r>
      <w:hyperlink r:id="rId71" w:anchor="f00009">
        <w:r>
          <w:rPr>
            <w:rFonts w:ascii="Calibri" w:eastAsia="Calibri" w:hAnsi="Calibri" w:cs="Calibri"/>
            <w:b/>
            <w:color w:val="006699"/>
            <w:sz w:val="16"/>
            <w:szCs w:val="16"/>
            <w:u w:val="single"/>
          </w:rPr>
          <w:t>2</w:t>
        </w:r>
      </w:hyperlink>
      <w:r>
        <w:rPr>
          <w:rFonts w:ascii="Calibri" w:eastAsia="Calibri" w:hAnsi="Calibri" w:cs="Calibri"/>
          <w:b/>
          <w:color w:val="000000"/>
          <w:sz w:val="16"/>
          <w:szCs w:val="16"/>
        </w:rPr>
        <w:t>) or other person nominated by the head teacher to provide such direction and supervision.</w:t>
      </w:r>
    </w:p>
    <w:p w14:paraId="2EC2DF12" w14:textId="77777777" w:rsidR="0065007D" w:rsidRDefault="0065007D">
      <w:pPr>
        <w:jc w:val="left"/>
        <w:rPr>
          <w:b/>
          <w:sz w:val="24"/>
          <w:szCs w:val="24"/>
        </w:rPr>
      </w:pPr>
    </w:p>
    <w:p w14:paraId="04F487F7" w14:textId="77777777" w:rsidR="0065007D" w:rsidRDefault="00000000">
      <w:pPr>
        <w:jc w:val="left"/>
        <w:rPr>
          <w:b/>
          <w:sz w:val="24"/>
          <w:szCs w:val="24"/>
        </w:rPr>
      </w:pPr>
      <w:r>
        <w:br w:type="page"/>
      </w:r>
    </w:p>
    <w:p w14:paraId="3410BAB7" w14:textId="77777777" w:rsidR="0065007D" w:rsidRDefault="00000000">
      <w:pPr>
        <w:pStyle w:val="Heading1"/>
        <w:rPr>
          <w:sz w:val="24"/>
          <w:szCs w:val="24"/>
        </w:rPr>
      </w:pPr>
      <w:r>
        <w:rPr>
          <w:sz w:val="24"/>
          <w:szCs w:val="24"/>
        </w:rPr>
        <w:lastRenderedPageBreak/>
        <w:t>Appendix 7</w:t>
      </w:r>
      <w:r>
        <w:rPr>
          <w:sz w:val="24"/>
          <w:szCs w:val="24"/>
        </w:rPr>
        <w:tab/>
        <w:t>Child Exploitation Response Checklist</w:t>
      </w:r>
    </w:p>
    <w:p w14:paraId="00D7C9DD" w14:textId="77777777" w:rsidR="0065007D" w:rsidRDefault="00000000">
      <w:pPr>
        <w:rPr>
          <w:sz w:val="24"/>
          <w:szCs w:val="24"/>
        </w:rPr>
      </w:pPr>
      <w:r>
        <w:rPr>
          <w:noProof/>
          <w:sz w:val="24"/>
          <w:szCs w:val="24"/>
        </w:rPr>
        <w:drawing>
          <wp:inline distT="0" distB="0" distL="0" distR="0" wp14:anchorId="49113922" wp14:editId="34C9A505">
            <wp:extent cx="5657850" cy="714375"/>
            <wp:effectExtent l="0" t="0" r="0" b="0"/>
            <wp:docPr id="5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2"/>
                    <a:srcRect b="90613"/>
                    <a:stretch>
                      <a:fillRect/>
                    </a:stretch>
                  </pic:blipFill>
                  <pic:spPr>
                    <a:xfrm>
                      <a:off x="0" y="0"/>
                      <a:ext cx="5657850" cy="714375"/>
                    </a:xfrm>
                    <a:prstGeom prst="rect">
                      <a:avLst/>
                    </a:prstGeom>
                    <a:ln/>
                  </pic:spPr>
                </pic:pic>
              </a:graphicData>
            </a:graphic>
          </wp:inline>
        </w:drawing>
      </w:r>
    </w:p>
    <w:p w14:paraId="7167CC6B" w14:textId="77777777" w:rsidR="0065007D" w:rsidRDefault="00000000">
      <w:pPr>
        <w:rPr>
          <w:sz w:val="24"/>
          <w:szCs w:val="24"/>
        </w:rPr>
      </w:pPr>
      <w:r>
        <w:rPr>
          <w:noProof/>
        </w:rPr>
        <w:drawing>
          <wp:anchor distT="0" distB="0" distL="114300" distR="114300" simplePos="0" relativeHeight="251664384" behindDoc="0" locked="0" layoutInCell="1" hidden="0" allowOverlap="1" wp14:anchorId="36CC7839" wp14:editId="5D2D0084">
            <wp:simplePos x="0" y="0"/>
            <wp:positionH relativeFrom="column">
              <wp:posOffset>751205</wp:posOffset>
            </wp:positionH>
            <wp:positionV relativeFrom="paragraph">
              <wp:posOffset>173990</wp:posOffset>
            </wp:positionV>
            <wp:extent cx="4732655" cy="863600"/>
            <wp:effectExtent l="0" t="0" r="0" b="0"/>
            <wp:wrapSquare wrapText="bothSides" distT="0" distB="0" distL="114300" distR="114300"/>
            <wp:docPr id="5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l="10346" t="9637" b="78285"/>
                    <a:stretch>
                      <a:fillRect/>
                    </a:stretch>
                  </pic:blipFill>
                  <pic:spPr>
                    <a:xfrm>
                      <a:off x="0" y="0"/>
                      <a:ext cx="4732655" cy="863600"/>
                    </a:xfrm>
                    <a:prstGeom prst="rect">
                      <a:avLst/>
                    </a:prstGeom>
                    <a:ln/>
                  </pic:spPr>
                </pic:pic>
              </a:graphicData>
            </a:graphic>
          </wp:anchor>
        </w:drawing>
      </w:r>
    </w:p>
    <w:p w14:paraId="361A1A5C" w14:textId="77777777" w:rsidR="0065007D" w:rsidRDefault="0065007D">
      <w:pPr>
        <w:rPr>
          <w:sz w:val="24"/>
          <w:szCs w:val="24"/>
        </w:rPr>
      </w:pPr>
    </w:p>
    <w:p w14:paraId="2272199C" w14:textId="77777777" w:rsidR="0065007D" w:rsidRDefault="0065007D">
      <w:pPr>
        <w:rPr>
          <w:sz w:val="24"/>
          <w:szCs w:val="24"/>
        </w:rPr>
      </w:pPr>
    </w:p>
    <w:p w14:paraId="0E4D3584" w14:textId="77777777" w:rsidR="0065007D" w:rsidRDefault="0065007D">
      <w:pPr>
        <w:rPr>
          <w:sz w:val="24"/>
          <w:szCs w:val="24"/>
        </w:rPr>
      </w:pPr>
    </w:p>
    <w:p w14:paraId="430AB323" w14:textId="77777777" w:rsidR="0065007D" w:rsidRDefault="0065007D">
      <w:pPr>
        <w:rPr>
          <w:sz w:val="24"/>
          <w:szCs w:val="24"/>
        </w:rPr>
      </w:pPr>
    </w:p>
    <w:p w14:paraId="0C8729AC" w14:textId="77777777" w:rsidR="0065007D" w:rsidRDefault="00000000">
      <w:pPr>
        <w:rPr>
          <w:sz w:val="24"/>
          <w:szCs w:val="24"/>
        </w:rPr>
      </w:pPr>
      <w:r>
        <w:rPr>
          <w:noProof/>
        </w:rPr>
        <mc:AlternateContent>
          <mc:Choice Requires="wpg">
            <w:drawing>
              <wp:anchor distT="0" distB="0" distL="114300" distR="114300" simplePos="0" relativeHeight="251665408" behindDoc="0" locked="0" layoutInCell="1" hidden="0" allowOverlap="1" wp14:anchorId="2279B1AE" wp14:editId="31A21F01">
                <wp:simplePos x="0" y="0"/>
                <wp:positionH relativeFrom="column">
                  <wp:posOffset>1739900</wp:posOffset>
                </wp:positionH>
                <wp:positionV relativeFrom="paragraph">
                  <wp:posOffset>152400</wp:posOffset>
                </wp:positionV>
                <wp:extent cx="2457450" cy="552450"/>
                <wp:effectExtent l="0" t="0" r="0" b="0"/>
                <wp:wrapNone/>
                <wp:docPr id="536" name="Rectangle 536"/>
                <wp:cNvGraphicFramePr/>
                <a:graphic xmlns:a="http://schemas.openxmlformats.org/drawingml/2006/main">
                  <a:graphicData uri="http://schemas.microsoft.com/office/word/2010/wordprocessingShape">
                    <wps:wsp>
                      <wps:cNvSpPr/>
                      <wps:spPr>
                        <a:xfrm>
                          <a:off x="4126800" y="3513300"/>
                          <a:ext cx="2438400" cy="5334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125D9B1C" w14:textId="77777777" w:rsidR="0065007D" w:rsidRDefault="00000000">
                            <w:pPr>
                              <w:jc w:val="center"/>
                              <w:textDirection w:val="btLr"/>
                            </w:pPr>
                            <w:r>
                              <w:rPr>
                                <w:b/>
                                <w:i/>
                                <w:color w:val="000000"/>
                              </w:rPr>
                              <w:t>(Where the pupil is on dual role)</w:t>
                            </w:r>
                          </w:p>
                          <w:p w14:paraId="2C1449B4" w14:textId="77777777" w:rsidR="0065007D" w:rsidRDefault="00000000">
                            <w:pPr>
                              <w:jc w:val="center"/>
                              <w:textDirection w:val="btLr"/>
                            </w:pPr>
                            <w:r>
                              <w:rPr>
                                <w:color w:val="000000"/>
                              </w:rPr>
                              <w:t>DLS / DSO informs host school.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1739900</wp:posOffset>
                </wp:positionH>
                <wp:positionV relativeFrom="paragraph">
                  <wp:posOffset>152400</wp:posOffset>
                </wp:positionV>
                <wp:extent cx="2457450" cy="552450"/>
                <wp:effectExtent b="0" l="0" r="0" t="0"/>
                <wp:wrapNone/>
                <wp:docPr id="536" name="image18.png"/>
                <a:graphic>
                  <a:graphicData uri="http://schemas.openxmlformats.org/drawingml/2006/picture">
                    <pic:pic>
                      <pic:nvPicPr>
                        <pic:cNvPr id="0" name="image18.png"/>
                        <pic:cNvPicPr preferRelativeResize="0"/>
                      </pic:nvPicPr>
                      <pic:blipFill>
                        <a:blip r:embed="rId79"/>
                        <a:srcRect/>
                        <a:stretch>
                          <a:fillRect/>
                        </a:stretch>
                      </pic:blipFill>
                      <pic:spPr>
                        <a:xfrm>
                          <a:off x="0" y="0"/>
                          <a:ext cx="2457450" cy="552450"/>
                        </a:xfrm>
                        <a:prstGeom prst="rect"/>
                        <a:ln/>
                      </pic:spPr>
                    </pic:pic>
                  </a:graphicData>
                </a:graphic>
              </wp:anchor>
            </w:drawing>
          </mc:Fallback>
        </mc:AlternateContent>
      </w:r>
    </w:p>
    <w:p w14:paraId="38566ACD" w14:textId="77777777" w:rsidR="0065007D" w:rsidRDefault="0065007D">
      <w:pPr>
        <w:rPr>
          <w:sz w:val="24"/>
          <w:szCs w:val="24"/>
        </w:rPr>
      </w:pPr>
    </w:p>
    <w:p w14:paraId="664C009B" w14:textId="77777777" w:rsidR="0065007D" w:rsidRDefault="0065007D">
      <w:pPr>
        <w:rPr>
          <w:sz w:val="24"/>
          <w:szCs w:val="24"/>
        </w:rPr>
      </w:pPr>
    </w:p>
    <w:p w14:paraId="0CC014C0" w14:textId="77777777" w:rsidR="0065007D" w:rsidRDefault="0065007D">
      <w:pPr>
        <w:rPr>
          <w:sz w:val="24"/>
          <w:szCs w:val="24"/>
        </w:rPr>
      </w:pPr>
    </w:p>
    <w:p w14:paraId="3FE8C671" w14:textId="77777777" w:rsidR="0065007D" w:rsidRDefault="00000000">
      <w:pPr>
        <w:rPr>
          <w:sz w:val="24"/>
          <w:szCs w:val="24"/>
        </w:rPr>
      </w:pPr>
      <w:r>
        <w:rPr>
          <w:noProof/>
          <w:sz w:val="24"/>
          <w:szCs w:val="24"/>
        </w:rPr>
        <w:drawing>
          <wp:inline distT="0" distB="0" distL="0" distR="0" wp14:anchorId="338C2515" wp14:editId="2277678E">
            <wp:extent cx="5657850" cy="1343025"/>
            <wp:effectExtent l="0" t="0" r="0" b="0"/>
            <wp:docPr id="5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0"/>
                    <a:srcRect t="20526" b="61827"/>
                    <a:stretch>
                      <a:fillRect/>
                    </a:stretch>
                  </pic:blipFill>
                  <pic:spPr>
                    <a:xfrm>
                      <a:off x="0" y="0"/>
                      <a:ext cx="5657850" cy="1343025"/>
                    </a:xfrm>
                    <a:prstGeom prst="rect">
                      <a:avLst/>
                    </a:prstGeom>
                    <a:ln/>
                  </pic:spPr>
                </pic:pic>
              </a:graphicData>
            </a:graphic>
          </wp:inline>
        </w:drawing>
      </w:r>
    </w:p>
    <w:p w14:paraId="6011BBD5" w14:textId="77777777" w:rsidR="0065007D" w:rsidRDefault="00000000">
      <w:pPr>
        <w:rPr>
          <w:sz w:val="24"/>
          <w:szCs w:val="24"/>
        </w:rPr>
      </w:pPr>
      <w:r>
        <w:rPr>
          <w:noProof/>
          <w:sz w:val="24"/>
          <w:szCs w:val="24"/>
        </w:rPr>
        <w:drawing>
          <wp:inline distT="0" distB="0" distL="0" distR="0" wp14:anchorId="59CC6CA7" wp14:editId="12713A1B">
            <wp:extent cx="5657850" cy="4667250"/>
            <wp:effectExtent l="0" t="0" r="0" b="0"/>
            <wp:docPr id="5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1"/>
                    <a:srcRect t="38673"/>
                    <a:stretch>
                      <a:fillRect/>
                    </a:stretch>
                  </pic:blipFill>
                  <pic:spPr>
                    <a:xfrm>
                      <a:off x="0" y="0"/>
                      <a:ext cx="5657850" cy="4667250"/>
                    </a:xfrm>
                    <a:prstGeom prst="rect">
                      <a:avLst/>
                    </a:prstGeom>
                    <a:ln/>
                  </pic:spPr>
                </pic:pic>
              </a:graphicData>
            </a:graphic>
          </wp:inline>
        </w:drawing>
      </w:r>
    </w:p>
    <w:p w14:paraId="235FD1F7" w14:textId="77777777" w:rsidR="0065007D" w:rsidRDefault="0065007D">
      <w:pPr>
        <w:rPr>
          <w:sz w:val="24"/>
          <w:szCs w:val="24"/>
        </w:rPr>
      </w:pPr>
    </w:p>
    <w:p w14:paraId="2E06C6AD" w14:textId="77777777" w:rsidR="0065007D" w:rsidRDefault="00000000">
      <w:pPr>
        <w:pStyle w:val="Heading1"/>
        <w:rPr>
          <w:sz w:val="24"/>
          <w:szCs w:val="24"/>
        </w:rPr>
      </w:pPr>
      <w:bookmarkStart w:id="55" w:name="_heading=h.4k668n3" w:colFirst="0" w:colLast="0"/>
      <w:bookmarkEnd w:id="55"/>
      <w:r>
        <w:br w:type="page"/>
      </w:r>
      <w:bookmarkStart w:id="56" w:name="bookmark=id.2zbgiuw" w:colFirst="0" w:colLast="0"/>
      <w:bookmarkEnd w:id="56"/>
      <w:r>
        <w:rPr>
          <w:sz w:val="24"/>
          <w:szCs w:val="24"/>
        </w:rPr>
        <w:lastRenderedPageBreak/>
        <w:t xml:space="preserve">Appendix 8 </w:t>
      </w:r>
      <w:r>
        <w:rPr>
          <w:sz w:val="24"/>
          <w:szCs w:val="24"/>
        </w:rPr>
        <w:tab/>
        <w:t>MACE Panel Referral Form</w:t>
      </w:r>
    </w:p>
    <w:p w14:paraId="55009B6F" w14:textId="77777777" w:rsidR="0065007D" w:rsidRDefault="0065007D"/>
    <w:p w14:paraId="1357E132" w14:textId="77777777" w:rsidR="0065007D" w:rsidRDefault="00000000">
      <w:pPr>
        <w:spacing w:line="259" w:lineRule="auto"/>
        <w:jc w:val="left"/>
        <w:rPr>
          <w:sz w:val="24"/>
          <w:szCs w:val="24"/>
        </w:rPr>
      </w:pPr>
      <w:r>
        <w:rPr>
          <w:sz w:val="24"/>
          <w:szCs w:val="24"/>
        </w:rPr>
        <w:t xml:space="preserve">Please submit this form via email to </w:t>
      </w:r>
      <w:hyperlink r:id="rId82">
        <w:r>
          <w:rPr>
            <w:color w:val="0563C1"/>
            <w:sz w:val="24"/>
            <w:szCs w:val="24"/>
            <w:u w:val="single"/>
          </w:rPr>
          <w:t>CHS.MACE@leeds.gov.uk</w:t>
        </w:r>
      </w:hyperlink>
      <w:r>
        <w:rPr>
          <w:sz w:val="24"/>
          <w:szCs w:val="24"/>
        </w:rPr>
        <w:t xml:space="preserve"> </w:t>
      </w:r>
    </w:p>
    <w:p w14:paraId="2D66F5E9" w14:textId="77777777" w:rsidR="0065007D" w:rsidRDefault="00000000">
      <w:pPr>
        <w:spacing w:line="259" w:lineRule="auto"/>
        <w:jc w:val="left"/>
        <w:rPr>
          <w:b/>
          <w:sz w:val="24"/>
          <w:szCs w:val="24"/>
          <w:u w:val="single"/>
        </w:rPr>
      </w:pPr>
      <w:r>
        <w:rPr>
          <w:b/>
          <w:sz w:val="24"/>
          <w:szCs w:val="24"/>
          <w:u w:val="single"/>
        </w:rPr>
        <w:t>Referrer’s Details</w:t>
      </w:r>
    </w:p>
    <w:tbl>
      <w:tblPr>
        <w:tblStyle w:val="a7"/>
        <w:tblW w:w="8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2"/>
        <w:gridCol w:w="5451"/>
      </w:tblGrid>
      <w:tr w:rsidR="0065007D" w14:paraId="24D2B963" w14:textId="77777777">
        <w:tc>
          <w:tcPr>
            <w:tcW w:w="2852" w:type="dxa"/>
            <w:shd w:val="clear" w:color="auto" w:fill="D9E2F3"/>
          </w:tcPr>
          <w:p w14:paraId="61F4AEB4" w14:textId="77777777" w:rsidR="0065007D" w:rsidRDefault="00000000">
            <w:pPr>
              <w:jc w:val="left"/>
              <w:rPr>
                <w:sz w:val="24"/>
                <w:szCs w:val="24"/>
              </w:rPr>
            </w:pPr>
            <w:r>
              <w:rPr>
                <w:sz w:val="24"/>
                <w:szCs w:val="24"/>
              </w:rPr>
              <w:t>Referrer’s Name:</w:t>
            </w:r>
          </w:p>
          <w:p w14:paraId="02DF1F0A" w14:textId="77777777" w:rsidR="0065007D" w:rsidRDefault="0065007D">
            <w:pPr>
              <w:jc w:val="left"/>
              <w:rPr>
                <w:sz w:val="24"/>
                <w:szCs w:val="24"/>
              </w:rPr>
            </w:pPr>
          </w:p>
        </w:tc>
        <w:tc>
          <w:tcPr>
            <w:tcW w:w="5451" w:type="dxa"/>
          </w:tcPr>
          <w:p w14:paraId="44B66879" w14:textId="77777777" w:rsidR="0065007D" w:rsidRDefault="0065007D">
            <w:pPr>
              <w:jc w:val="left"/>
              <w:rPr>
                <w:sz w:val="24"/>
                <w:szCs w:val="24"/>
              </w:rPr>
            </w:pPr>
          </w:p>
        </w:tc>
      </w:tr>
      <w:tr w:rsidR="0065007D" w14:paraId="57DC7A34" w14:textId="77777777">
        <w:tc>
          <w:tcPr>
            <w:tcW w:w="2852" w:type="dxa"/>
            <w:shd w:val="clear" w:color="auto" w:fill="D9E2F3"/>
          </w:tcPr>
          <w:p w14:paraId="431EC3C3" w14:textId="77777777" w:rsidR="0065007D" w:rsidRDefault="00000000">
            <w:pPr>
              <w:jc w:val="left"/>
              <w:rPr>
                <w:sz w:val="24"/>
                <w:szCs w:val="24"/>
              </w:rPr>
            </w:pPr>
            <w:r>
              <w:rPr>
                <w:sz w:val="24"/>
                <w:szCs w:val="24"/>
              </w:rPr>
              <w:t>Referrer’s Agency:</w:t>
            </w:r>
          </w:p>
          <w:p w14:paraId="0E48DD8B" w14:textId="77777777" w:rsidR="0065007D" w:rsidRDefault="0065007D">
            <w:pPr>
              <w:jc w:val="left"/>
              <w:rPr>
                <w:sz w:val="24"/>
                <w:szCs w:val="24"/>
              </w:rPr>
            </w:pPr>
          </w:p>
        </w:tc>
        <w:tc>
          <w:tcPr>
            <w:tcW w:w="5451" w:type="dxa"/>
          </w:tcPr>
          <w:p w14:paraId="1C67DED6" w14:textId="77777777" w:rsidR="0065007D" w:rsidRDefault="0065007D">
            <w:pPr>
              <w:jc w:val="left"/>
              <w:rPr>
                <w:sz w:val="24"/>
                <w:szCs w:val="24"/>
              </w:rPr>
            </w:pPr>
          </w:p>
        </w:tc>
      </w:tr>
      <w:tr w:rsidR="0065007D" w14:paraId="7B13A136" w14:textId="77777777">
        <w:tc>
          <w:tcPr>
            <w:tcW w:w="2852" w:type="dxa"/>
            <w:shd w:val="clear" w:color="auto" w:fill="D9E2F3"/>
          </w:tcPr>
          <w:p w14:paraId="4048FB27" w14:textId="77777777" w:rsidR="0065007D" w:rsidRDefault="00000000">
            <w:pPr>
              <w:jc w:val="left"/>
              <w:rPr>
                <w:sz w:val="24"/>
                <w:szCs w:val="24"/>
              </w:rPr>
            </w:pPr>
            <w:r>
              <w:rPr>
                <w:sz w:val="24"/>
                <w:szCs w:val="24"/>
              </w:rPr>
              <w:t>Telephone:</w:t>
            </w:r>
          </w:p>
          <w:p w14:paraId="4AD7CDFA" w14:textId="77777777" w:rsidR="0065007D" w:rsidRDefault="0065007D">
            <w:pPr>
              <w:jc w:val="left"/>
              <w:rPr>
                <w:sz w:val="24"/>
                <w:szCs w:val="24"/>
              </w:rPr>
            </w:pPr>
          </w:p>
        </w:tc>
        <w:tc>
          <w:tcPr>
            <w:tcW w:w="5451" w:type="dxa"/>
          </w:tcPr>
          <w:p w14:paraId="5405BC3F" w14:textId="77777777" w:rsidR="0065007D" w:rsidRDefault="0065007D">
            <w:pPr>
              <w:jc w:val="left"/>
              <w:rPr>
                <w:sz w:val="24"/>
                <w:szCs w:val="24"/>
              </w:rPr>
            </w:pPr>
          </w:p>
        </w:tc>
      </w:tr>
      <w:tr w:rsidR="0065007D" w14:paraId="412CFA36" w14:textId="77777777">
        <w:tc>
          <w:tcPr>
            <w:tcW w:w="2852" w:type="dxa"/>
            <w:shd w:val="clear" w:color="auto" w:fill="D9E2F3"/>
          </w:tcPr>
          <w:p w14:paraId="3B1C9D23" w14:textId="77777777" w:rsidR="0065007D" w:rsidRDefault="00000000">
            <w:pPr>
              <w:jc w:val="left"/>
              <w:rPr>
                <w:sz w:val="24"/>
                <w:szCs w:val="24"/>
              </w:rPr>
            </w:pPr>
            <w:r>
              <w:rPr>
                <w:sz w:val="24"/>
                <w:szCs w:val="24"/>
              </w:rPr>
              <w:t>Email:</w:t>
            </w:r>
          </w:p>
          <w:p w14:paraId="53C51F9B" w14:textId="77777777" w:rsidR="0065007D" w:rsidRDefault="0065007D">
            <w:pPr>
              <w:jc w:val="left"/>
              <w:rPr>
                <w:sz w:val="24"/>
                <w:szCs w:val="24"/>
              </w:rPr>
            </w:pPr>
          </w:p>
        </w:tc>
        <w:tc>
          <w:tcPr>
            <w:tcW w:w="5451" w:type="dxa"/>
          </w:tcPr>
          <w:p w14:paraId="4C5A599F" w14:textId="77777777" w:rsidR="0065007D" w:rsidRDefault="0065007D">
            <w:pPr>
              <w:jc w:val="left"/>
              <w:rPr>
                <w:sz w:val="24"/>
                <w:szCs w:val="24"/>
              </w:rPr>
            </w:pPr>
          </w:p>
        </w:tc>
      </w:tr>
      <w:tr w:rsidR="0065007D" w14:paraId="1C040B0C" w14:textId="77777777">
        <w:tc>
          <w:tcPr>
            <w:tcW w:w="2852" w:type="dxa"/>
            <w:shd w:val="clear" w:color="auto" w:fill="D9E2F3"/>
          </w:tcPr>
          <w:p w14:paraId="7587AE19" w14:textId="77777777" w:rsidR="0065007D" w:rsidRDefault="00000000">
            <w:pPr>
              <w:jc w:val="left"/>
              <w:rPr>
                <w:sz w:val="24"/>
                <w:szCs w:val="24"/>
              </w:rPr>
            </w:pPr>
            <w:r>
              <w:rPr>
                <w:sz w:val="24"/>
                <w:szCs w:val="24"/>
              </w:rPr>
              <w:t>Date of Referral:</w:t>
            </w:r>
          </w:p>
          <w:p w14:paraId="712EF608" w14:textId="77777777" w:rsidR="0065007D" w:rsidRDefault="0065007D">
            <w:pPr>
              <w:jc w:val="left"/>
              <w:rPr>
                <w:sz w:val="24"/>
                <w:szCs w:val="24"/>
              </w:rPr>
            </w:pPr>
          </w:p>
        </w:tc>
        <w:tc>
          <w:tcPr>
            <w:tcW w:w="5451" w:type="dxa"/>
          </w:tcPr>
          <w:p w14:paraId="31A181F9" w14:textId="77777777" w:rsidR="0065007D" w:rsidRDefault="0065007D">
            <w:pPr>
              <w:jc w:val="left"/>
              <w:rPr>
                <w:sz w:val="24"/>
                <w:szCs w:val="24"/>
              </w:rPr>
            </w:pPr>
          </w:p>
        </w:tc>
      </w:tr>
    </w:tbl>
    <w:p w14:paraId="622879D0" w14:textId="77777777" w:rsidR="0065007D" w:rsidRDefault="0065007D">
      <w:pPr>
        <w:spacing w:line="259" w:lineRule="auto"/>
        <w:jc w:val="left"/>
        <w:rPr>
          <w:sz w:val="24"/>
          <w:szCs w:val="24"/>
        </w:rPr>
      </w:pPr>
    </w:p>
    <w:p w14:paraId="45D61214" w14:textId="77777777" w:rsidR="0065007D" w:rsidRDefault="00000000">
      <w:pPr>
        <w:spacing w:line="259" w:lineRule="auto"/>
        <w:jc w:val="left"/>
        <w:rPr>
          <w:b/>
          <w:sz w:val="24"/>
          <w:szCs w:val="24"/>
          <w:u w:val="single"/>
        </w:rPr>
      </w:pPr>
      <w:r>
        <w:rPr>
          <w:b/>
          <w:sz w:val="24"/>
          <w:szCs w:val="24"/>
          <w:u w:val="single"/>
        </w:rPr>
        <w:t>Child’s Details</w:t>
      </w:r>
    </w:p>
    <w:tbl>
      <w:tblPr>
        <w:tblStyle w:val="a8"/>
        <w:tblW w:w="935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1769"/>
        <w:gridCol w:w="1914"/>
        <w:gridCol w:w="2595"/>
      </w:tblGrid>
      <w:tr w:rsidR="0065007D" w14:paraId="12AF0665" w14:textId="77777777">
        <w:tc>
          <w:tcPr>
            <w:tcW w:w="3078" w:type="dxa"/>
            <w:shd w:val="clear" w:color="auto" w:fill="D9E2F3"/>
          </w:tcPr>
          <w:p w14:paraId="40806A39" w14:textId="77777777" w:rsidR="0065007D" w:rsidRDefault="00000000">
            <w:pPr>
              <w:jc w:val="left"/>
              <w:rPr>
                <w:sz w:val="24"/>
                <w:szCs w:val="24"/>
              </w:rPr>
            </w:pPr>
            <w:r>
              <w:rPr>
                <w:sz w:val="24"/>
                <w:szCs w:val="24"/>
              </w:rPr>
              <w:t>Name:</w:t>
            </w:r>
          </w:p>
          <w:p w14:paraId="1977E832" w14:textId="77777777" w:rsidR="0065007D" w:rsidRDefault="0065007D">
            <w:pPr>
              <w:jc w:val="left"/>
              <w:rPr>
                <w:sz w:val="24"/>
                <w:szCs w:val="24"/>
              </w:rPr>
            </w:pPr>
          </w:p>
        </w:tc>
        <w:tc>
          <w:tcPr>
            <w:tcW w:w="6278" w:type="dxa"/>
            <w:gridSpan w:val="3"/>
          </w:tcPr>
          <w:p w14:paraId="281397B0" w14:textId="77777777" w:rsidR="0065007D" w:rsidRDefault="0065007D">
            <w:pPr>
              <w:jc w:val="left"/>
              <w:rPr>
                <w:sz w:val="24"/>
                <w:szCs w:val="24"/>
              </w:rPr>
            </w:pPr>
          </w:p>
        </w:tc>
      </w:tr>
      <w:tr w:rsidR="0065007D" w14:paraId="4FA381F8" w14:textId="77777777">
        <w:tc>
          <w:tcPr>
            <w:tcW w:w="3078" w:type="dxa"/>
            <w:shd w:val="clear" w:color="auto" w:fill="D9E2F3"/>
          </w:tcPr>
          <w:p w14:paraId="5F9500CB" w14:textId="77777777" w:rsidR="0065007D" w:rsidRDefault="00000000">
            <w:pPr>
              <w:jc w:val="left"/>
              <w:rPr>
                <w:sz w:val="24"/>
                <w:szCs w:val="24"/>
              </w:rPr>
            </w:pPr>
            <w:r>
              <w:rPr>
                <w:sz w:val="24"/>
                <w:szCs w:val="24"/>
              </w:rPr>
              <w:t>DOB:</w:t>
            </w:r>
          </w:p>
          <w:p w14:paraId="724C5D1C" w14:textId="77777777" w:rsidR="0065007D" w:rsidRDefault="0065007D">
            <w:pPr>
              <w:jc w:val="left"/>
              <w:rPr>
                <w:sz w:val="24"/>
                <w:szCs w:val="24"/>
              </w:rPr>
            </w:pPr>
          </w:p>
        </w:tc>
        <w:tc>
          <w:tcPr>
            <w:tcW w:w="1769" w:type="dxa"/>
          </w:tcPr>
          <w:p w14:paraId="769CF48D" w14:textId="77777777" w:rsidR="0065007D" w:rsidRDefault="0065007D">
            <w:pPr>
              <w:jc w:val="left"/>
              <w:rPr>
                <w:sz w:val="24"/>
                <w:szCs w:val="24"/>
              </w:rPr>
            </w:pPr>
          </w:p>
        </w:tc>
        <w:tc>
          <w:tcPr>
            <w:tcW w:w="1914" w:type="dxa"/>
            <w:shd w:val="clear" w:color="auto" w:fill="D9E2F3"/>
          </w:tcPr>
          <w:p w14:paraId="7E5ECF50" w14:textId="77777777" w:rsidR="0065007D" w:rsidRDefault="00000000">
            <w:pPr>
              <w:jc w:val="left"/>
              <w:rPr>
                <w:sz w:val="24"/>
                <w:szCs w:val="24"/>
              </w:rPr>
            </w:pPr>
            <w:r>
              <w:rPr>
                <w:sz w:val="24"/>
                <w:szCs w:val="24"/>
              </w:rPr>
              <w:t>Mosaic ID:</w:t>
            </w:r>
          </w:p>
        </w:tc>
        <w:tc>
          <w:tcPr>
            <w:tcW w:w="2595" w:type="dxa"/>
          </w:tcPr>
          <w:p w14:paraId="16442747" w14:textId="77777777" w:rsidR="0065007D" w:rsidRDefault="0065007D">
            <w:pPr>
              <w:jc w:val="left"/>
              <w:rPr>
                <w:sz w:val="24"/>
                <w:szCs w:val="24"/>
              </w:rPr>
            </w:pPr>
          </w:p>
        </w:tc>
      </w:tr>
      <w:tr w:rsidR="0065007D" w14:paraId="0A28D05F" w14:textId="77777777">
        <w:tc>
          <w:tcPr>
            <w:tcW w:w="3078" w:type="dxa"/>
            <w:shd w:val="clear" w:color="auto" w:fill="D9E2F3"/>
          </w:tcPr>
          <w:p w14:paraId="4EBDE341" w14:textId="77777777" w:rsidR="0065007D" w:rsidRDefault="00000000">
            <w:pPr>
              <w:jc w:val="left"/>
              <w:rPr>
                <w:sz w:val="24"/>
                <w:szCs w:val="24"/>
              </w:rPr>
            </w:pPr>
            <w:r>
              <w:rPr>
                <w:sz w:val="24"/>
                <w:szCs w:val="24"/>
              </w:rPr>
              <w:t xml:space="preserve">Ethnicity: </w:t>
            </w:r>
          </w:p>
          <w:p w14:paraId="65C41E7C" w14:textId="77777777" w:rsidR="0065007D" w:rsidRDefault="0065007D">
            <w:pPr>
              <w:jc w:val="left"/>
              <w:rPr>
                <w:sz w:val="24"/>
                <w:szCs w:val="24"/>
              </w:rPr>
            </w:pPr>
          </w:p>
        </w:tc>
        <w:tc>
          <w:tcPr>
            <w:tcW w:w="1769" w:type="dxa"/>
          </w:tcPr>
          <w:p w14:paraId="2FD26E23" w14:textId="77777777" w:rsidR="0065007D" w:rsidRDefault="0065007D">
            <w:pPr>
              <w:jc w:val="left"/>
              <w:rPr>
                <w:sz w:val="24"/>
                <w:szCs w:val="24"/>
              </w:rPr>
            </w:pPr>
          </w:p>
        </w:tc>
        <w:tc>
          <w:tcPr>
            <w:tcW w:w="1914" w:type="dxa"/>
            <w:shd w:val="clear" w:color="auto" w:fill="D9E2F3"/>
          </w:tcPr>
          <w:p w14:paraId="36D80E8E" w14:textId="77777777" w:rsidR="0065007D" w:rsidRDefault="00000000">
            <w:pPr>
              <w:jc w:val="left"/>
              <w:rPr>
                <w:sz w:val="24"/>
                <w:szCs w:val="24"/>
              </w:rPr>
            </w:pPr>
            <w:r>
              <w:rPr>
                <w:sz w:val="24"/>
                <w:szCs w:val="24"/>
              </w:rPr>
              <w:t>Gender:</w:t>
            </w:r>
          </w:p>
        </w:tc>
        <w:tc>
          <w:tcPr>
            <w:tcW w:w="2595" w:type="dxa"/>
          </w:tcPr>
          <w:p w14:paraId="19B32F43" w14:textId="77777777" w:rsidR="0065007D" w:rsidRDefault="0065007D">
            <w:pPr>
              <w:jc w:val="left"/>
              <w:rPr>
                <w:sz w:val="24"/>
                <w:szCs w:val="24"/>
              </w:rPr>
            </w:pPr>
          </w:p>
        </w:tc>
      </w:tr>
      <w:tr w:rsidR="0065007D" w14:paraId="66DBC002" w14:textId="77777777">
        <w:tc>
          <w:tcPr>
            <w:tcW w:w="3078" w:type="dxa"/>
            <w:shd w:val="clear" w:color="auto" w:fill="D9E2F3"/>
          </w:tcPr>
          <w:p w14:paraId="5ACE745F" w14:textId="77777777" w:rsidR="0065007D" w:rsidRDefault="00000000">
            <w:pPr>
              <w:jc w:val="left"/>
              <w:rPr>
                <w:sz w:val="24"/>
                <w:szCs w:val="24"/>
              </w:rPr>
            </w:pPr>
            <w:r>
              <w:rPr>
                <w:sz w:val="24"/>
                <w:szCs w:val="24"/>
              </w:rPr>
              <w:t>Address:</w:t>
            </w:r>
          </w:p>
          <w:p w14:paraId="3D5352A1" w14:textId="77777777" w:rsidR="0065007D" w:rsidRDefault="0065007D">
            <w:pPr>
              <w:jc w:val="left"/>
              <w:rPr>
                <w:sz w:val="24"/>
                <w:szCs w:val="24"/>
              </w:rPr>
            </w:pPr>
          </w:p>
          <w:p w14:paraId="4095B677" w14:textId="77777777" w:rsidR="0065007D" w:rsidRDefault="0065007D">
            <w:pPr>
              <w:jc w:val="left"/>
              <w:rPr>
                <w:sz w:val="24"/>
                <w:szCs w:val="24"/>
              </w:rPr>
            </w:pPr>
          </w:p>
        </w:tc>
        <w:tc>
          <w:tcPr>
            <w:tcW w:w="1769" w:type="dxa"/>
          </w:tcPr>
          <w:p w14:paraId="4A85D41D" w14:textId="77777777" w:rsidR="0065007D" w:rsidRDefault="0065007D">
            <w:pPr>
              <w:tabs>
                <w:tab w:val="right" w:pos="10751"/>
              </w:tabs>
              <w:jc w:val="center"/>
              <w:rPr>
                <w:sz w:val="24"/>
                <w:szCs w:val="24"/>
              </w:rPr>
            </w:pPr>
          </w:p>
        </w:tc>
        <w:tc>
          <w:tcPr>
            <w:tcW w:w="1914" w:type="dxa"/>
            <w:shd w:val="clear" w:color="auto" w:fill="D9E2F3"/>
          </w:tcPr>
          <w:p w14:paraId="0B27310F" w14:textId="77777777" w:rsidR="0065007D" w:rsidRDefault="00000000">
            <w:pPr>
              <w:jc w:val="left"/>
              <w:rPr>
                <w:sz w:val="24"/>
                <w:szCs w:val="24"/>
              </w:rPr>
            </w:pPr>
            <w:r>
              <w:rPr>
                <w:sz w:val="24"/>
                <w:szCs w:val="24"/>
              </w:rPr>
              <w:t>Sibling(s):</w:t>
            </w:r>
          </w:p>
        </w:tc>
        <w:tc>
          <w:tcPr>
            <w:tcW w:w="2595" w:type="dxa"/>
          </w:tcPr>
          <w:p w14:paraId="7991BBBA" w14:textId="77777777" w:rsidR="0065007D" w:rsidRDefault="0065007D">
            <w:pPr>
              <w:tabs>
                <w:tab w:val="right" w:pos="10751"/>
              </w:tabs>
              <w:jc w:val="center"/>
              <w:rPr>
                <w:sz w:val="24"/>
                <w:szCs w:val="24"/>
              </w:rPr>
            </w:pPr>
          </w:p>
        </w:tc>
      </w:tr>
      <w:tr w:rsidR="0065007D" w14:paraId="74B72BCB" w14:textId="77777777">
        <w:tc>
          <w:tcPr>
            <w:tcW w:w="3078" w:type="dxa"/>
            <w:shd w:val="clear" w:color="auto" w:fill="D9E2F3"/>
          </w:tcPr>
          <w:p w14:paraId="17620D15" w14:textId="77777777" w:rsidR="0065007D" w:rsidRDefault="00000000">
            <w:pPr>
              <w:jc w:val="left"/>
              <w:rPr>
                <w:sz w:val="24"/>
                <w:szCs w:val="24"/>
              </w:rPr>
            </w:pPr>
            <w:r>
              <w:rPr>
                <w:sz w:val="24"/>
                <w:szCs w:val="24"/>
              </w:rPr>
              <w:t>Is the child open to CSWS?</w:t>
            </w:r>
          </w:p>
        </w:tc>
        <w:tc>
          <w:tcPr>
            <w:tcW w:w="1769" w:type="dxa"/>
          </w:tcPr>
          <w:p w14:paraId="279C97E0" w14:textId="77777777" w:rsidR="0065007D" w:rsidRDefault="00000000">
            <w:pPr>
              <w:tabs>
                <w:tab w:val="right" w:pos="10751"/>
              </w:tabs>
              <w:jc w:val="center"/>
              <w:rPr>
                <w:sz w:val="24"/>
                <w:szCs w:val="24"/>
              </w:rPr>
            </w:pPr>
            <w:r>
              <w:rPr>
                <w:sz w:val="24"/>
                <w:szCs w:val="24"/>
              </w:rPr>
              <w:t>Yes / No</w:t>
            </w:r>
          </w:p>
          <w:p w14:paraId="3D7B3D86" w14:textId="77777777" w:rsidR="0065007D" w:rsidRDefault="0065007D">
            <w:pPr>
              <w:jc w:val="center"/>
              <w:rPr>
                <w:sz w:val="24"/>
                <w:szCs w:val="24"/>
              </w:rPr>
            </w:pPr>
          </w:p>
        </w:tc>
        <w:tc>
          <w:tcPr>
            <w:tcW w:w="1914" w:type="dxa"/>
            <w:shd w:val="clear" w:color="auto" w:fill="D9E2F3"/>
          </w:tcPr>
          <w:p w14:paraId="3BF40CA8" w14:textId="77777777" w:rsidR="0065007D" w:rsidRDefault="00000000">
            <w:pPr>
              <w:jc w:val="left"/>
              <w:rPr>
                <w:sz w:val="24"/>
                <w:szCs w:val="24"/>
              </w:rPr>
            </w:pPr>
            <w:r>
              <w:rPr>
                <w:sz w:val="24"/>
                <w:szCs w:val="24"/>
              </w:rPr>
              <w:t>Is the child open to Early Help?</w:t>
            </w:r>
          </w:p>
        </w:tc>
        <w:tc>
          <w:tcPr>
            <w:tcW w:w="2595" w:type="dxa"/>
          </w:tcPr>
          <w:p w14:paraId="1C964DBE" w14:textId="77777777" w:rsidR="0065007D" w:rsidRDefault="00000000">
            <w:pPr>
              <w:tabs>
                <w:tab w:val="right" w:pos="10751"/>
              </w:tabs>
              <w:jc w:val="center"/>
              <w:rPr>
                <w:sz w:val="24"/>
                <w:szCs w:val="24"/>
              </w:rPr>
            </w:pPr>
            <w:r>
              <w:rPr>
                <w:sz w:val="24"/>
                <w:szCs w:val="24"/>
              </w:rPr>
              <w:t>Yes / No</w:t>
            </w:r>
          </w:p>
          <w:p w14:paraId="4D313B27" w14:textId="77777777" w:rsidR="0065007D" w:rsidRDefault="0065007D">
            <w:pPr>
              <w:jc w:val="center"/>
              <w:rPr>
                <w:sz w:val="24"/>
                <w:szCs w:val="24"/>
              </w:rPr>
            </w:pPr>
          </w:p>
        </w:tc>
      </w:tr>
      <w:tr w:rsidR="0065007D" w14:paraId="7BF6C57E" w14:textId="77777777">
        <w:tc>
          <w:tcPr>
            <w:tcW w:w="3078" w:type="dxa"/>
            <w:shd w:val="clear" w:color="auto" w:fill="D9E2F3"/>
          </w:tcPr>
          <w:p w14:paraId="321808C7" w14:textId="77777777" w:rsidR="0065007D" w:rsidRDefault="00000000">
            <w:pPr>
              <w:jc w:val="left"/>
              <w:rPr>
                <w:sz w:val="24"/>
                <w:szCs w:val="24"/>
              </w:rPr>
            </w:pPr>
            <w:r>
              <w:rPr>
                <w:sz w:val="24"/>
                <w:szCs w:val="24"/>
              </w:rPr>
              <w:t>Does the child have a disability or SEN?</w:t>
            </w:r>
          </w:p>
          <w:p w14:paraId="5F1581B3" w14:textId="77777777" w:rsidR="0065007D" w:rsidRDefault="0065007D">
            <w:pPr>
              <w:jc w:val="left"/>
              <w:rPr>
                <w:sz w:val="24"/>
                <w:szCs w:val="24"/>
              </w:rPr>
            </w:pPr>
          </w:p>
        </w:tc>
        <w:tc>
          <w:tcPr>
            <w:tcW w:w="1769" w:type="dxa"/>
          </w:tcPr>
          <w:p w14:paraId="571D8DD6" w14:textId="77777777" w:rsidR="0065007D" w:rsidRDefault="0065007D">
            <w:pPr>
              <w:jc w:val="left"/>
              <w:rPr>
                <w:sz w:val="24"/>
                <w:szCs w:val="24"/>
              </w:rPr>
            </w:pPr>
          </w:p>
        </w:tc>
        <w:tc>
          <w:tcPr>
            <w:tcW w:w="1914" w:type="dxa"/>
            <w:shd w:val="clear" w:color="auto" w:fill="D9E2F3"/>
          </w:tcPr>
          <w:p w14:paraId="23D73478" w14:textId="77777777" w:rsidR="0065007D" w:rsidRDefault="00000000">
            <w:pPr>
              <w:jc w:val="left"/>
              <w:rPr>
                <w:sz w:val="24"/>
                <w:szCs w:val="24"/>
              </w:rPr>
            </w:pPr>
            <w:r>
              <w:rPr>
                <w:sz w:val="24"/>
                <w:szCs w:val="24"/>
              </w:rPr>
              <w:t xml:space="preserve">Is the child attending an educational provision? </w:t>
            </w:r>
            <w:r>
              <w:rPr>
                <w:i/>
                <w:sz w:val="18"/>
                <w:szCs w:val="18"/>
              </w:rPr>
              <w:t>(Please state)</w:t>
            </w:r>
          </w:p>
        </w:tc>
        <w:tc>
          <w:tcPr>
            <w:tcW w:w="2595" w:type="dxa"/>
          </w:tcPr>
          <w:p w14:paraId="12049E63" w14:textId="77777777" w:rsidR="0065007D" w:rsidRDefault="00000000">
            <w:pPr>
              <w:tabs>
                <w:tab w:val="right" w:pos="10751"/>
              </w:tabs>
              <w:jc w:val="center"/>
              <w:rPr>
                <w:sz w:val="24"/>
                <w:szCs w:val="24"/>
              </w:rPr>
            </w:pPr>
            <w:r>
              <w:rPr>
                <w:sz w:val="24"/>
                <w:szCs w:val="24"/>
              </w:rPr>
              <w:t>Yes / No</w:t>
            </w:r>
          </w:p>
          <w:p w14:paraId="563CF7AF" w14:textId="77777777" w:rsidR="0065007D" w:rsidRDefault="0065007D">
            <w:pPr>
              <w:jc w:val="left"/>
              <w:rPr>
                <w:sz w:val="24"/>
                <w:szCs w:val="24"/>
              </w:rPr>
            </w:pPr>
          </w:p>
        </w:tc>
      </w:tr>
      <w:tr w:rsidR="0065007D" w14:paraId="2429AB6A" w14:textId="77777777">
        <w:tc>
          <w:tcPr>
            <w:tcW w:w="3078" w:type="dxa"/>
            <w:shd w:val="clear" w:color="auto" w:fill="D9E2F3"/>
          </w:tcPr>
          <w:p w14:paraId="45037992" w14:textId="77777777" w:rsidR="0065007D" w:rsidRDefault="00000000">
            <w:pPr>
              <w:jc w:val="left"/>
              <w:rPr>
                <w:sz w:val="24"/>
                <w:szCs w:val="24"/>
              </w:rPr>
            </w:pPr>
            <w:r>
              <w:rPr>
                <w:sz w:val="24"/>
                <w:szCs w:val="24"/>
              </w:rPr>
              <w:t xml:space="preserve">What type of educational provision does the child attend? </w:t>
            </w:r>
            <w:r>
              <w:rPr>
                <w:i/>
                <w:sz w:val="18"/>
                <w:szCs w:val="18"/>
              </w:rPr>
              <w:t>(Please state details of their timetable and attendance)</w:t>
            </w:r>
          </w:p>
        </w:tc>
        <w:tc>
          <w:tcPr>
            <w:tcW w:w="6278" w:type="dxa"/>
            <w:gridSpan w:val="3"/>
            <w:vAlign w:val="center"/>
          </w:tcPr>
          <w:p w14:paraId="315BA730" w14:textId="77777777" w:rsidR="0065007D" w:rsidRDefault="0065007D">
            <w:pPr>
              <w:tabs>
                <w:tab w:val="right" w:pos="10751"/>
              </w:tabs>
              <w:jc w:val="center"/>
              <w:rPr>
                <w:sz w:val="24"/>
                <w:szCs w:val="24"/>
              </w:rPr>
            </w:pPr>
          </w:p>
        </w:tc>
      </w:tr>
      <w:tr w:rsidR="0065007D" w14:paraId="632ED32C" w14:textId="77777777">
        <w:tc>
          <w:tcPr>
            <w:tcW w:w="3078" w:type="dxa"/>
            <w:shd w:val="clear" w:color="auto" w:fill="D9E2F3"/>
          </w:tcPr>
          <w:p w14:paraId="6DA1C637" w14:textId="77777777" w:rsidR="0065007D" w:rsidRDefault="00000000">
            <w:pPr>
              <w:jc w:val="left"/>
              <w:rPr>
                <w:sz w:val="24"/>
                <w:szCs w:val="24"/>
              </w:rPr>
            </w:pPr>
            <w:r>
              <w:rPr>
                <w:sz w:val="24"/>
                <w:szCs w:val="24"/>
              </w:rPr>
              <w:t>What service(s) are currently working with the child?</w:t>
            </w:r>
          </w:p>
        </w:tc>
        <w:tc>
          <w:tcPr>
            <w:tcW w:w="1769" w:type="dxa"/>
            <w:vAlign w:val="center"/>
          </w:tcPr>
          <w:p w14:paraId="723E1B79" w14:textId="77777777" w:rsidR="0065007D" w:rsidRDefault="0065007D">
            <w:pPr>
              <w:tabs>
                <w:tab w:val="right" w:pos="10751"/>
              </w:tabs>
              <w:jc w:val="center"/>
              <w:rPr>
                <w:sz w:val="24"/>
                <w:szCs w:val="24"/>
              </w:rPr>
            </w:pPr>
          </w:p>
        </w:tc>
        <w:tc>
          <w:tcPr>
            <w:tcW w:w="1914" w:type="dxa"/>
            <w:vAlign w:val="center"/>
          </w:tcPr>
          <w:p w14:paraId="53B0D596" w14:textId="77777777" w:rsidR="0065007D" w:rsidRDefault="0065007D">
            <w:pPr>
              <w:tabs>
                <w:tab w:val="right" w:pos="10751"/>
              </w:tabs>
              <w:jc w:val="center"/>
              <w:rPr>
                <w:sz w:val="24"/>
                <w:szCs w:val="24"/>
              </w:rPr>
            </w:pPr>
          </w:p>
        </w:tc>
        <w:tc>
          <w:tcPr>
            <w:tcW w:w="2595" w:type="dxa"/>
            <w:vAlign w:val="center"/>
          </w:tcPr>
          <w:p w14:paraId="41FEB33C" w14:textId="77777777" w:rsidR="0065007D" w:rsidRDefault="0065007D">
            <w:pPr>
              <w:tabs>
                <w:tab w:val="right" w:pos="10751"/>
              </w:tabs>
              <w:jc w:val="center"/>
              <w:rPr>
                <w:sz w:val="24"/>
                <w:szCs w:val="24"/>
              </w:rPr>
            </w:pPr>
          </w:p>
        </w:tc>
      </w:tr>
      <w:tr w:rsidR="0065007D" w14:paraId="5CCA63C2" w14:textId="77777777">
        <w:tc>
          <w:tcPr>
            <w:tcW w:w="3078" w:type="dxa"/>
            <w:shd w:val="clear" w:color="auto" w:fill="D9E2F3"/>
          </w:tcPr>
          <w:p w14:paraId="166818AD" w14:textId="77777777" w:rsidR="0065007D" w:rsidRDefault="00000000">
            <w:pPr>
              <w:jc w:val="left"/>
              <w:rPr>
                <w:sz w:val="24"/>
                <w:szCs w:val="24"/>
              </w:rPr>
            </w:pPr>
            <w:r>
              <w:rPr>
                <w:sz w:val="24"/>
                <w:szCs w:val="24"/>
              </w:rPr>
              <w:t>Type of Exploitation: (please tick)</w:t>
            </w:r>
          </w:p>
        </w:tc>
        <w:tc>
          <w:tcPr>
            <w:tcW w:w="1769" w:type="dxa"/>
            <w:vAlign w:val="center"/>
          </w:tcPr>
          <w:p w14:paraId="32876895" w14:textId="77777777" w:rsidR="0065007D" w:rsidRDefault="00000000">
            <w:pPr>
              <w:tabs>
                <w:tab w:val="right" w:pos="10751"/>
              </w:tabs>
              <w:jc w:val="center"/>
              <w:rPr>
                <w:sz w:val="24"/>
                <w:szCs w:val="24"/>
              </w:rPr>
            </w:pPr>
            <w:r>
              <w:rPr>
                <w:sz w:val="24"/>
                <w:szCs w:val="24"/>
              </w:rPr>
              <w:t>CSE</w:t>
            </w:r>
          </w:p>
          <w:p w14:paraId="0FC3FDC4" w14:textId="77777777" w:rsidR="0065007D" w:rsidRDefault="00000000">
            <w:pPr>
              <w:tabs>
                <w:tab w:val="right" w:pos="10751"/>
              </w:tabs>
              <w:jc w:val="center"/>
            </w:pPr>
            <w:r>
              <w:t>☐</w:t>
            </w:r>
          </w:p>
        </w:tc>
        <w:tc>
          <w:tcPr>
            <w:tcW w:w="1914" w:type="dxa"/>
            <w:vAlign w:val="center"/>
          </w:tcPr>
          <w:p w14:paraId="6CEAEF50" w14:textId="77777777" w:rsidR="0065007D" w:rsidRDefault="00000000">
            <w:pPr>
              <w:tabs>
                <w:tab w:val="right" w:pos="10751"/>
              </w:tabs>
              <w:jc w:val="center"/>
              <w:rPr>
                <w:sz w:val="24"/>
                <w:szCs w:val="24"/>
              </w:rPr>
            </w:pPr>
            <w:r>
              <w:rPr>
                <w:sz w:val="24"/>
                <w:szCs w:val="24"/>
              </w:rPr>
              <w:t>CCE</w:t>
            </w:r>
          </w:p>
          <w:p w14:paraId="0BEBC93A" w14:textId="77777777" w:rsidR="0065007D" w:rsidRDefault="00000000">
            <w:pPr>
              <w:tabs>
                <w:tab w:val="right" w:pos="10751"/>
              </w:tabs>
              <w:jc w:val="center"/>
            </w:pPr>
            <w:r>
              <w:t>☐</w:t>
            </w:r>
          </w:p>
        </w:tc>
        <w:tc>
          <w:tcPr>
            <w:tcW w:w="2595" w:type="dxa"/>
            <w:vAlign w:val="center"/>
          </w:tcPr>
          <w:p w14:paraId="6F935E9B" w14:textId="77777777" w:rsidR="0065007D" w:rsidRDefault="00000000">
            <w:pPr>
              <w:tabs>
                <w:tab w:val="right" w:pos="10751"/>
              </w:tabs>
              <w:jc w:val="center"/>
              <w:rPr>
                <w:sz w:val="24"/>
                <w:szCs w:val="24"/>
              </w:rPr>
            </w:pPr>
            <w:r>
              <w:rPr>
                <w:sz w:val="24"/>
                <w:szCs w:val="24"/>
              </w:rPr>
              <w:t>Both CSE &amp; CCE</w:t>
            </w:r>
          </w:p>
          <w:p w14:paraId="03A1446B" w14:textId="77777777" w:rsidR="0065007D" w:rsidRDefault="00000000">
            <w:pPr>
              <w:tabs>
                <w:tab w:val="right" w:pos="10751"/>
              </w:tabs>
              <w:jc w:val="center"/>
            </w:pPr>
            <w:r>
              <w:t>☐</w:t>
            </w:r>
          </w:p>
        </w:tc>
      </w:tr>
      <w:tr w:rsidR="0065007D" w14:paraId="1A6D60A1" w14:textId="77777777">
        <w:tc>
          <w:tcPr>
            <w:tcW w:w="3078" w:type="dxa"/>
            <w:shd w:val="clear" w:color="auto" w:fill="D9E2F3"/>
          </w:tcPr>
          <w:p w14:paraId="5B61EDBB" w14:textId="77777777" w:rsidR="0065007D" w:rsidRDefault="00000000">
            <w:pPr>
              <w:jc w:val="left"/>
              <w:rPr>
                <w:sz w:val="24"/>
                <w:szCs w:val="24"/>
              </w:rPr>
            </w:pPr>
            <w:r>
              <w:rPr>
                <w:sz w:val="24"/>
                <w:szCs w:val="24"/>
              </w:rPr>
              <w:t xml:space="preserve">Has the child experienced online abuse? </w:t>
            </w:r>
          </w:p>
          <w:p w14:paraId="56E9FA1F" w14:textId="77777777" w:rsidR="0065007D" w:rsidRDefault="00000000">
            <w:pPr>
              <w:jc w:val="left"/>
              <w:rPr>
                <w:i/>
                <w:sz w:val="24"/>
                <w:szCs w:val="24"/>
              </w:rPr>
            </w:pPr>
            <w:r>
              <w:rPr>
                <w:i/>
                <w:sz w:val="18"/>
                <w:szCs w:val="18"/>
              </w:rPr>
              <w:t>(If yes, please state which online platforms/names)</w:t>
            </w:r>
          </w:p>
        </w:tc>
        <w:tc>
          <w:tcPr>
            <w:tcW w:w="6278" w:type="dxa"/>
            <w:gridSpan w:val="3"/>
            <w:vAlign w:val="center"/>
          </w:tcPr>
          <w:p w14:paraId="692D5345" w14:textId="77777777" w:rsidR="0065007D" w:rsidRDefault="00000000">
            <w:pPr>
              <w:tabs>
                <w:tab w:val="right" w:pos="10751"/>
              </w:tabs>
              <w:rPr>
                <w:sz w:val="24"/>
                <w:szCs w:val="24"/>
              </w:rPr>
            </w:pPr>
            <w:r>
              <w:rPr>
                <w:sz w:val="24"/>
                <w:szCs w:val="24"/>
              </w:rPr>
              <w:t>Yes / No</w:t>
            </w:r>
          </w:p>
          <w:p w14:paraId="0AE0805F" w14:textId="77777777" w:rsidR="0065007D" w:rsidRDefault="0065007D">
            <w:pPr>
              <w:tabs>
                <w:tab w:val="right" w:pos="10751"/>
              </w:tabs>
              <w:rPr>
                <w:sz w:val="24"/>
                <w:szCs w:val="24"/>
              </w:rPr>
            </w:pPr>
          </w:p>
          <w:p w14:paraId="61A96B1E" w14:textId="77777777" w:rsidR="0065007D" w:rsidRDefault="0065007D">
            <w:pPr>
              <w:tabs>
                <w:tab w:val="right" w:pos="10751"/>
              </w:tabs>
              <w:rPr>
                <w:sz w:val="24"/>
                <w:szCs w:val="24"/>
              </w:rPr>
            </w:pPr>
          </w:p>
          <w:p w14:paraId="3B7F36FD" w14:textId="77777777" w:rsidR="0065007D" w:rsidRDefault="0065007D">
            <w:pPr>
              <w:tabs>
                <w:tab w:val="right" w:pos="10751"/>
              </w:tabs>
              <w:rPr>
                <w:sz w:val="24"/>
                <w:szCs w:val="24"/>
              </w:rPr>
            </w:pPr>
          </w:p>
        </w:tc>
      </w:tr>
      <w:tr w:rsidR="0065007D" w14:paraId="327651AE" w14:textId="77777777">
        <w:tc>
          <w:tcPr>
            <w:tcW w:w="4847" w:type="dxa"/>
            <w:gridSpan w:val="2"/>
            <w:shd w:val="clear" w:color="auto" w:fill="D9E2F3"/>
          </w:tcPr>
          <w:p w14:paraId="7120B65C" w14:textId="77777777" w:rsidR="0065007D" w:rsidRDefault="00000000">
            <w:pPr>
              <w:tabs>
                <w:tab w:val="right" w:pos="10751"/>
              </w:tabs>
              <w:jc w:val="left"/>
              <w:rPr>
                <w:sz w:val="24"/>
                <w:szCs w:val="24"/>
              </w:rPr>
            </w:pPr>
            <w:r>
              <w:rPr>
                <w:sz w:val="24"/>
                <w:szCs w:val="24"/>
              </w:rPr>
              <w:t xml:space="preserve">Has a Child Exploitation Risk Assessment (Toolkit) been completed? </w:t>
            </w:r>
            <w:r>
              <w:rPr>
                <w:i/>
                <w:sz w:val="18"/>
                <w:szCs w:val="18"/>
              </w:rPr>
              <w:t>(please tick)</w:t>
            </w:r>
          </w:p>
        </w:tc>
        <w:tc>
          <w:tcPr>
            <w:tcW w:w="1914" w:type="dxa"/>
            <w:vAlign w:val="center"/>
          </w:tcPr>
          <w:p w14:paraId="0F00D844" w14:textId="77777777" w:rsidR="0065007D" w:rsidRDefault="00000000">
            <w:pPr>
              <w:tabs>
                <w:tab w:val="right" w:pos="10751"/>
              </w:tabs>
              <w:jc w:val="center"/>
              <w:rPr>
                <w:sz w:val="24"/>
                <w:szCs w:val="24"/>
              </w:rPr>
            </w:pPr>
            <w:r>
              <w:rPr>
                <w:sz w:val="24"/>
                <w:szCs w:val="24"/>
              </w:rPr>
              <w:t>(please delete)</w:t>
            </w:r>
          </w:p>
          <w:p w14:paraId="2E75714F" w14:textId="77777777" w:rsidR="0065007D" w:rsidRDefault="00000000">
            <w:pPr>
              <w:tabs>
                <w:tab w:val="right" w:pos="10751"/>
              </w:tabs>
              <w:jc w:val="center"/>
              <w:rPr>
                <w:sz w:val="24"/>
                <w:szCs w:val="24"/>
              </w:rPr>
            </w:pPr>
            <w:r>
              <w:rPr>
                <w:sz w:val="24"/>
                <w:szCs w:val="24"/>
              </w:rPr>
              <w:t>Yes / No</w:t>
            </w:r>
          </w:p>
        </w:tc>
        <w:tc>
          <w:tcPr>
            <w:tcW w:w="2595" w:type="dxa"/>
            <w:vAlign w:val="center"/>
          </w:tcPr>
          <w:p w14:paraId="6A88BDE9" w14:textId="77777777" w:rsidR="0065007D" w:rsidRDefault="00000000">
            <w:pPr>
              <w:tabs>
                <w:tab w:val="right" w:pos="10751"/>
              </w:tabs>
              <w:jc w:val="center"/>
              <w:rPr>
                <w:sz w:val="24"/>
                <w:szCs w:val="24"/>
              </w:rPr>
            </w:pPr>
            <w:r>
              <w:rPr>
                <w:sz w:val="24"/>
                <w:szCs w:val="24"/>
              </w:rPr>
              <w:t>Date of last toolkit:</w:t>
            </w:r>
          </w:p>
          <w:p w14:paraId="1AEA8829" w14:textId="77777777" w:rsidR="0065007D" w:rsidRDefault="0065007D">
            <w:pPr>
              <w:tabs>
                <w:tab w:val="right" w:pos="10751"/>
              </w:tabs>
              <w:jc w:val="center"/>
              <w:rPr>
                <w:sz w:val="24"/>
                <w:szCs w:val="24"/>
              </w:rPr>
            </w:pPr>
          </w:p>
        </w:tc>
      </w:tr>
      <w:tr w:rsidR="0065007D" w14:paraId="054779E2" w14:textId="77777777">
        <w:tc>
          <w:tcPr>
            <w:tcW w:w="3078" w:type="dxa"/>
            <w:shd w:val="clear" w:color="auto" w:fill="D9E2F3"/>
          </w:tcPr>
          <w:p w14:paraId="00285050" w14:textId="77777777" w:rsidR="0065007D" w:rsidRDefault="00000000">
            <w:pPr>
              <w:jc w:val="left"/>
              <w:rPr>
                <w:sz w:val="24"/>
                <w:szCs w:val="24"/>
              </w:rPr>
            </w:pPr>
            <w:r>
              <w:rPr>
                <w:sz w:val="24"/>
                <w:szCs w:val="24"/>
              </w:rPr>
              <w:t>Assessed Level of Risk:</w:t>
            </w:r>
          </w:p>
        </w:tc>
        <w:tc>
          <w:tcPr>
            <w:tcW w:w="6278" w:type="dxa"/>
            <w:gridSpan w:val="3"/>
          </w:tcPr>
          <w:p w14:paraId="259DC735" w14:textId="77777777" w:rsidR="0065007D" w:rsidRDefault="00000000">
            <w:pPr>
              <w:jc w:val="left"/>
              <w:rPr>
                <w:sz w:val="24"/>
                <w:szCs w:val="24"/>
              </w:rPr>
            </w:pPr>
            <w:r>
              <w:rPr>
                <w:sz w:val="24"/>
                <w:szCs w:val="24"/>
              </w:rPr>
              <w:t>No Risk         Low Risk         Medium Risk        High Risk</w:t>
            </w:r>
          </w:p>
          <w:p w14:paraId="30F0144C" w14:textId="77777777" w:rsidR="0065007D" w:rsidRDefault="00000000">
            <w:pPr>
              <w:jc w:val="left"/>
              <w:rPr>
                <w:sz w:val="24"/>
                <w:szCs w:val="24"/>
              </w:rPr>
            </w:pPr>
            <w:r>
              <w:t xml:space="preserve">      ☐                         ☐                                 ☐                            ☐</w:t>
            </w:r>
          </w:p>
        </w:tc>
      </w:tr>
      <w:tr w:rsidR="0065007D" w14:paraId="6270DAEB" w14:textId="77777777">
        <w:tc>
          <w:tcPr>
            <w:tcW w:w="3078" w:type="dxa"/>
            <w:shd w:val="clear" w:color="auto" w:fill="D9E2F3"/>
          </w:tcPr>
          <w:p w14:paraId="221B9783" w14:textId="77777777" w:rsidR="0065007D" w:rsidRDefault="00000000">
            <w:pPr>
              <w:jc w:val="left"/>
              <w:rPr>
                <w:sz w:val="24"/>
                <w:szCs w:val="24"/>
              </w:rPr>
            </w:pPr>
            <w:r>
              <w:rPr>
                <w:sz w:val="24"/>
                <w:szCs w:val="24"/>
              </w:rPr>
              <w:lastRenderedPageBreak/>
              <w:t>VRMP in place?</w:t>
            </w:r>
          </w:p>
        </w:tc>
        <w:tc>
          <w:tcPr>
            <w:tcW w:w="1769" w:type="dxa"/>
          </w:tcPr>
          <w:p w14:paraId="17905036" w14:textId="77777777" w:rsidR="0065007D" w:rsidRDefault="00000000">
            <w:pPr>
              <w:jc w:val="center"/>
              <w:rPr>
                <w:sz w:val="24"/>
                <w:szCs w:val="24"/>
              </w:rPr>
            </w:pPr>
            <w:r>
              <w:rPr>
                <w:sz w:val="24"/>
                <w:szCs w:val="24"/>
              </w:rPr>
              <w:t>Yes / No</w:t>
            </w:r>
          </w:p>
        </w:tc>
        <w:tc>
          <w:tcPr>
            <w:tcW w:w="1914" w:type="dxa"/>
            <w:shd w:val="clear" w:color="auto" w:fill="D9E2F3"/>
          </w:tcPr>
          <w:p w14:paraId="1661F65F" w14:textId="77777777" w:rsidR="0065007D" w:rsidRDefault="00000000">
            <w:pPr>
              <w:jc w:val="left"/>
              <w:rPr>
                <w:sz w:val="24"/>
                <w:szCs w:val="24"/>
              </w:rPr>
            </w:pPr>
            <w:r>
              <w:rPr>
                <w:sz w:val="24"/>
                <w:szCs w:val="24"/>
              </w:rPr>
              <w:t>Has there been an FGC?</w:t>
            </w:r>
          </w:p>
        </w:tc>
        <w:tc>
          <w:tcPr>
            <w:tcW w:w="2595" w:type="dxa"/>
          </w:tcPr>
          <w:p w14:paraId="47354A51" w14:textId="77777777" w:rsidR="0065007D" w:rsidRDefault="00000000">
            <w:pPr>
              <w:jc w:val="center"/>
              <w:rPr>
                <w:sz w:val="24"/>
                <w:szCs w:val="24"/>
              </w:rPr>
            </w:pPr>
            <w:r>
              <w:rPr>
                <w:sz w:val="24"/>
                <w:szCs w:val="24"/>
              </w:rPr>
              <w:t>Yes / No</w:t>
            </w:r>
          </w:p>
        </w:tc>
      </w:tr>
      <w:tr w:rsidR="0065007D" w14:paraId="00DD6E63" w14:textId="77777777">
        <w:tc>
          <w:tcPr>
            <w:tcW w:w="3078" w:type="dxa"/>
            <w:shd w:val="clear" w:color="auto" w:fill="D9E2F3"/>
          </w:tcPr>
          <w:p w14:paraId="1E8B4CE1" w14:textId="77777777" w:rsidR="0065007D" w:rsidRDefault="00000000">
            <w:pPr>
              <w:jc w:val="left"/>
              <w:rPr>
                <w:sz w:val="24"/>
                <w:szCs w:val="24"/>
              </w:rPr>
            </w:pPr>
            <w:r>
              <w:rPr>
                <w:sz w:val="24"/>
                <w:szCs w:val="24"/>
              </w:rPr>
              <w:t>Has a Mapping Meeting taken place?</w:t>
            </w:r>
          </w:p>
        </w:tc>
        <w:tc>
          <w:tcPr>
            <w:tcW w:w="1769" w:type="dxa"/>
          </w:tcPr>
          <w:p w14:paraId="61110F9B" w14:textId="77777777" w:rsidR="0065007D" w:rsidRDefault="00000000">
            <w:pPr>
              <w:jc w:val="center"/>
              <w:rPr>
                <w:sz w:val="24"/>
                <w:szCs w:val="24"/>
              </w:rPr>
            </w:pPr>
            <w:r>
              <w:rPr>
                <w:sz w:val="24"/>
                <w:szCs w:val="24"/>
              </w:rPr>
              <w:t>Yes / No</w:t>
            </w:r>
          </w:p>
        </w:tc>
        <w:tc>
          <w:tcPr>
            <w:tcW w:w="1914" w:type="dxa"/>
            <w:shd w:val="clear" w:color="auto" w:fill="D9E2F3"/>
          </w:tcPr>
          <w:p w14:paraId="66908C2A" w14:textId="77777777" w:rsidR="0065007D" w:rsidRDefault="00000000">
            <w:pPr>
              <w:jc w:val="left"/>
              <w:rPr>
                <w:sz w:val="24"/>
                <w:szCs w:val="24"/>
              </w:rPr>
            </w:pPr>
            <w:r>
              <w:rPr>
                <w:sz w:val="24"/>
                <w:szCs w:val="24"/>
              </w:rPr>
              <w:t>Is the child part of a peer group of children identified as being at risk of exploitation?</w:t>
            </w:r>
          </w:p>
        </w:tc>
        <w:tc>
          <w:tcPr>
            <w:tcW w:w="2595" w:type="dxa"/>
          </w:tcPr>
          <w:p w14:paraId="525E25D0" w14:textId="77777777" w:rsidR="0065007D" w:rsidRDefault="00000000">
            <w:pPr>
              <w:jc w:val="center"/>
              <w:rPr>
                <w:sz w:val="24"/>
                <w:szCs w:val="24"/>
              </w:rPr>
            </w:pPr>
            <w:r>
              <w:rPr>
                <w:sz w:val="24"/>
                <w:szCs w:val="24"/>
              </w:rPr>
              <w:t>Yes / No</w:t>
            </w:r>
          </w:p>
        </w:tc>
      </w:tr>
      <w:tr w:rsidR="0065007D" w14:paraId="54A33184" w14:textId="77777777">
        <w:tc>
          <w:tcPr>
            <w:tcW w:w="3078" w:type="dxa"/>
            <w:shd w:val="clear" w:color="auto" w:fill="D9E2F3"/>
          </w:tcPr>
          <w:p w14:paraId="49E08CED" w14:textId="77777777" w:rsidR="0065007D" w:rsidRDefault="00000000">
            <w:pPr>
              <w:jc w:val="left"/>
              <w:rPr>
                <w:sz w:val="24"/>
                <w:szCs w:val="24"/>
              </w:rPr>
            </w:pPr>
            <w:r>
              <w:rPr>
                <w:sz w:val="24"/>
                <w:szCs w:val="24"/>
              </w:rPr>
              <w:t xml:space="preserve">Has the child been discussed at MACE previously?  </w:t>
            </w:r>
          </w:p>
          <w:p w14:paraId="468B4C72" w14:textId="77777777" w:rsidR="0065007D" w:rsidRDefault="00000000">
            <w:pPr>
              <w:jc w:val="left"/>
              <w:rPr>
                <w:i/>
                <w:sz w:val="24"/>
                <w:szCs w:val="24"/>
              </w:rPr>
            </w:pPr>
            <w:r>
              <w:rPr>
                <w:i/>
                <w:sz w:val="18"/>
                <w:szCs w:val="18"/>
              </w:rPr>
              <w:t>If so, please provide a summary of previous MACE actions / interventions.</w:t>
            </w:r>
          </w:p>
        </w:tc>
        <w:tc>
          <w:tcPr>
            <w:tcW w:w="6278" w:type="dxa"/>
            <w:gridSpan w:val="3"/>
          </w:tcPr>
          <w:p w14:paraId="69008961" w14:textId="77777777" w:rsidR="0065007D" w:rsidRDefault="0065007D">
            <w:pPr>
              <w:jc w:val="center"/>
              <w:rPr>
                <w:sz w:val="24"/>
                <w:szCs w:val="24"/>
              </w:rPr>
            </w:pPr>
          </w:p>
        </w:tc>
      </w:tr>
      <w:tr w:rsidR="0065007D" w14:paraId="0AFD5E94" w14:textId="77777777">
        <w:tc>
          <w:tcPr>
            <w:tcW w:w="3078" w:type="dxa"/>
            <w:shd w:val="clear" w:color="auto" w:fill="D9E2F3"/>
          </w:tcPr>
          <w:p w14:paraId="13AF88A5" w14:textId="77777777" w:rsidR="0065007D" w:rsidRDefault="00000000">
            <w:pPr>
              <w:jc w:val="left"/>
              <w:rPr>
                <w:sz w:val="24"/>
                <w:szCs w:val="24"/>
              </w:rPr>
            </w:pPr>
            <w:r>
              <w:rPr>
                <w:sz w:val="24"/>
                <w:szCs w:val="24"/>
              </w:rPr>
              <w:t>What is the main presenting issue(s):</w:t>
            </w:r>
          </w:p>
          <w:p w14:paraId="5019E6CD" w14:textId="77777777" w:rsidR="0065007D" w:rsidRDefault="00000000">
            <w:pPr>
              <w:jc w:val="left"/>
              <w:rPr>
                <w:i/>
                <w:sz w:val="18"/>
                <w:szCs w:val="18"/>
              </w:rPr>
            </w:pPr>
            <w:r>
              <w:rPr>
                <w:i/>
                <w:sz w:val="18"/>
                <w:szCs w:val="18"/>
              </w:rPr>
              <w:t>What is happening right now for the child that you are concerned about in relation to potential exploitation?  (</w:t>
            </w:r>
            <w:proofErr w:type="spellStart"/>
            <w:proofErr w:type="gramStart"/>
            <w:r>
              <w:rPr>
                <w:i/>
                <w:sz w:val="18"/>
                <w:szCs w:val="18"/>
              </w:rPr>
              <w:t>eg</w:t>
            </w:r>
            <w:proofErr w:type="gramEnd"/>
            <w:r>
              <w:rPr>
                <w:i/>
                <w:sz w:val="18"/>
                <w:szCs w:val="18"/>
              </w:rPr>
              <w:t>.</w:t>
            </w:r>
            <w:proofErr w:type="spellEnd"/>
            <w:r>
              <w:rPr>
                <w:i/>
                <w:sz w:val="18"/>
                <w:szCs w:val="18"/>
              </w:rPr>
              <w:t xml:space="preserve"> If the child is going missing, how often, where do they go missing to if known, what do missing episodes look like?)</w:t>
            </w:r>
          </w:p>
          <w:p w14:paraId="0CB81D8B" w14:textId="77777777" w:rsidR="0065007D" w:rsidRDefault="00000000">
            <w:pPr>
              <w:jc w:val="left"/>
              <w:rPr>
                <w:i/>
                <w:sz w:val="18"/>
                <w:szCs w:val="18"/>
              </w:rPr>
            </w:pPr>
            <w:r>
              <w:rPr>
                <w:i/>
                <w:sz w:val="18"/>
                <w:szCs w:val="18"/>
              </w:rPr>
              <w:t>Consider what the associated risk(s) are.</w:t>
            </w:r>
          </w:p>
        </w:tc>
        <w:tc>
          <w:tcPr>
            <w:tcW w:w="6278" w:type="dxa"/>
            <w:gridSpan w:val="3"/>
          </w:tcPr>
          <w:p w14:paraId="0E521386" w14:textId="77777777" w:rsidR="0065007D" w:rsidRDefault="0065007D">
            <w:pPr>
              <w:jc w:val="center"/>
              <w:rPr>
                <w:sz w:val="24"/>
                <w:szCs w:val="24"/>
              </w:rPr>
            </w:pPr>
          </w:p>
          <w:p w14:paraId="7DC3ADBA" w14:textId="77777777" w:rsidR="0065007D" w:rsidRDefault="0065007D">
            <w:pPr>
              <w:jc w:val="center"/>
              <w:rPr>
                <w:sz w:val="24"/>
                <w:szCs w:val="24"/>
              </w:rPr>
            </w:pPr>
          </w:p>
          <w:p w14:paraId="56ECC5A9" w14:textId="77777777" w:rsidR="0065007D" w:rsidRDefault="0065007D">
            <w:pPr>
              <w:jc w:val="center"/>
              <w:rPr>
                <w:sz w:val="24"/>
                <w:szCs w:val="24"/>
              </w:rPr>
            </w:pPr>
          </w:p>
          <w:p w14:paraId="5467BF6E" w14:textId="77777777" w:rsidR="0065007D" w:rsidRDefault="0065007D">
            <w:pPr>
              <w:jc w:val="center"/>
              <w:rPr>
                <w:sz w:val="24"/>
                <w:szCs w:val="24"/>
              </w:rPr>
            </w:pPr>
          </w:p>
          <w:p w14:paraId="2B27D367" w14:textId="77777777" w:rsidR="0065007D" w:rsidRDefault="0065007D">
            <w:pPr>
              <w:jc w:val="center"/>
              <w:rPr>
                <w:sz w:val="24"/>
                <w:szCs w:val="24"/>
              </w:rPr>
            </w:pPr>
          </w:p>
          <w:p w14:paraId="31E5D43C" w14:textId="77777777" w:rsidR="0065007D" w:rsidRDefault="0065007D">
            <w:pPr>
              <w:jc w:val="center"/>
              <w:rPr>
                <w:sz w:val="24"/>
                <w:szCs w:val="24"/>
              </w:rPr>
            </w:pPr>
          </w:p>
          <w:p w14:paraId="590BD604" w14:textId="77777777" w:rsidR="0065007D" w:rsidRDefault="0065007D">
            <w:pPr>
              <w:jc w:val="center"/>
              <w:rPr>
                <w:sz w:val="24"/>
                <w:szCs w:val="24"/>
              </w:rPr>
            </w:pPr>
          </w:p>
          <w:p w14:paraId="361E3796" w14:textId="77777777" w:rsidR="0065007D" w:rsidRDefault="0065007D">
            <w:pPr>
              <w:jc w:val="center"/>
              <w:rPr>
                <w:sz w:val="24"/>
                <w:szCs w:val="24"/>
              </w:rPr>
            </w:pPr>
          </w:p>
          <w:p w14:paraId="4047510E" w14:textId="77777777" w:rsidR="0065007D" w:rsidRDefault="0065007D">
            <w:pPr>
              <w:jc w:val="center"/>
              <w:rPr>
                <w:sz w:val="24"/>
                <w:szCs w:val="24"/>
              </w:rPr>
            </w:pPr>
          </w:p>
        </w:tc>
      </w:tr>
      <w:tr w:rsidR="0065007D" w14:paraId="471F9AEA" w14:textId="77777777">
        <w:tc>
          <w:tcPr>
            <w:tcW w:w="3078" w:type="dxa"/>
            <w:shd w:val="clear" w:color="auto" w:fill="D9E2F3"/>
          </w:tcPr>
          <w:p w14:paraId="35221B19" w14:textId="77777777" w:rsidR="0065007D" w:rsidRDefault="00000000">
            <w:pPr>
              <w:jc w:val="left"/>
              <w:rPr>
                <w:sz w:val="24"/>
                <w:szCs w:val="24"/>
              </w:rPr>
            </w:pPr>
            <w:r>
              <w:rPr>
                <w:sz w:val="24"/>
                <w:szCs w:val="24"/>
              </w:rPr>
              <w:t>What concern(s) are the presenting issue(s) causing?</w:t>
            </w:r>
          </w:p>
          <w:p w14:paraId="787664EC" w14:textId="77777777" w:rsidR="0065007D" w:rsidRDefault="00000000">
            <w:pPr>
              <w:jc w:val="left"/>
              <w:rPr>
                <w:i/>
                <w:sz w:val="18"/>
                <w:szCs w:val="18"/>
              </w:rPr>
            </w:pPr>
            <w:r>
              <w:rPr>
                <w:i/>
                <w:sz w:val="18"/>
                <w:szCs w:val="18"/>
              </w:rPr>
              <w:t>What are you worried will happen to the child?</w:t>
            </w:r>
          </w:p>
        </w:tc>
        <w:tc>
          <w:tcPr>
            <w:tcW w:w="6278" w:type="dxa"/>
            <w:gridSpan w:val="3"/>
          </w:tcPr>
          <w:p w14:paraId="710A9F94" w14:textId="77777777" w:rsidR="0065007D" w:rsidRDefault="00000000">
            <w:pPr>
              <w:jc w:val="center"/>
              <w:rPr>
                <w:sz w:val="24"/>
                <w:szCs w:val="24"/>
              </w:rPr>
            </w:pPr>
            <w:r>
              <w:rPr>
                <w:sz w:val="24"/>
                <w:szCs w:val="24"/>
              </w:rPr>
              <w:t xml:space="preserve"> </w:t>
            </w:r>
          </w:p>
          <w:p w14:paraId="3F98D58B" w14:textId="77777777" w:rsidR="0065007D" w:rsidRDefault="0065007D">
            <w:pPr>
              <w:jc w:val="center"/>
              <w:rPr>
                <w:sz w:val="24"/>
                <w:szCs w:val="24"/>
              </w:rPr>
            </w:pPr>
          </w:p>
          <w:p w14:paraId="65451B2C" w14:textId="77777777" w:rsidR="0065007D" w:rsidRDefault="0065007D">
            <w:pPr>
              <w:jc w:val="center"/>
              <w:rPr>
                <w:sz w:val="24"/>
                <w:szCs w:val="24"/>
              </w:rPr>
            </w:pPr>
          </w:p>
          <w:p w14:paraId="2730537B" w14:textId="77777777" w:rsidR="0065007D" w:rsidRDefault="0065007D">
            <w:pPr>
              <w:jc w:val="center"/>
              <w:rPr>
                <w:sz w:val="24"/>
                <w:szCs w:val="24"/>
              </w:rPr>
            </w:pPr>
          </w:p>
          <w:p w14:paraId="03FF7020" w14:textId="77777777" w:rsidR="0065007D" w:rsidRDefault="0065007D">
            <w:pPr>
              <w:jc w:val="center"/>
              <w:rPr>
                <w:sz w:val="24"/>
                <w:szCs w:val="24"/>
              </w:rPr>
            </w:pPr>
          </w:p>
          <w:p w14:paraId="797D3850" w14:textId="77777777" w:rsidR="0065007D" w:rsidRDefault="0065007D">
            <w:pPr>
              <w:jc w:val="center"/>
              <w:rPr>
                <w:sz w:val="24"/>
                <w:szCs w:val="24"/>
              </w:rPr>
            </w:pPr>
          </w:p>
          <w:p w14:paraId="53E65A36" w14:textId="77777777" w:rsidR="0065007D" w:rsidRDefault="0065007D">
            <w:pPr>
              <w:jc w:val="center"/>
              <w:rPr>
                <w:sz w:val="24"/>
                <w:szCs w:val="24"/>
              </w:rPr>
            </w:pPr>
          </w:p>
        </w:tc>
      </w:tr>
      <w:tr w:rsidR="0065007D" w14:paraId="67F706E7" w14:textId="77777777">
        <w:tc>
          <w:tcPr>
            <w:tcW w:w="3078" w:type="dxa"/>
            <w:shd w:val="clear" w:color="auto" w:fill="D9E2F3"/>
          </w:tcPr>
          <w:p w14:paraId="2286DFEC" w14:textId="77777777" w:rsidR="0065007D" w:rsidRDefault="00000000">
            <w:pPr>
              <w:jc w:val="left"/>
              <w:rPr>
                <w:sz w:val="24"/>
                <w:szCs w:val="24"/>
              </w:rPr>
            </w:pPr>
            <w:r>
              <w:rPr>
                <w:sz w:val="24"/>
                <w:szCs w:val="24"/>
              </w:rPr>
              <w:t>What or who are protective factor(s) in the child’s life?</w:t>
            </w:r>
          </w:p>
          <w:p w14:paraId="2B491D34" w14:textId="77777777" w:rsidR="0065007D" w:rsidRDefault="0065007D">
            <w:pPr>
              <w:jc w:val="left"/>
              <w:rPr>
                <w:i/>
                <w:sz w:val="24"/>
                <w:szCs w:val="24"/>
              </w:rPr>
            </w:pPr>
          </w:p>
        </w:tc>
        <w:tc>
          <w:tcPr>
            <w:tcW w:w="6278" w:type="dxa"/>
            <w:gridSpan w:val="3"/>
          </w:tcPr>
          <w:p w14:paraId="2EF21DC5" w14:textId="77777777" w:rsidR="0065007D" w:rsidRDefault="0065007D">
            <w:pPr>
              <w:jc w:val="center"/>
              <w:rPr>
                <w:sz w:val="24"/>
                <w:szCs w:val="24"/>
              </w:rPr>
            </w:pPr>
          </w:p>
          <w:p w14:paraId="196CEC28" w14:textId="77777777" w:rsidR="0065007D" w:rsidRDefault="0065007D">
            <w:pPr>
              <w:jc w:val="center"/>
              <w:rPr>
                <w:sz w:val="24"/>
                <w:szCs w:val="24"/>
              </w:rPr>
            </w:pPr>
          </w:p>
          <w:p w14:paraId="02AC68FE" w14:textId="77777777" w:rsidR="0065007D" w:rsidRDefault="0065007D">
            <w:pPr>
              <w:jc w:val="center"/>
              <w:rPr>
                <w:sz w:val="24"/>
                <w:szCs w:val="24"/>
              </w:rPr>
            </w:pPr>
          </w:p>
          <w:p w14:paraId="2B447D11" w14:textId="77777777" w:rsidR="0065007D" w:rsidRDefault="0065007D">
            <w:pPr>
              <w:jc w:val="center"/>
              <w:rPr>
                <w:sz w:val="24"/>
                <w:szCs w:val="24"/>
              </w:rPr>
            </w:pPr>
          </w:p>
          <w:p w14:paraId="7D7EAFC5" w14:textId="77777777" w:rsidR="0065007D" w:rsidRDefault="0065007D">
            <w:pPr>
              <w:jc w:val="center"/>
              <w:rPr>
                <w:sz w:val="24"/>
                <w:szCs w:val="24"/>
              </w:rPr>
            </w:pPr>
          </w:p>
          <w:p w14:paraId="002A0B10" w14:textId="77777777" w:rsidR="0065007D" w:rsidRDefault="0065007D">
            <w:pPr>
              <w:jc w:val="left"/>
              <w:rPr>
                <w:sz w:val="24"/>
                <w:szCs w:val="24"/>
              </w:rPr>
            </w:pPr>
          </w:p>
        </w:tc>
      </w:tr>
    </w:tbl>
    <w:p w14:paraId="0AD0BE90" w14:textId="77777777" w:rsidR="0065007D" w:rsidRDefault="0065007D">
      <w:pPr>
        <w:spacing w:line="259" w:lineRule="auto"/>
        <w:jc w:val="left"/>
        <w:rPr>
          <w:sz w:val="24"/>
          <w:szCs w:val="24"/>
        </w:rPr>
      </w:pPr>
    </w:p>
    <w:p w14:paraId="052B58BB" w14:textId="77777777" w:rsidR="0065007D" w:rsidRDefault="00000000">
      <w:pPr>
        <w:spacing w:line="259" w:lineRule="auto"/>
        <w:jc w:val="left"/>
        <w:rPr>
          <w:sz w:val="24"/>
          <w:szCs w:val="24"/>
        </w:rPr>
      </w:pPr>
      <w:r>
        <w:rPr>
          <w:sz w:val="24"/>
          <w:szCs w:val="24"/>
        </w:rPr>
        <w:t>TO BE COMPLETED INTERNALLY:</w:t>
      </w:r>
    </w:p>
    <w:tbl>
      <w:tblPr>
        <w:tblStyle w:val="a9"/>
        <w:tblW w:w="935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1323"/>
        <w:gridCol w:w="2367"/>
        <w:gridCol w:w="2621"/>
      </w:tblGrid>
      <w:tr w:rsidR="0065007D" w14:paraId="38105B1E" w14:textId="77777777">
        <w:trPr>
          <w:trHeight w:val="862"/>
        </w:trPr>
        <w:tc>
          <w:tcPr>
            <w:tcW w:w="3045" w:type="dxa"/>
            <w:shd w:val="clear" w:color="auto" w:fill="D9E2F3"/>
          </w:tcPr>
          <w:p w14:paraId="6AF7BD2C" w14:textId="77777777" w:rsidR="0065007D" w:rsidRDefault="00000000">
            <w:pPr>
              <w:jc w:val="left"/>
              <w:rPr>
                <w:sz w:val="24"/>
                <w:szCs w:val="24"/>
              </w:rPr>
            </w:pPr>
            <w:r>
              <w:rPr>
                <w:sz w:val="24"/>
                <w:szCs w:val="24"/>
              </w:rPr>
              <w:t>Screened By:</w:t>
            </w:r>
          </w:p>
        </w:tc>
        <w:tc>
          <w:tcPr>
            <w:tcW w:w="1323" w:type="dxa"/>
          </w:tcPr>
          <w:p w14:paraId="3D212683" w14:textId="77777777" w:rsidR="0065007D" w:rsidRDefault="00000000">
            <w:pPr>
              <w:jc w:val="left"/>
              <w:rPr>
                <w:sz w:val="24"/>
                <w:szCs w:val="24"/>
              </w:rPr>
            </w:pPr>
            <w:r>
              <w:rPr>
                <w:sz w:val="24"/>
                <w:szCs w:val="24"/>
              </w:rPr>
              <w:t>Date:</w:t>
            </w:r>
          </w:p>
          <w:p w14:paraId="3BCF4E3A" w14:textId="77777777" w:rsidR="0065007D" w:rsidRDefault="0065007D">
            <w:pPr>
              <w:jc w:val="left"/>
              <w:rPr>
                <w:sz w:val="24"/>
                <w:szCs w:val="24"/>
              </w:rPr>
            </w:pPr>
          </w:p>
        </w:tc>
        <w:tc>
          <w:tcPr>
            <w:tcW w:w="2367" w:type="dxa"/>
            <w:shd w:val="clear" w:color="auto" w:fill="D9E2F3"/>
          </w:tcPr>
          <w:p w14:paraId="1AF8CA5C" w14:textId="77777777" w:rsidR="0065007D" w:rsidRDefault="00000000">
            <w:pPr>
              <w:jc w:val="left"/>
              <w:rPr>
                <w:sz w:val="24"/>
                <w:szCs w:val="24"/>
              </w:rPr>
            </w:pPr>
            <w:r>
              <w:rPr>
                <w:sz w:val="24"/>
                <w:szCs w:val="24"/>
              </w:rPr>
              <w:t>Has the referral been accepted?</w:t>
            </w:r>
          </w:p>
          <w:p w14:paraId="5577E33E" w14:textId="77777777" w:rsidR="0065007D" w:rsidRDefault="00000000">
            <w:pPr>
              <w:jc w:val="center"/>
              <w:rPr>
                <w:sz w:val="24"/>
                <w:szCs w:val="24"/>
              </w:rPr>
            </w:pPr>
            <w:r>
              <w:rPr>
                <w:sz w:val="24"/>
                <w:szCs w:val="24"/>
              </w:rPr>
              <w:t>Yes / No</w:t>
            </w:r>
          </w:p>
        </w:tc>
        <w:tc>
          <w:tcPr>
            <w:tcW w:w="2621" w:type="dxa"/>
          </w:tcPr>
          <w:p w14:paraId="7355A7B9" w14:textId="77777777" w:rsidR="0065007D" w:rsidRDefault="00000000">
            <w:pPr>
              <w:jc w:val="left"/>
              <w:rPr>
                <w:sz w:val="24"/>
                <w:szCs w:val="24"/>
              </w:rPr>
            </w:pPr>
            <w:r>
              <w:rPr>
                <w:sz w:val="24"/>
                <w:szCs w:val="24"/>
              </w:rPr>
              <w:t>MACE Panel Date:</w:t>
            </w:r>
          </w:p>
        </w:tc>
      </w:tr>
      <w:tr w:rsidR="0065007D" w14:paraId="65B2CB24" w14:textId="77777777">
        <w:trPr>
          <w:trHeight w:val="608"/>
        </w:trPr>
        <w:tc>
          <w:tcPr>
            <w:tcW w:w="3045" w:type="dxa"/>
            <w:shd w:val="clear" w:color="auto" w:fill="D9E2F3"/>
          </w:tcPr>
          <w:p w14:paraId="668471ED" w14:textId="77777777" w:rsidR="0065007D" w:rsidRDefault="00000000">
            <w:pPr>
              <w:jc w:val="left"/>
              <w:rPr>
                <w:sz w:val="24"/>
                <w:szCs w:val="24"/>
              </w:rPr>
            </w:pPr>
            <w:r>
              <w:rPr>
                <w:sz w:val="24"/>
                <w:szCs w:val="24"/>
              </w:rPr>
              <w:t>If referral not accepted, please state why:</w:t>
            </w:r>
          </w:p>
          <w:p w14:paraId="02137DBF" w14:textId="77777777" w:rsidR="0065007D" w:rsidRDefault="0065007D">
            <w:pPr>
              <w:jc w:val="left"/>
              <w:rPr>
                <w:sz w:val="24"/>
                <w:szCs w:val="24"/>
              </w:rPr>
            </w:pPr>
          </w:p>
        </w:tc>
        <w:tc>
          <w:tcPr>
            <w:tcW w:w="6311" w:type="dxa"/>
            <w:gridSpan w:val="3"/>
          </w:tcPr>
          <w:p w14:paraId="40CBCA66" w14:textId="77777777" w:rsidR="0065007D" w:rsidRDefault="0065007D">
            <w:pPr>
              <w:jc w:val="left"/>
              <w:rPr>
                <w:sz w:val="24"/>
                <w:szCs w:val="24"/>
              </w:rPr>
            </w:pPr>
          </w:p>
          <w:p w14:paraId="652085DE" w14:textId="77777777" w:rsidR="0065007D" w:rsidRDefault="0065007D">
            <w:pPr>
              <w:jc w:val="left"/>
              <w:rPr>
                <w:sz w:val="24"/>
                <w:szCs w:val="24"/>
              </w:rPr>
            </w:pPr>
          </w:p>
          <w:p w14:paraId="2BBC8C30" w14:textId="77777777" w:rsidR="0065007D" w:rsidRDefault="0065007D">
            <w:pPr>
              <w:jc w:val="left"/>
              <w:rPr>
                <w:sz w:val="24"/>
                <w:szCs w:val="24"/>
              </w:rPr>
            </w:pPr>
          </w:p>
          <w:p w14:paraId="7B5ACE8C" w14:textId="77777777" w:rsidR="0065007D" w:rsidRDefault="0065007D">
            <w:pPr>
              <w:jc w:val="left"/>
              <w:rPr>
                <w:sz w:val="24"/>
                <w:szCs w:val="24"/>
              </w:rPr>
            </w:pPr>
          </w:p>
        </w:tc>
      </w:tr>
    </w:tbl>
    <w:p w14:paraId="17280EB4" w14:textId="77777777" w:rsidR="0065007D" w:rsidRDefault="0065007D">
      <w:pPr>
        <w:spacing w:line="259" w:lineRule="auto"/>
        <w:jc w:val="left"/>
        <w:rPr>
          <w:sz w:val="24"/>
          <w:szCs w:val="24"/>
        </w:rPr>
      </w:pPr>
    </w:p>
    <w:p w14:paraId="76C8D512" w14:textId="77777777" w:rsidR="0065007D" w:rsidRDefault="0065007D"/>
    <w:p w14:paraId="11A310E6" w14:textId="77777777" w:rsidR="0065007D" w:rsidRDefault="00000000">
      <w:pPr>
        <w:pStyle w:val="Heading1"/>
        <w:rPr>
          <w:sz w:val="24"/>
          <w:szCs w:val="24"/>
        </w:rPr>
      </w:pPr>
      <w:bookmarkStart w:id="57" w:name="bookmark=id.3ygebqi" w:colFirst="0" w:colLast="0"/>
      <w:bookmarkStart w:id="58" w:name="_heading=h.1egqt2p" w:colFirst="0" w:colLast="0"/>
      <w:bookmarkEnd w:id="57"/>
      <w:bookmarkEnd w:id="58"/>
      <w:r>
        <w:rPr>
          <w:sz w:val="22"/>
          <w:szCs w:val="22"/>
        </w:rPr>
        <w:t>Appendix</w:t>
      </w:r>
      <w:r>
        <w:rPr>
          <w:sz w:val="24"/>
          <w:szCs w:val="24"/>
        </w:rPr>
        <w:t xml:space="preserve"> 9 Radicalisation Response Checklist</w:t>
      </w:r>
    </w:p>
    <w:p w14:paraId="37CBF6AF" w14:textId="77777777" w:rsidR="0065007D" w:rsidRDefault="0065007D"/>
    <w:p w14:paraId="26C37B15" w14:textId="77777777" w:rsidR="0065007D" w:rsidRDefault="00000000">
      <w:pPr>
        <w:rPr>
          <w:sz w:val="24"/>
          <w:szCs w:val="24"/>
        </w:rPr>
      </w:pPr>
      <w:r>
        <w:rPr>
          <w:sz w:val="24"/>
          <w:szCs w:val="24"/>
        </w:rPr>
        <w:lastRenderedPageBreak/>
        <w:t>Summary of in-school procedures to follow where there are potential radicalisation concerns about a child/member of staff</w:t>
      </w:r>
      <w:r>
        <w:rPr>
          <w:noProof/>
        </w:rPr>
        <mc:AlternateContent>
          <mc:Choice Requires="wpg">
            <w:drawing>
              <wp:anchor distT="0" distB="0" distL="114300" distR="114300" simplePos="0" relativeHeight="251666432" behindDoc="0" locked="0" layoutInCell="1" hidden="0" allowOverlap="1" wp14:anchorId="1CCEE5D1" wp14:editId="48534BC2">
                <wp:simplePos x="0" y="0"/>
                <wp:positionH relativeFrom="column">
                  <wp:posOffset>-342899</wp:posOffset>
                </wp:positionH>
                <wp:positionV relativeFrom="paragraph">
                  <wp:posOffset>508000</wp:posOffset>
                </wp:positionV>
                <wp:extent cx="6400800" cy="6686550"/>
                <wp:effectExtent l="0" t="0" r="0" b="0"/>
                <wp:wrapTopAndBottom distT="0" distB="0"/>
                <wp:docPr id="534" name="Group 534"/>
                <wp:cNvGraphicFramePr/>
                <a:graphic xmlns:a="http://schemas.openxmlformats.org/drawingml/2006/main">
                  <a:graphicData uri="http://schemas.microsoft.com/office/word/2010/wordprocessingGroup">
                    <wpg:wgp>
                      <wpg:cNvGrpSpPr/>
                      <wpg:grpSpPr>
                        <a:xfrm>
                          <a:off x="0" y="0"/>
                          <a:ext cx="6400800" cy="6686550"/>
                          <a:chOff x="2136975" y="431950"/>
                          <a:chExt cx="6414200" cy="6696100"/>
                        </a:xfrm>
                      </wpg:grpSpPr>
                      <wpg:grpSp>
                        <wpg:cNvPr id="1510702184" name="Group 1510702184"/>
                        <wpg:cNvGrpSpPr/>
                        <wpg:grpSpPr>
                          <a:xfrm>
                            <a:off x="2145600" y="436725"/>
                            <a:ext cx="6400800" cy="6686550"/>
                            <a:chOff x="1302" y="2755"/>
                            <a:chExt cx="10080" cy="10530"/>
                          </a:xfrm>
                        </wpg:grpSpPr>
                        <wps:wsp>
                          <wps:cNvPr id="114597528" name="Rectangle 114597528"/>
                          <wps:cNvSpPr/>
                          <wps:spPr>
                            <a:xfrm>
                              <a:off x="1302" y="2755"/>
                              <a:ext cx="10075" cy="10525"/>
                            </a:xfrm>
                            <a:prstGeom prst="rect">
                              <a:avLst/>
                            </a:prstGeom>
                            <a:noFill/>
                            <a:ln>
                              <a:noFill/>
                            </a:ln>
                          </wps:spPr>
                          <wps:txbx>
                            <w:txbxContent>
                              <w:p w14:paraId="6DB4AC7C" w14:textId="77777777" w:rsidR="0065007D" w:rsidRDefault="0065007D">
                                <w:pPr>
                                  <w:jc w:val="left"/>
                                  <w:textDirection w:val="btLr"/>
                                </w:pPr>
                              </w:p>
                            </w:txbxContent>
                          </wps:txbx>
                          <wps:bodyPr spcFirstLastPara="1" wrap="square" lIns="91425" tIns="91425" rIns="91425" bIns="91425" anchor="ctr" anchorCtr="0">
                            <a:noAutofit/>
                          </wps:bodyPr>
                        </wps:wsp>
                        <wps:wsp>
                          <wps:cNvPr id="762957848" name="Rectangle 762957848"/>
                          <wps:cNvSpPr/>
                          <wps:spPr>
                            <a:xfrm>
                              <a:off x="3552" y="2755"/>
                              <a:ext cx="5010" cy="1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4E7AFB" w14:textId="77777777" w:rsidR="0065007D" w:rsidRDefault="00000000">
                                <w:pPr>
                                  <w:jc w:val="center"/>
                                  <w:textDirection w:val="btLr"/>
                                </w:pPr>
                                <w:r>
                                  <w:rPr>
                                    <w:b/>
                                    <w:i/>
                                    <w:color w:val="1F497D"/>
                                  </w:rPr>
                                  <w:t>Cause for concern</w:t>
                                </w:r>
                              </w:p>
                              <w:p w14:paraId="69D0EB43" w14:textId="77777777" w:rsidR="0065007D" w:rsidRDefault="00000000">
                                <w:pPr>
                                  <w:jc w:val="center"/>
                                  <w:textDirection w:val="btLr"/>
                                </w:pPr>
                                <w:r>
                                  <w:rPr>
                                    <w:color w:val="000000"/>
                                  </w:rPr>
                                  <w:t>Complete “Cause for Concern” form</w:t>
                                </w:r>
                                <w:r>
                                  <w:rPr>
                                    <w:color w:val="000000"/>
                                  </w:rPr>
                                  <w:br/>
                                  <w:t>Create CPOMS log</w:t>
                                </w:r>
                              </w:p>
                              <w:p w14:paraId="0EDE61C1" w14:textId="77777777" w:rsidR="0065007D" w:rsidRDefault="00000000">
                                <w:pPr>
                                  <w:jc w:val="center"/>
                                  <w:textDirection w:val="btLr"/>
                                </w:pPr>
                                <w:r>
                                  <w:rPr>
                                    <w:color w:val="000000"/>
                                  </w:rPr>
                                  <w:t>Speak to designated safeguarding lead (staff)</w:t>
                                </w:r>
                              </w:p>
                              <w:p w14:paraId="0458D89F" w14:textId="77777777" w:rsidR="0065007D" w:rsidRDefault="0065007D">
                                <w:pPr>
                                  <w:jc w:val="center"/>
                                  <w:textDirection w:val="btLr"/>
                                </w:pPr>
                              </w:p>
                              <w:p w14:paraId="5F7B0561" w14:textId="77777777" w:rsidR="0065007D" w:rsidRDefault="0065007D">
                                <w:pPr>
                                  <w:jc w:val="center"/>
                                  <w:textDirection w:val="btLr"/>
                                </w:pPr>
                              </w:p>
                              <w:p w14:paraId="0D8A4E3B" w14:textId="77777777" w:rsidR="0065007D" w:rsidRDefault="0065007D">
                                <w:pPr>
                                  <w:jc w:val="center"/>
                                  <w:textDirection w:val="btLr"/>
                                </w:pPr>
                              </w:p>
                            </w:txbxContent>
                          </wps:txbx>
                          <wps:bodyPr spcFirstLastPara="1" wrap="square" lIns="91425" tIns="45700" rIns="91425" bIns="45700" anchor="t" anchorCtr="0">
                            <a:noAutofit/>
                          </wps:bodyPr>
                        </wps:wsp>
                        <wps:wsp>
                          <wps:cNvPr id="1413468315" name="Rectangle 1413468315"/>
                          <wps:cNvSpPr/>
                          <wps:spPr>
                            <a:xfrm>
                              <a:off x="3552" y="4285"/>
                              <a:ext cx="5010" cy="1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B4906C" w14:textId="77777777" w:rsidR="0065007D" w:rsidRDefault="00000000">
                                <w:pPr>
                                  <w:jc w:val="center"/>
                                  <w:textDirection w:val="btLr"/>
                                </w:pPr>
                                <w:r>
                                  <w:rPr>
                                    <w:b/>
                                    <w:i/>
                                    <w:color w:val="1F497D"/>
                                  </w:rPr>
                                  <w:t>Discussion</w:t>
                                </w:r>
                              </w:p>
                              <w:p w14:paraId="6E1536C1" w14:textId="77777777" w:rsidR="0065007D" w:rsidRDefault="00000000">
                                <w:pPr>
                                  <w:jc w:val="center"/>
                                  <w:textDirection w:val="btLr"/>
                                </w:pPr>
                                <w:r>
                                  <w:rPr>
                                    <w:color w:val="000000"/>
                                  </w:rPr>
                                  <w:t>Concerned party discuss with:</w:t>
                                </w:r>
                              </w:p>
                              <w:p w14:paraId="3EE27ACE" w14:textId="77777777" w:rsidR="0065007D" w:rsidRDefault="00000000">
                                <w:pPr>
                                  <w:jc w:val="center"/>
                                  <w:textDirection w:val="btLr"/>
                                </w:pPr>
                                <w:r>
                                  <w:rPr>
                                    <w:color w:val="000000"/>
                                  </w:rPr>
                                  <w:t>Designated Staff /Head teacher</w:t>
                                </w:r>
                              </w:p>
                              <w:p w14:paraId="118E11DF" w14:textId="77777777" w:rsidR="0065007D" w:rsidRDefault="0065007D">
                                <w:pPr>
                                  <w:spacing w:before="200"/>
                                  <w:jc w:val="center"/>
                                  <w:textDirection w:val="btLr"/>
                                </w:pPr>
                              </w:p>
                            </w:txbxContent>
                          </wps:txbx>
                          <wps:bodyPr spcFirstLastPara="1" wrap="square" lIns="91425" tIns="45700" rIns="91425" bIns="45700" anchor="t" anchorCtr="0">
                            <a:noAutofit/>
                          </wps:bodyPr>
                        </wps:wsp>
                        <wps:wsp>
                          <wps:cNvPr id="1779963935" name="Straight Arrow Connector 1779963935"/>
                          <wps:cNvCnPr/>
                          <wps:spPr>
                            <a:xfrm>
                              <a:off x="6042" y="3850"/>
                              <a:ext cx="0" cy="435"/>
                            </a:xfrm>
                            <a:prstGeom prst="straightConnector1">
                              <a:avLst/>
                            </a:prstGeom>
                            <a:noFill/>
                            <a:ln w="19050" cap="flat" cmpd="sng">
                              <a:solidFill>
                                <a:srgbClr val="000000"/>
                              </a:solidFill>
                              <a:prstDash val="solid"/>
                              <a:round/>
                              <a:headEnd type="none" w="med" len="med"/>
                              <a:tailEnd type="triangle" w="med" len="med"/>
                            </a:ln>
                          </wps:spPr>
                          <wps:bodyPr/>
                        </wps:wsp>
                        <wps:wsp>
                          <wps:cNvPr id="338204495" name="Rectangle 338204495"/>
                          <wps:cNvSpPr/>
                          <wps:spPr>
                            <a:xfrm>
                              <a:off x="3552" y="5845"/>
                              <a:ext cx="5010" cy="1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B75D36" w14:textId="77777777" w:rsidR="0065007D" w:rsidRDefault="00000000">
                                <w:pPr>
                                  <w:jc w:val="center"/>
                                  <w:textDirection w:val="btLr"/>
                                </w:pPr>
                                <w:r>
                                  <w:rPr>
                                    <w:b/>
                                    <w:i/>
                                    <w:color w:val="1F497D"/>
                                  </w:rPr>
                                  <w:t>Seek advice from other agencies:</w:t>
                                </w:r>
                              </w:p>
                              <w:p w14:paraId="4B7FAC72" w14:textId="77777777" w:rsidR="0065007D" w:rsidRDefault="00000000">
                                <w:pPr>
                                  <w:jc w:val="center"/>
                                  <w:textDirection w:val="btLr"/>
                                </w:pPr>
                                <w:r>
                                  <w:rPr>
                                    <w:b/>
                                    <w:color w:val="000000"/>
                                  </w:rPr>
                                  <w:t xml:space="preserve">Education Safeguarding Team (0113 3789685) / Prevent Education Officer –  </w:t>
                                </w:r>
                              </w:p>
                              <w:p w14:paraId="7C07645B" w14:textId="77777777" w:rsidR="0065007D" w:rsidRDefault="00000000">
                                <w:pPr>
                                  <w:jc w:val="center"/>
                                  <w:textDirection w:val="btLr"/>
                                </w:pPr>
                                <w:r>
                                  <w:rPr>
                                    <w:b/>
                                    <w:color w:val="000000"/>
                                    <w:highlight w:val="yellow"/>
                                  </w:rPr>
                                  <w:t>Helene Heath (07891 271011)</w:t>
                                </w:r>
                                <w:r>
                                  <w:rPr>
                                    <w:b/>
                                    <w:color w:val="000000"/>
                                  </w:rPr>
                                  <w:t xml:space="preserve"> / Prevent Team </w:t>
                                </w:r>
                                <w:r>
                                  <w:rPr>
                                    <w:b/>
                                    <w:color w:val="000000"/>
                                    <w:u w:val="single"/>
                                  </w:rPr>
                                  <w:t>prevent@leeds.gov.uk</w:t>
                                </w:r>
                                <w:r>
                                  <w:rPr>
                                    <w:b/>
                                    <w:color w:val="000000"/>
                                  </w:rPr>
                                  <w:t xml:space="preserve"> (0113 535 0810)</w:t>
                                </w:r>
                              </w:p>
                            </w:txbxContent>
                          </wps:txbx>
                          <wps:bodyPr spcFirstLastPara="1" wrap="square" lIns="91425" tIns="45700" rIns="91425" bIns="45700" anchor="t" anchorCtr="0">
                            <a:noAutofit/>
                          </wps:bodyPr>
                        </wps:wsp>
                        <wps:wsp>
                          <wps:cNvPr id="214314361" name="Straight Arrow Connector 214314361"/>
                          <wps:cNvCnPr/>
                          <wps:spPr>
                            <a:xfrm>
                              <a:off x="6042" y="5410"/>
                              <a:ext cx="0" cy="435"/>
                            </a:xfrm>
                            <a:prstGeom prst="straightConnector1">
                              <a:avLst/>
                            </a:prstGeom>
                            <a:noFill/>
                            <a:ln w="19050" cap="flat" cmpd="sng">
                              <a:solidFill>
                                <a:srgbClr val="000000"/>
                              </a:solidFill>
                              <a:prstDash val="solid"/>
                              <a:round/>
                              <a:headEnd type="none" w="med" len="med"/>
                              <a:tailEnd type="triangle" w="med" len="med"/>
                            </a:ln>
                          </wps:spPr>
                          <wps:bodyPr/>
                        </wps:wsp>
                        <wps:wsp>
                          <wps:cNvPr id="1743289949" name="Rectangle 1743289949"/>
                          <wps:cNvSpPr/>
                          <wps:spPr>
                            <a:xfrm>
                              <a:off x="3552" y="7855"/>
                              <a:ext cx="5010" cy="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07B1F7" w14:textId="77777777" w:rsidR="0065007D" w:rsidRDefault="00000000">
                                <w:pPr>
                                  <w:jc w:val="center"/>
                                  <w:textDirection w:val="btLr"/>
                                </w:pPr>
                                <w:r>
                                  <w:rPr>
                                    <w:b/>
                                    <w:i/>
                                    <w:color w:val="44546A"/>
                                  </w:rPr>
                                  <w:t>Information Gathering</w:t>
                                </w:r>
                              </w:p>
                              <w:p w14:paraId="51434937" w14:textId="77777777" w:rsidR="0065007D" w:rsidRDefault="00000000">
                                <w:pPr>
                                  <w:jc w:val="center"/>
                                  <w:textDirection w:val="btLr"/>
                                </w:pPr>
                                <w:r>
                                  <w:rPr>
                                    <w:b/>
                                    <w:color w:val="000000"/>
                                  </w:rPr>
                                  <w:t xml:space="preserve"> </w:t>
                                </w:r>
                                <w:r>
                                  <w:rPr>
                                    <w:b/>
                                    <w:color w:val="44546A"/>
                                  </w:rPr>
                                  <w:t>Channel</w:t>
                                </w:r>
                                <w:r>
                                  <w:rPr>
                                    <w:b/>
                                    <w:color w:val="000000"/>
                                  </w:rPr>
                                  <w:t xml:space="preserve"> gathers information to determine whether there is a risk of radicalisation.</w:t>
                                </w:r>
                              </w:p>
                            </w:txbxContent>
                          </wps:txbx>
                          <wps:bodyPr spcFirstLastPara="1" wrap="square" lIns="91425" tIns="45700" rIns="91425" bIns="45700" anchor="t" anchorCtr="0">
                            <a:noAutofit/>
                          </wps:bodyPr>
                        </wps:wsp>
                        <wps:wsp>
                          <wps:cNvPr id="974205911" name="Straight Arrow Connector 974205911"/>
                          <wps:cNvCnPr/>
                          <wps:spPr>
                            <a:xfrm>
                              <a:off x="6042" y="7420"/>
                              <a:ext cx="0" cy="435"/>
                            </a:xfrm>
                            <a:prstGeom prst="straightConnector1">
                              <a:avLst/>
                            </a:prstGeom>
                            <a:noFill/>
                            <a:ln w="19050" cap="flat" cmpd="sng">
                              <a:solidFill>
                                <a:srgbClr val="000000"/>
                              </a:solidFill>
                              <a:prstDash val="solid"/>
                              <a:round/>
                              <a:headEnd type="none" w="med" len="med"/>
                              <a:tailEnd type="triangle" w="med" len="med"/>
                            </a:ln>
                          </wps:spPr>
                          <wps:bodyPr/>
                        </wps:wsp>
                        <wps:wsp>
                          <wps:cNvPr id="995614291" name="Rectangle 995614291"/>
                          <wps:cNvSpPr/>
                          <wps:spPr>
                            <a:xfrm>
                              <a:off x="3552" y="9775"/>
                              <a:ext cx="5010" cy="226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6BF0CB" w14:textId="77777777" w:rsidR="0065007D" w:rsidRDefault="00000000">
                                <w:pPr>
                                  <w:jc w:val="center"/>
                                  <w:textDirection w:val="btLr"/>
                                </w:pPr>
                                <w:r>
                                  <w:rPr>
                                    <w:b/>
                                    <w:i/>
                                    <w:color w:val="1F497D"/>
                                  </w:rPr>
                                  <w:t>Channel Referral Process</w:t>
                                </w:r>
                              </w:p>
                              <w:p w14:paraId="19014363" w14:textId="77777777" w:rsidR="0065007D" w:rsidRDefault="00000000">
                                <w:pPr>
                                  <w:jc w:val="center"/>
                                  <w:textDirection w:val="btLr"/>
                                </w:pPr>
                                <w:r>
                                  <w:rPr>
                                    <w:b/>
                                    <w:color w:val="000000"/>
                                  </w:rPr>
                                  <w:t>Local Authority and Police consult with colleagues to decide whether the referral meets the threshold for Channel / link into existing Child in Need or Child Protection Plan</w:t>
                                </w:r>
                              </w:p>
                              <w:p w14:paraId="6082E3D0" w14:textId="77777777" w:rsidR="0065007D" w:rsidRDefault="0065007D">
                                <w:pPr>
                                  <w:jc w:val="center"/>
                                  <w:textDirection w:val="btLr"/>
                                </w:pPr>
                              </w:p>
                            </w:txbxContent>
                          </wps:txbx>
                          <wps:bodyPr spcFirstLastPara="1" wrap="square" lIns="91425" tIns="45700" rIns="91425" bIns="45700" anchor="t" anchorCtr="0">
                            <a:noAutofit/>
                          </wps:bodyPr>
                        </wps:wsp>
                        <wps:wsp>
                          <wps:cNvPr id="1632839698" name="Straight Arrow Connector 1632839698"/>
                          <wps:cNvCnPr/>
                          <wps:spPr>
                            <a:xfrm>
                              <a:off x="6042" y="9355"/>
                              <a:ext cx="0" cy="435"/>
                            </a:xfrm>
                            <a:prstGeom prst="straightConnector1">
                              <a:avLst/>
                            </a:prstGeom>
                            <a:noFill/>
                            <a:ln w="19050" cap="flat" cmpd="sng">
                              <a:solidFill>
                                <a:srgbClr val="000000"/>
                              </a:solidFill>
                              <a:prstDash val="solid"/>
                              <a:round/>
                              <a:headEnd type="none" w="med" len="med"/>
                              <a:tailEnd type="triangle" w="med" len="med"/>
                            </a:ln>
                          </wps:spPr>
                          <wps:bodyPr/>
                        </wps:wsp>
                        <wpg:grpSp>
                          <wpg:cNvPr id="407995184" name="Group 407995184"/>
                          <wpg:cNvGrpSpPr/>
                          <wpg:grpSpPr>
                            <a:xfrm>
                              <a:off x="1302" y="4660"/>
                              <a:ext cx="2251" cy="2745"/>
                              <a:chOff x="0" y="0"/>
                              <a:chExt cx="1429385" cy="1743075"/>
                            </a:xfrm>
                          </wpg:grpSpPr>
                          <wps:wsp>
                            <wps:cNvPr id="43539551" name="Rectangle 43539551"/>
                            <wps:cNvSpPr/>
                            <wps:spPr>
                              <a:xfrm>
                                <a:off x="0" y="276225"/>
                                <a:ext cx="1094740" cy="1466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F9CFAD" w14:textId="77777777" w:rsidR="0065007D" w:rsidRDefault="00000000">
                                  <w:pPr>
                                    <w:jc w:val="center"/>
                                    <w:textDirection w:val="btLr"/>
                                  </w:pPr>
                                  <w:r>
                                    <w:rPr>
                                      <w:b/>
                                      <w:i/>
                                      <w:color w:val="1F497D"/>
                                    </w:rPr>
                                    <w:t>Immediate Risk</w:t>
                                  </w:r>
                                  <w:r>
                                    <w:rPr>
                                      <w:i/>
                                      <w:color w:val="1F497D"/>
                                    </w:rPr>
                                    <w:t xml:space="preserve"> </w:t>
                                  </w:r>
                                  <w:r>
                                    <w:rPr>
                                      <w:color w:val="000000"/>
                                    </w:rPr>
                                    <w:t>Safeguarding lead contacts emergency services</w:t>
                                  </w:r>
                                </w:p>
                              </w:txbxContent>
                            </wps:txbx>
                            <wps:bodyPr spcFirstLastPara="1" wrap="square" lIns="91425" tIns="45700" rIns="91425" bIns="45700" anchor="t" anchorCtr="0">
                              <a:noAutofit/>
                            </wps:bodyPr>
                          </wps:wsp>
                          <wps:wsp>
                            <wps:cNvPr id="1433358124" name="Straight Arrow Connector 1433358124"/>
                            <wps:cNvCnPr/>
                            <wps:spPr>
                              <a:xfrm flipH="1">
                                <a:off x="1095375" y="0"/>
                                <a:ext cx="334010" cy="295275"/>
                              </a:xfrm>
                              <a:prstGeom prst="straightConnector1">
                                <a:avLst/>
                              </a:prstGeom>
                              <a:noFill/>
                              <a:ln w="19050" cap="flat" cmpd="sng">
                                <a:solidFill>
                                  <a:srgbClr val="000000"/>
                                </a:solidFill>
                                <a:prstDash val="solid"/>
                                <a:round/>
                                <a:headEnd type="none" w="med" len="med"/>
                                <a:tailEnd type="triangle" w="med" len="med"/>
                              </a:ln>
                            </wps:spPr>
                            <wps:bodyPr/>
                          </wps:wsp>
                        </wpg:grpSp>
                        <wpg:grpSp>
                          <wpg:cNvPr id="949675460" name="Group 949675460"/>
                          <wpg:cNvGrpSpPr/>
                          <wpg:grpSpPr>
                            <a:xfrm>
                              <a:off x="8577" y="4660"/>
                              <a:ext cx="2511" cy="3389"/>
                              <a:chOff x="0" y="0"/>
                              <a:chExt cx="1594485" cy="2152015"/>
                            </a:xfrm>
                          </wpg:grpSpPr>
                          <wps:wsp>
                            <wps:cNvPr id="166335032" name="Rectangle 166335032"/>
                            <wps:cNvSpPr/>
                            <wps:spPr>
                              <a:xfrm>
                                <a:off x="314325" y="285750"/>
                                <a:ext cx="1280160" cy="1866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60DD8F" w14:textId="77777777" w:rsidR="0065007D" w:rsidRDefault="00000000">
                                  <w:pPr>
                                    <w:jc w:val="center"/>
                                    <w:textDirection w:val="btLr"/>
                                  </w:pPr>
                                  <w:r>
                                    <w:rPr>
                                      <w:i/>
                                      <w:color w:val="1F497D"/>
                                    </w:rPr>
                                    <w:t>Risk of significant harm to a child</w:t>
                                  </w:r>
                                </w:p>
                                <w:p w14:paraId="4B207C68" w14:textId="77777777" w:rsidR="0065007D" w:rsidRDefault="00000000">
                                  <w:pPr>
                                    <w:jc w:val="center"/>
                                    <w:textDirection w:val="btLr"/>
                                  </w:pPr>
                                  <w:r>
                                    <w:rPr>
                                      <w:b/>
                                      <w:color w:val="000000"/>
                                    </w:rPr>
                                    <w:t>Contact: Children’s Social Work Service – Duty &amp; Advice Team</w:t>
                                  </w:r>
                                </w:p>
                                <w:p w14:paraId="38518A3B" w14:textId="77777777" w:rsidR="0065007D" w:rsidRDefault="00000000">
                                  <w:pPr>
                                    <w:jc w:val="center"/>
                                    <w:textDirection w:val="btLr"/>
                                  </w:pPr>
                                  <w:r>
                                    <w:rPr>
                                      <w:b/>
                                      <w:color w:val="000000"/>
                                    </w:rPr>
                                    <w:t>(0113 3760336)</w:t>
                                  </w:r>
                                </w:p>
                                <w:p w14:paraId="2B30DB37" w14:textId="77777777" w:rsidR="0065007D" w:rsidRDefault="0065007D">
                                  <w:pPr>
                                    <w:jc w:val="center"/>
                                    <w:textDirection w:val="btLr"/>
                                  </w:pPr>
                                </w:p>
                              </w:txbxContent>
                            </wps:txbx>
                            <wps:bodyPr spcFirstLastPara="1" wrap="square" lIns="91425" tIns="45700" rIns="91425" bIns="45700" anchor="t" anchorCtr="0">
                              <a:noAutofit/>
                            </wps:bodyPr>
                          </wps:wsp>
                          <wps:wsp>
                            <wps:cNvPr id="1296443910" name="Straight Arrow Connector 1296443910"/>
                            <wps:cNvCnPr/>
                            <wps:spPr>
                              <a:xfrm>
                                <a:off x="0" y="0"/>
                                <a:ext cx="334010" cy="295275"/>
                              </a:xfrm>
                              <a:prstGeom prst="straightConnector1">
                                <a:avLst/>
                              </a:prstGeom>
                              <a:noFill/>
                              <a:ln w="19050" cap="flat" cmpd="sng">
                                <a:solidFill>
                                  <a:srgbClr val="000000"/>
                                </a:solidFill>
                                <a:prstDash val="solid"/>
                                <a:round/>
                                <a:headEnd type="none" w="med" len="med"/>
                                <a:tailEnd type="triangle" w="med" len="med"/>
                              </a:ln>
                            </wps:spPr>
                            <wps:bodyPr/>
                          </wps:wsp>
                        </wpg:grpSp>
                        <wps:wsp>
                          <wps:cNvPr id="1505115472" name="Straight Arrow Connector 1505115472"/>
                          <wps:cNvCnPr/>
                          <wps:spPr>
                            <a:xfrm rot="10800000">
                              <a:off x="3027" y="6610"/>
                              <a:ext cx="526" cy="0"/>
                            </a:xfrm>
                            <a:prstGeom prst="straightConnector1">
                              <a:avLst/>
                            </a:prstGeom>
                            <a:noFill/>
                            <a:ln w="19050" cap="flat" cmpd="sng">
                              <a:solidFill>
                                <a:srgbClr val="000000"/>
                              </a:solidFill>
                              <a:prstDash val="solid"/>
                              <a:round/>
                              <a:headEnd type="triangle" w="med" len="med"/>
                              <a:tailEnd type="triangle" w="med" len="med"/>
                            </a:ln>
                          </wps:spPr>
                          <wps:bodyPr/>
                        </wps:wsp>
                        <wps:wsp>
                          <wps:cNvPr id="1004705661" name="Straight Arrow Connector 1004705661"/>
                          <wps:cNvCnPr/>
                          <wps:spPr>
                            <a:xfrm rot="10800000">
                              <a:off x="8562" y="6610"/>
                              <a:ext cx="526" cy="0"/>
                            </a:xfrm>
                            <a:prstGeom prst="straightConnector1">
                              <a:avLst/>
                            </a:prstGeom>
                            <a:noFill/>
                            <a:ln w="19050" cap="flat" cmpd="sng">
                              <a:solidFill>
                                <a:srgbClr val="000000"/>
                              </a:solidFill>
                              <a:prstDash val="solid"/>
                              <a:round/>
                              <a:headEnd type="triangle" w="med" len="med"/>
                              <a:tailEnd type="triangle" w="med" len="med"/>
                            </a:ln>
                          </wps:spPr>
                          <wps:bodyPr/>
                        </wps:wsp>
                        <wps:wsp>
                          <wps:cNvPr id="637129437" name="Rectangle 637129437"/>
                          <wps:cNvSpPr/>
                          <wps:spPr>
                            <a:xfrm>
                              <a:off x="9072" y="8455"/>
                              <a:ext cx="2205" cy="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86F53E" w14:textId="77777777" w:rsidR="0065007D" w:rsidRDefault="00000000">
                                <w:pPr>
                                  <w:jc w:val="center"/>
                                  <w:textDirection w:val="btLr"/>
                                </w:pPr>
                                <w:r>
                                  <w:rPr>
                                    <w:b/>
                                    <w:i/>
                                    <w:color w:val="1F497D"/>
                                  </w:rPr>
                                  <w:t>Child &amp; family assessment</w:t>
                                </w:r>
                              </w:p>
                              <w:p w14:paraId="1B7B4177" w14:textId="77777777" w:rsidR="0065007D" w:rsidRDefault="00000000">
                                <w:pPr>
                                  <w:jc w:val="center"/>
                                  <w:textDirection w:val="btLr"/>
                                </w:pPr>
                                <w:r>
                                  <w:rPr>
                                    <w:b/>
                                    <w:color w:val="000000"/>
                                  </w:rPr>
                                  <w:t>(CSWS) within 10 working days</w:t>
                                </w:r>
                              </w:p>
                            </w:txbxContent>
                          </wps:txbx>
                          <wps:bodyPr spcFirstLastPara="1" wrap="square" lIns="91425" tIns="45700" rIns="91425" bIns="45700" anchor="t" anchorCtr="0">
                            <a:noAutofit/>
                          </wps:bodyPr>
                        </wps:wsp>
                        <wps:wsp>
                          <wps:cNvPr id="2124368796" name="Straight Arrow Connector 2124368796"/>
                          <wps:cNvCnPr/>
                          <wps:spPr>
                            <a:xfrm rot="10800000">
                              <a:off x="8562" y="8815"/>
                              <a:ext cx="526" cy="0"/>
                            </a:xfrm>
                            <a:prstGeom prst="straightConnector1">
                              <a:avLst/>
                            </a:prstGeom>
                            <a:noFill/>
                            <a:ln w="19050" cap="flat" cmpd="sng">
                              <a:solidFill>
                                <a:srgbClr val="000000"/>
                              </a:solidFill>
                              <a:prstDash val="solid"/>
                              <a:round/>
                              <a:headEnd type="triangle" w="med" len="med"/>
                              <a:tailEnd type="triangle" w="med" len="med"/>
                            </a:ln>
                          </wps:spPr>
                          <wps:bodyPr/>
                        </wps:wsp>
                        <wps:wsp>
                          <wps:cNvPr id="1540285660" name="Rectangle 1540285660"/>
                          <wps:cNvSpPr/>
                          <wps:spPr>
                            <a:xfrm>
                              <a:off x="1377" y="7855"/>
                              <a:ext cx="1701" cy="396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A2A8E5" w14:textId="77777777" w:rsidR="0065007D" w:rsidRDefault="00000000">
                                <w:pPr>
                                  <w:jc w:val="center"/>
                                  <w:textDirection w:val="btLr"/>
                                </w:pPr>
                                <w:r>
                                  <w:rPr>
                                    <w:b/>
                                    <w:color w:val="000000"/>
                                  </w:rPr>
                                  <w:t>Referrer informed of decision and where appropriate pupil referred to other existing safeguarding panels  / interventions for support.</w:t>
                                </w:r>
                              </w:p>
                            </w:txbxContent>
                          </wps:txbx>
                          <wps:bodyPr spcFirstLastPara="1" wrap="square" lIns="91425" tIns="45700" rIns="91425" bIns="45700" anchor="t" anchorCtr="0">
                            <a:noAutofit/>
                          </wps:bodyPr>
                        </wps:wsp>
                        <wps:wsp>
                          <wps:cNvPr id="1941494702" name="Straight Arrow Connector 1941494702"/>
                          <wps:cNvCnPr/>
                          <wps:spPr>
                            <a:xfrm rot="10800000">
                              <a:off x="3027" y="8815"/>
                              <a:ext cx="526" cy="0"/>
                            </a:xfrm>
                            <a:prstGeom prst="straightConnector1">
                              <a:avLst/>
                            </a:prstGeom>
                            <a:noFill/>
                            <a:ln w="19050" cap="flat" cmpd="sng">
                              <a:solidFill>
                                <a:srgbClr val="000000"/>
                              </a:solidFill>
                              <a:prstDash val="solid"/>
                              <a:round/>
                              <a:headEnd type="triangle" w="med" len="med"/>
                              <a:tailEnd type="triangle" w="med" len="med"/>
                            </a:ln>
                          </wps:spPr>
                          <wps:bodyPr/>
                        </wps:wsp>
                        <wps:wsp>
                          <wps:cNvPr id="84212510" name="Straight Arrow Connector 84212510"/>
                          <wps:cNvCnPr/>
                          <wps:spPr>
                            <a:xfrm rot="10800000">
                              <a:off x="3027" y="10960"/>
                              <a:ext cx="526" cy="0"/>
                            </a:xfrm>
                            <a:prstGeom prst="straightConnector1">
                              <a:avLst/>
                            </a:prstGeom>
                            <a:noFill/>
                            <a:ln w="19050" cap="flat" cmpd="sng">
                              <a:solidFill>
                                <a:srgbClr val="000000"/>
                              </a:solidFill>
                              <a:prstDash val="solid"/>
                              <a:round/>
                              <a:headEnd type="triangle" w="med" len="med"/>
                              <a:tailEnd type="triangle" w="med" len="med"/>
                            </a:ln>
                          </wps:spPr>
                          <wps:bodyPr/>
                        </wps:wsp>
                        <wps:wsp>
                          <wps:cNvPr id="1030697661" name="Rectangle 1030697661"/>
                          <wps:cNvSpPr/>
                          <wps:spPr>
                            <a:xfrm>
                              <a:off x="9072" y="10030"/>
                              <a:ext cx="2310" cy="21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A1B5FF" w14:textId="77777777" w:rsidR="0065007D" w:rsidRDefault="00000000">
                                <w:pPr>
                                  <w:jc w:val="center"/>
                                  <w:textDirection w:val="btLr"/>
                                </w:pPr>
                                <w:r>
                                  <w:rPr>
                                    <w:b/>
                                    <w:color w:val="000000"/>
                                  </w:rPr>
                                  <w:t xml:space="preserve">Leeds LSCP S47 enquiries procedures continue </w:t>
                                </w:r>
                              </w:p>
                              <w:p w14:paraId="4DCFDA04" w14:textId="77777777" w:rsidR="0065007D" w:rsidRDefault="00000000">
                                <w:pPr>
                                  <w:jc w:val="center"/>
                                  <w:textDirection w:val="btLr"/>
                                </w:pPr>
                                <w:r>
                                  <w:rPr>
                                    <w:b/>
                                    <w:color w:val="0000FF"/>
                                    <w:u w:val="single"/>
                                  </w:rPr>
                                  <w:t>http://westyorkscb.proceduresonline.com</w:t>
                                </w:r>
                                <w:r>
                                  <w:rPr>
                                    <w:b/>
                                    <w:color w:val="000000"/>
                                  </w:rPr>
                                  <w:t xml:space="preserve"> </w:t>
                                </w:r>
                              </w:p>
                            </w:txbxContent>
                          </wps:txbx>
                          <wps:bodyPr spcFirstLastPara="1" wrap="square" lIns="91425" tIns="45700" rIns="91425" bIns="45700" anchor="t" anchorCtr="0">
                            <a:noAutofit/>
                          </wps:bodyPr>
                        </wps:wsp>
                        <wps:wsp>
                          <wps:cNvPr id="1710248606" name="Straight Arrow Connector 1710248606"/>
                          <wps:cNvCnPr/>
                          <wps:spPr>
                            <a:xfrm rot="10800000">
                              <a:off x="8562" y="10960"/>
                              <a:ext cx="526" cy="0"/>
                            </a:xfrm>
                            <a:prstGeom prst="straightConnector1">
                              <a:avLst/>
                            </a:prstGeom>
                            <a:noFill/>
                            <a:ln w="19050" cap="flat" cmpd="sng">
                              <a:solidFill>
                                <a:srgbClr val="000000"/>
                              </a:solidFill>
                              <a:prstDash val="solid"/>
                              <a:round/>
                              <a:headEnd type="triangle" w="med" len="med"/>
                              <a:tailEnd type="triangle" w="med" len="med"/>
                            </a:ln>
                          </wps:spPr>
                          <wps:bodyPr/>
                        </wps:wsp>
                        <wps:wsp>
                          <wps:cNvPr id="1218132017" name="Rectangle 1218132017"/>
                          <wps:cNvSpPr/>
                          <wps:spPr>
                            <a:xfrm>
                              <a:off x="1377" y="12250"/>
                              <a:ext cx="1650" cy="10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083F33" w14:textId="77777777" w:rsidR="0065007D" w:rsidRDefault="00000000">
                                <w:pPr>
                                  <w:jc w:val="center"/>
                                  <w:textDirection w:val="btLr"/>
                                </w:pPr>
                                <w:r>
                                  <w:rPr>
                                    <w:b/>
                                    <w:i/>
                                    <w:color w:val="1F497D"/>
                                  </w:rPr>
                                  <w:t>If further concerns identified</w:t>
                                </w:r>
                              </w:p>
                            </w:txbxContent>
                          </wps:txbx>
                          <wps:bodyPr spcFirstLastPara="1" wrap="square" lIns="91425" tIns="45700" rIns="91425" bIns="45700" anchor="t" anchorCtr="0">
                            <a:noAutofit/>
                          </wps:bodyPr>
                        </wps:wsp>
                        <wps:wsp>
                          <wps:cNvPr id="2013656795" name="Straight Arrow Connector 2013656795"/>
                          <wps:cNvCnPr/>
                          <wps:spPr>
                            <a:xfrm>
                              <a:off x="2187" y="11830"/>
                              <a:ext cx="0" cy="435"/>
                            </a:xfrm>
                            <a:prstGeom prst="straightConnector1">
                              <a:avLst/>
                            </a:prstGeom>
                            <a:noFill/>
                            <a:ln w="19050" cap="flat" cmpd="sng">
                              <a:solidFill>
                                <a:srgbClr val="000000"/>
                              </a:solidFill>
                              <a:prstDash val="solid"/>
                              <a:round/>
                              <a:headEnd type="none" w="med" len="med"/>
                              <a:tailEnd type="triangle" w="med" len="med"/>
                            </a:ln>
                          </wps:spPr>
                          <wps:bodyPr/>
                        </wps:wsp>
                        <wps:wsp>
                          <wps:cNvPr id="956481233" name="Elbow Connector 956481233"/>
                          <wps:cNvCnPr/>
                          <wps:spPr>
                            <a:xfrm rot="10800000" flipH="1">
                              <a:off x="1377" y="3295"/>
                              <a:ext cx="2175" cy="9390"/>
                            </a:xfrm>
                            <a:prstGeom prst="bentConnector3">
                              <a:avLst>
                                <a:gd name="adj1" fmla="val -3383"/>
                              </a:avLst>
                            </a:prstGeom>
                            <a:noFill/>
                            <a:ln w="19050" cap="flat" cmpd="sng">
                              <a:solidFill>
                                <a:srgbClr val="000000"/>
                              </a:solidFill>
                              <a:prstDash val="solid"/>
                              <a:miter lim="800000"/>
                              <a:headEnd type="none" w="med" len="med"/>
                              <a:tailEnd type="triangl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508000</wp:posOffset>
                </wp:positionV>
                <wp:extent cx="6400800" cy="6686550"/>
                <wp:effectExtent b="0" l="0" r="0" t="0"/>
                <wp:wrapTopAndBottom distB="0" distT="0"/>
                <wp:docPr id="534" name="image16.png"/>
                <a:graphic>
                  <a:graphicData uri="http://schemas.openxmlformats.org/drawingml/2006/picture">
                    <pic:pic>
                      <pic:nvPicPr>
                        <pic:cNvPr id="0" name="image16.png"/>
                        <pic:cNvPicPr preferRelativeResize="0"/>
                      </pic:nvPicPr>
                      <pic:blipFill>
                        <a:blip r:embed="rId83"/>
                        <a:srcRect/>
                        <a:stretch>
                          <a:fillRect/>
                        </a:stretch>
                      </pic:blipFill>
                      <pic:spPr>
                        <a:xfrm>
                          <a:off x="0" y="0"/>
                          <a:ext cx="6400800" cy="668655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3E8E1A3B" wp14:editId="6C913195">
                <wp:simplePos x="0" y="0"/>
                <wp:positionH relativeFrom="column">
                  <wp:posOffset>1587500</wp:posOffset>
                </wp:positionH>
                <wp:positionV relativeFrom="paragraph">
                  <wp:posOffset>1955800</wp:posOffset>
                </wp:positionV>
                <wp:extent cx="923925" cy="517525"/>
                <wp:effectExtent l="0" t="0" r="0" b="0"/>
                <wp:wrapNone/>
                <wp:docPr id="530" name="Rectangle 530"/>
                <wp:cNvGraphicFramePr/>
                <a:graphic xmlns:a="http://schemas.openxmlformats.org/drawingml/2006/main">
                  <a:graphicData uri="http://schemas.microsoft.com/office/word/2010/wordprocessingShape">
                    <wps:wsp>
                      <wps:cNvSpPr/>
                      <wps:spPr>
                        <a:xfrm>
                          <a:off x="4888800" y="3526000"/>
                          <a:ext cx="914400" cy="508000"/>
                        </a:xfrm>
                        <a:prstGeom prst="rect">
                          <a:avLst/>
                        </a:prstGeom>
                        <a:noFill/>
                        <a:ln>
                          <a:noFill/>
                        </a:ln>
                      </wps:spPr>
                      <wps:txbx>
                        <w:txbxContent>
                          <w:p w14:paraId="1426515E" w14:textId="77777777" w:rsidR="0065007D" w:rsidRDefault="00000000">
                            <w:pPr>
                              <w:textDirection w:val="btLr"/>
                            </w:pPr>
                            <w:r>
                              <w:rPr>
                                <w:color w:val="000000"/>
                              </w:rPr>
                              <w:t>Host School (where applicable)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1955800</wp:posOffset>
                </wp:positionV>
                <wp:extent cx="923925" cy="517525"/>
                <wp:effectExtent b="0" l="0" r="0" t="0"/>
                <wp:wrapNone/>
                <wp:docPr id="530" name="image11.png"/>
                <a:graphic>
                  <a:graphicData uri="http://schemas.openxmlformats.org/drawingml/2006/picture">
                    <pic:pic>
                      <pic:nvPicPr>
                        <pic:cNvPr id="0" name="image11.png"/>
                        <pic:cNvPicPr preferRelativeResize="0"/>
                      </pic:nvPicPr>
                      <pic:blipFill>
                        <a:blip r:embed="rId84"/>
                        <a:srcRect/>
                        <a:stretch>
                          <a:fillRect/>
                        </a:stretch>
                      </pic:blipFill>
                      <pic:spPr>
                        <a:xfrm>
                          <a:off x="0" y="0"/>
                          <a:ext cx="923925" cy="517525"/>
                        </a:xfrm>
                        <a:prstGeom prst="rect"/>
                        <a:ln/>
                      </pic:spPr>
                    </pic:pic>
                  </a:graphicData>
                </a:graphic>
              </wp:anchor>
            </w:drawing>
          </mc:Fallback>
        </mc:AlternateContent>
      </w:r>
    </w:p>
    <w:p w14:paraId="3455907F" w14:textId="77777777" w:rsidR="0065007D" w:rsidRDefault="0065007D">
      <w:pPr>
        <w:rPr>
          <w:sz w:val="24"/>
          <w:szCs w:val="24"/>
        </w:rPr>
      </w:pPr>
    </w:p>
    <w:p w14:paraId="519536FF" w14:textId="77777777" w:rsidR="0065007D" w:rsidRDefault="00000000">
      <w:pPr>
        <w:spacing w:after="160" w:line="259" w:lineRule="auto"/>
        <w:jc w:val="left"/>
        <w:rPr>
          <w:rFonts w:ascii="Calibri" w:eastAsia="Calibri" w:hAnsi="Calibri" w:cs="Calibri"/>
        </w:rPr>
      </w:pPr>
      <w:r>
        <w:rPr>
          <w:sz w:val="24"/>
          <w:szCs w:val="24"/>
        </w:rPr>
        <w:t xml:space="preserve">Further information and relevant guidance documents are available from the Prevent Team or directly upon request from </w:t>
      </w:r>
      <w:hyperlink r:id="rId85">
        <w:r>
          <w:rPr>
            <w:sz w:val="24"/>
            <w:szCs w:val="24"/>
            <w:u w:val="single"/>
          </w:rPr>
          <w:t>education.training@leeds.gov.uk</w:t>
        </w:r>
      </w:hyperlink>
    </w:p>
    <w:p w14:paraId="646BACD3" w14:textId="77777777" w:rsidR="0065007D" w:rsidRDefault="0065007D"/>
    <w:p w14:paraId="11D212D7" w14:textId="77777777" w:rsidR="0065007D" w:rsidRDefault="00000000">
      <w:pPr>
        <w:jc w:val="left"/>
        <w:rPr>
          <w:b/>
          <w:sz w:val="28"/>
          <w:szCs w:val="28"/>
        </w:rPr>
      </w:pPr>
      <w:bookmarkStart w:id="59" w:name="_heading=h.2dlolyb" w:colFirst="0" w:colLast="0"/>
      <w:bookmarkEnd w:id="59"/>
      <w:r>
        <w:br w:type="page"/>
      </w:r>
    </w:p>
    <w:p w14:paraId="43298312" w14:textId="77777777" w:rsidR="0065007D" w:rsidRDefault="00000000">
      <w:pPr>
        <w:pStyle w:val="Heading1"/>
        <w:rPr>
          <w:sz w:val="24"/>
          <w:szCs w:val="24"/>
        </w:rPr>
      </w:pPr>
      <w:bookmarkStart w:id="60" w:name="bookmark=id.3cqmetx" w:colFirst="0" w:colLast="0"/>
      <w:bookmarkStart w:id="61" w:name="_heading=h.sqyw64" w:colFirst="0" w:colLast="0"/>
      <w:bookmarkEnd w:id="60"/>
      <w:bookmarkEnd w:id="61"/>
      <w:r>
        <w:rPr>
          <w:sz w:val="24"/>
          <w:szCs w:val="24"/>
        </w:rPr>
        <w:lastRenderedPageBreak/>
        <w:t xml:space="preserve">Appendix 10 </w:t>
      </w:r>
      <w:r>
        <w:rPr>
          <w:sz w:val="24"/>
          <w:szCs w:val="24"/>
        </w:rPr>
        <w:tab/>
        <w:t>Missing from School Response Checklist</w:t>
      </w:r>
    </w:p>
    <w:p w14:paraId="2A960F86" w14:textId="77777777" w:rsidR="0065007D" w:rsidRDefault="00000000">
      <w:pPr>
        <w:rPr>
          <w:sz w:val="24"/>
          <w:szCs w:val="24"/>
        </w:rPr>
      </w:pPr>
      <w:r>
        <w:rPr>
          <w:sz w:val="24"/>
          <w:szCs w:val="24"/>
        </w:rPr>
        <w:t xml:space="preserve">Referral pathway for reporting children and young people missing /absconded during the school </w:t>
      </w:r>
      <w:proofErr w:type="gramStart"/>
      <w:r>
        <w:rPr>
          <w:sz w:val="24"/>
          <w:szCs w:val="24"/>
        </w:rPr>
        <w:t>day</w:t>
      </w:r>
      <w:proofErr w:type="gramEnd"/>
    </w:p>
    <w:p w14:paraId="59DE542E" w14:textId="77777777" w:rsidR="0065007D" w:rsidRDefault="0065007D">
      <w:pPr>
        <w:rPr>
          <w:sz w:val="24"/>
          <w:szCs w:val="24"/>
        </w:rPr>
      </w:pPr>
    </w:p>
    <w:p w14:paraId="41505402" w14:textId="77777777" w:rsidR="0065007D" w:rsidRDefault="00000000">
      <w:pPr>
        <w:rPr>
          <w:sz w:val="24"/>
          <w:szCs w:val="24"/>
        </w:rPr>
      </w:pPr>
      <w:r>
        <w:rPr>
          <w:noProof/>
        </w:rPr>
        <w:drawing>
          <wp:inline distT="0" distB="0" distL="0" distR="0" wp14:anchorId="19280D67" wp14:editId="3096EE07">
            <wp:extent cx="5274310" cy="7854783"/>
            <wp:effectExtent l="0" t="0" r="0" b="0"/>
            <wp:docPr id="5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a:srcRect/>
                    <a:stretch>
                      <a:fillRect/>
                    </a:stretch>
                  </pic:blipFill>
                  <pic:spPr>
                    <a:xfrm>
                      <a:off x="0" y="0"/>
                      <a:ext cx="5274310" cy="7854783"/>
                    </a:xfrm>
                    <a:prstGeom prst="rect">
                      <a:avLst/>
                    </a:prstGeom>
                    <a:ln/>
                  </pic:spPr>
                </pic:pic>
              </a:graphicData>
            </a:graphic>
          </wp:inline>
        </w:drawing>
      </w:r>
      <w:r>
        <w:rPr>
          <w:noProof/>
        </w:rPr>
        <mc:AlternateContent>
          <mc:Choice Requires="wpg">
            <w:drawing>
              <wp:anchor distT="0" distB="0" distL="114300" distR="114300" simplePos="0" relativeHeight="251668480" behindDoc="0" locked="0" layoutInCell="1" hidden="0" allowOverlap="1" wp14:anchorId="29365291" wp14:editId="240A5E38">
                <wp:simplePos x="0" y="0"/>
                <wp:positionH relativeFrom="column">
                  <wp:posOffset>1397000</wp:posOffset>
                </wp:positionH>
                <wp:positionV relativeFrom="paragraph">
                  <wp:posOffset>1866900</wp:posOffset>
                </wp:positionV>
                <wp:extent cx="2476891" cy="191303"/>
                <wp:effectExtent l="0" t="0" r="0" b="0"/>
                <wp:wrapNone/>
                <wp:docPr id="533" name="Rectangle 533"/>
                <wp:cNvGraphicFramePr/>
                <a:graphic xmlns:a="http://schemas.openxmlformats.org/drawingml/2006/main">
                  <a:graphicData uri="http://schemas.microsoft.com/office/word/2010/wordprocessingShape">
                    <wps:wsp>
                      <wps:cNvSpPr/>
                      <wps:spPr>
                        <a:xfrm>
                          <a:off x="4112317" y="3689111"/>
                          <a:ext cx="2467366" cy="181778"/>
                        </a:xfrm>
                        <a:prstGeom prst="rect">
                          <a:avLst/>
                        </a:prstGeom>
                        <a:solidFill>
                          <a:schemeClr val="lt1"/>
                        </a:solidFill>
                        <a:ln>
                          <a:noFill/>
                        </a:ln>
                      </wps:spPr>
                      <wps:txbx>
                        <w:txbxContent>
                          <w:p w14:paraId="7AF12EC4" w14:textId="77777777" w:rsidR="0065007D" w:rsidRDefault="00000000">
                            <w:pPr>
                              <w:jc w:val="center"/>
                              <w:textDirection w:val="btLr"/>
                            </w:pPr>
                            <w:r>
                              <w:rPr>
                                <w:rFonts w:ascii="Calibri" w:eastAsia="Calibri" w:hAnsi="Calibri" w:cs="Calibri"/>
                                <w:b/>
                                <w:color w:val="FF0000"/>
                                <w:sz w:val="11"/>
                              </w:rPr>
                              <w:t>Notify parents and/or carers. Notify Host School where applicable.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1866900</wp:posOffset>
                </wp:positionV>
                <wp:extent cx="2476891" cy="191303"/>
                <wp:effectExtent b="0" l="0" r="0" t="0"/>
                <wp:wrapNone/>
                <wp:docPr id="533" name="image14.png"/>
                <a:graphic>
                  <a:graphicData uri="http://schemas.openxmlformats.org/drawingml/2006/picture">
                    <pic:pic>
                      <pic:nvPicPr>
                        <pic:cNvPr id="0" name="image14.png"/>
                        <pic:cNvPicPr preferRelativeResize="0"/>
                      </pic:nvPicPr>
                      <pic:blipFill>
                        <a:blip r:embed="rId87"/>
                        <a:srcRect/>
                        <a:stretch>
                          <a:fillRect/>
                        </a:stretch>
                      </pic:blipFill>
                      <pic:spPr>
                        <a:xfrm>
                          <a:off x="0" y="0"/>
                          <a:ext cx="2476891" cy="191303"/>
                        </a:xfrm>
                        <a:prstGeom prst="rect"/>
                        <a:ln/>
                      </pic:spPr>
                    </pic:pic>
                  </a:graphicData>
                </a:graphic>
              </wp:anchor>
            </w:drawing>
          </mc:Fallback>
        </mc:AlternateContent>
      </w:r>
    </w:p>
    <w:p w14:paraId="41B3AEC3" w14:textId="77777777" w:rsidR="0065007D" w:rsidRDefault="00000000">
      <w:pPr>
        <w:pStyle w:val="Heading1"/>
        <w:rPr>
          <w:sz w:val="24"/>
          <w:szCs w:val="24"/>
        </w:rPr>
      </w:pPr>
      <w:bookmarkStart w:id="62" w:name="_heading=h.4bvk7pj" w:colFirst="0" w:colLast="0"/>
      <w:bookmarkEnd w:id="62"/>
      <w:r>
        <w:br w:type="page"/>
      </w:r>
      <w:bookmarkStart w:id="63" w:name="bookmark=id.1rvwp1q" w:colFirst="0" w:colLast="0"/>
      <w:bookmarkEnd w:id="63"/>
      <w:r>
        <w:rPr>
          <w:sz w:val="24"/>
          <w:szCs w:val="24"/>
        </w:rPr>
        <w:lastRenderedPageBreak/>
        <w:t xml:space="preserve">Appendix 11 </w:t>
      </w:r>
      <w:r>
        <w:rPr>
          <w:sz w:val="24"/>
          <w:szCs w:val="24"/>
        </w:rPr>
        <w:tab/>
        <w:t>FE Safeguarding Information Sharing Form</w:t>
      </w:r>
    </w:p>
    <w:p w14:paraId="2544471B" w14:textId="77777777" w:rsidR="0065007D" w:rsidRDefault="0065007D">
      <w:pPr>
        <w:jc w:val="left"/>
      </w:pPr>
    </w:p>
    <w:tbl>
      <w:tblPr>
        <w:tblStyle w:val="aa"/>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9"/>
        <w:gridCol w:w="2505"/>
        <w:gridCol w:w="2806"/>
        <w:gridCol w:w="2534"/>
      </w:tblGrid>
      <w:tr w:rsidR="0065007D" w14:paraId="337202BE" w14:textId="77777777">
        <w:trPr>
          <w:trHeight w:val="477"/>
          <w:jc w:val="center"/>
        </w:trPr>
        <w:tc>
          <w:tcPr>
            <w:tcW w:w="2009" w:type="dxa"/>
            <w:shd w:val="clear" w:color="auto" w:fill="EAF1DD"/>
            <w:vAlign w:val="center"/>
          </w:tcPr>
          <w:p w14:paraId="4768AF99" w14:textId="77777777" w:rsidR="0065007D" w:rsidRDefault="00000000">
            <w:pPr>
              <w:rPr>
                <w:b/>
              </w:rPr>
            </w:pPr>
            <w:r>
              <w:rPr>
                <w:b/>
              </w:rPr>
              <w:t>Name</w:t>
            </w:r>
          </w:p>
        </w:tc>
        <w:tc>
          <w:tcPr>
            <w:tcW w:w="7845" w:type="dxa"/>
            <w:gridSpan w:val="3"/>
            <w:shd w:val="clear" w:color="auto" w:fill="auto"/>
          </w:tcPr>
          <w:p w14:paraId="162563CA" w14:textId="77777777" w:rsidR="0065007D" w:rsidRDefault="00000000">
            <w:pPr>
              <w:jc w:val="left"/>
            </w:pPr>
            <w:r>
              <w:rPr>
                <w:b/>
              </w:rPr>
              <w:t xml:space="preserve">                                          </w:t>
            </w:r>
            <w:r>
              <w:rPr>
                <w:b/>
                <w:highlight w:val="yellow"/>
              </w:rPr>
              <w:t>Unique Learner Number _________________</w:t>
            </w:r>
          </w:p>
        </w:tc>
      </w:tr>
      <w:tr w:rsidR="0065007D" w14:paraId="1C3DBDFF" w14:textId="77777777">
        <w:trPr>
          <w:trHeight w:val="427"/>
          <w:jc w:val="center"/>
        </w:trPr>
        <w:tc>
          <w:tcPr>
            <w:tcW w:w="2009" w:type="dxa"/>
            <w:shd w:val="clear" w:color="auto" w:fill="EAF1DD"/>
            <w:vAlign w:val="center"/>
          </w:tcPr>
          <w:p w14:paraId="37DFFC01" w14:textId="77777777" w:rsidR="0065007D" w:rsidRDefault="00000000">
            <w:pPr>
              <w:jc w:val="left"/>
              <w:rPr>
                <w:b/>
              </w:rPr>
            </w:pPr>
            <w:r>
              <w:rPr>
                <w:b/>
              </w:rPr>
              <w:t>Date of Birth</w:t>
            </w:r>
          </w:p>
        </w:tc>
        <w:tc>
          <w:tcPr>
            <w:tcW w:w="7845" w:type="dxa"/>
            <w:gridSpan w:val="3"/>
            <w:shd w:val="clear" w:color="auto" w:fill="auto"/>
          </w:tcPr>
          <w:p w14:paraId="26D3890F" w14:textId="77777777" w:rsidR="0065007D" w:rsidRDefault="00000000">
            <w:pPr>
              <w:jc w:val="left"/>
            </w:pPr>
            <w:r>
              <w:t>     </w:t>
            </w:r>
          </w:p>
        </w:tc>
      </w:tr>
      <w:tr w:rsidR="0065007D" w14:paraId="6E0272D6" w14:textId="77777777">
        <w:trPr>
          <w:trHeight w:val="307"/>
          <w:jc w:val="center"/>
        </w:trPr>
        <w:tc>
          <w:tcPr>
            <w:tcW w:w="2009" w:type="dxa"/>
            <w:vMerge w:val="restart"/>
            <w:shd w:val="clear" w:color="auto" w:fill="EAF1DD"/>
            <w:vAlign w:val="center"/>
          </w:tcPr>
          <w:p w14:paraId="07AEA64C" w14:textId="77777777" w:rsidR="0065007D" w:rsidRDefault="00000000">
            <w:pPr>
              <w:jc w:val="left"/>
              <w:rPr>
                <w:b/>
              </w:rPr>
            </w:pPr>
            <w:r>
              <w:rPr>
                <w:b/>
              </w:rPr>
              <w:t>Gender Identity</w:t>
            </w:r>
          </w:p>
        </w:tc>
        <w:tc>
          <w:tcPr>
            <w:tcW w:w="2505" w:type="dxa"/>
            <w:shd w:val="clear" w:color="auto" w:fill="auto"/>
          </w:tcPr>
          <w:p w14:paraId="522E7019" w14:textId="77777777" w:rsidR="0065007D" w:rsidRDefault="00000000">
            <w:pPr>
              <w:jc w:val="left"/>
            </w:pPr>
            <w:r>
              <w:t>Male ☐</w:t>
            </w:r>
          </w:p>
        </w:tc>
        <w:tc>
          <w:tcPr>
            <w:tcW w:w="2806" w:type="dxa"/>
            <w:shd w:val="clear" w:color="auto" w:fill="auto"/>
          </w:tcPr>
          <w:p w14:paraId="5A8F5BA7" w14:textId="77777777" w:rsidR="0065007D" w:rsidRDefault="00000000">
            <w:pPr>
              <w:jc w:val="left"/>
            </w:pPr>
            <w:r>
              <w:t>Female ☐</w:t>
            </w:r>
          </w:p>
        </w:tc>
        <w:tc>
          <w:tcPr>
            <w:tcW w:w="2534" w:type="dxa"/>
            <w:shd w:val="clear" w:color="auto" w:fill="auto"/>
          </w:tcPr>
          <w:p w14:paraId="48BBF713" w14:textId="77777777" w:rsidR="0065007D" w:rsidRDefault="00000000">
            <w:pPr>
              <w:jc w:val="left"/>
            </w:pPr>
            <w:proofErr w:type="gramStart"/>
            <w:r>
              <w:t>Transgender  ☐</w:t>
            </w:r>
            <w:proofErr w:type="gramEnd"/>
          </w:p>
        </w:tc>
      </w:tr>
      <w:tr w:rsidR="0065007D" w14:paraId="7CC7456E" w14:textId="77777777">
        <w:trPr>
          <w:jc w:val="center"/>
        </w:trPr>
        <w:tc>
          <w:tcPr>
            <w:tcW w:w="2009" w:type="dxa"/>
            <w:vMerge/>
            <w:shd w:val="clear" w:color="auto" w:fill="EAF1DD"/>
            <w:vAlign w:val="center"/>
          </w:tcPr>
          <w:p w14:paraId="6EFC5AE6" w14:textId="77777777" w:rsidR="0065007D" w:rsidRDefault="0065007D">
            <w:pPr>
              <w:widowControl w:val="0"/>
              <w:pBdr>
                <w:top w:val="nil"/>
                <w:left w:val="nil"/>
                <w:bottom w:val="nil"/>
                <w:right w:val="nil"/>
                <w:between w:val="nil"/>
              </w:pBdr>
              <w:spacing w:line="276" w:lineRule="auto"/>
              <w:jc w:val="left"/>
            </w:pPr>
          </w:p>
        </w:tc>
        <w:tc>
          <w:tcPr>
            <w:tcW w:w="2505" w:type="dxa"/>
            <w:shd w:val="clear" w:color="auto" w:fill="auto"/>
          </w:tcPr>
          <w:p w14:paraId="62381D9E" w14:textId="77777777" w:rsidR="0065007D" w:rsidRDefault="00000000">
            <w:pPr>
              <w:jc w:val="left"/>
            </w:pPr>
            <w:r>
              <w:t>Non-Binary ☐</w:t>
            </w:r>
          </w:p>
        </w:tc>
        <w:tc>
          <w:tcPr>
            <w:tcW w:w="2806" w:type="dxa"/>
            <w:shd w:val="clear" w:color="auto" w:fill="auto"/>
          </w:tcPr>
          <w:p w14:paraId="1DD51E2D" w14:textId="77777777" w:rsidR="0065007D" w:rsidRDefault="00000000">
            <w:pPr>
              <w:jc w:val="left"/>
            </w:pPr>
            <w:r>
              <w:t>Genderqueer ☐</w:t>
            </w:r>
          </w:p>
        </w:tc>
        <w:tc>
          <w:tcPr>
            <w:tcW w:w="2534" w:type="dxa"/>
            <w:shd w:val="clear" w:color="auto" w:fill="auto"/>
          </w:tcPr>
          <w:p w14:paraId="13F36DC8" w14:textId="77777777" w:rsidR="0065007D" w:rsidRDefault="00000000">
            <w:pPr>
              <w:jc w:val="left"/>
            </w:pPr>
            <w:r>
              <w:t>Gender-fluid ☐</w:t>
            </w:r>
          </w:p>
        </w:tc>
      </w:tr>
    </w:tbl>
    <w:p w14:paraId="03BF7A83" w14:textId="77777777" w:rsidR="0065007D" w:rsidRDefault="0065007D">
      <w:pPr>
        <w:jc w:val="left"/>
      </w:pPr>
    </w:p>
    <w:tbl>
      <w:tblPr>
        <w:tblStyle w:val="ab"/>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5"/>
        <w:gridCol w:w="851"/>
        <w:gridCol w:w="2409"/>
        <w:gridCol w:w="901"/>
        <w:gridCol w:w="2101"/>
        <w:gridCol w:w="799"/>
      </w:tblGrid>
      <w:tr w:rsidR="0065007D" w14:paraId="2B97CAEF" w14:textId="77777777">
        <w:trPr>
          <w:trHeight w:val="825"/>
          <w:jc w:val="center"/>
        </w:trPr>
        <w:tc>
          <w:tcPr>
            <w:tcW w:w="9806" w:type="dxa"/>
            <w:gridSpan w:val="6"/>
            <w:shd w:val="clear" w:color="auto" w:fill="EAF1DD"/>
          </w:tcPr>
          <w:p w14:paraId="63CB9621" w14:textId="77777777" w:rsidR="0065007D" w:rsidRDefault="00000000">
            <w:pPr>
              <w:jc w:val="left"/>
            </w:pPr>
            <w:r>
              <w:t xml:space="preserve">Please indicate the nature of the incident or safeguarding issue that you have been concerned about either in the past or </w:t>
            </w:r>
            <w:proofErr w:type="gramStart"/>
            <w:r>
              <w:t>currently?</w:t>
            </w:r>
            <w:proofErr w:type="gramEnd"/>
          </w:p>
          <w:p w14:paraId="144B6614" w14:textId="77777777" w:rsidR="0065007D" w:rsidRDefault="0065007D">
            <w:pPr>
              <w:jc w:val="left"/>
            </w:pPr>
          </w:p>
        </w:tc>
      </w:tr>
      <w:tr w:rsidR="0065007D" w14:paraId="20E9A354" w14:textId="77777777">
        <w:trPr>
          <w:jc w:val="center"/>
        </w:trPr>
        <w:tc>
          <w:tcPr>
            <w:tcW w:w="2745" w:type="dxa"/>
            <w:shd w:val="clear" w:color="auto" w:fill="auto"/>
          </w:tcPr>
          <w:p w14:paraId="7950F91B" w14:textId="77777777" w:rsidR="0065007D" w:rsidRDefault="00000000">
            <w:pPr>
              <w:jc w:val="left"/>
            </w:pPr>
            <w:r>
              <w:t>Physical Abuse</w:t>
            </w:r>
          </w:p>
        </w:tc>
        <w:tc>
          <w:tcPr>
            <w:tcW w:w="851" w:type="dxa"/>
            <w:shd w:val="clear" w:color="auto" w:fill="auto"/>
          </w:tcPr>
          <w:p w14:paraId="3271692F" w14:textId="77777777" w:rsidR="0065007D" w:rsidRDefault="00000000">
            <w:pPr>
              <w:jc w:val="center"/>
            </w:pPr>
            <w:r>
              <w:t>☐</w:t>
            </w:r>
          </w:p>
        </w:tc>
        <w:tc>
          <w:tcPr>
            <w:tcW w:w="2409" w:type="dxa"/>
            <w:shd w:val="clear" w:color="auto" w:fill="auto"/>
          </w:tcPr>
          <w:p w14:paraId="43DD0AF6" w14:textId="77777777" w:rsidR="0065007D" w:rsidRDefault="00000000">
            <w:pPr>
              <w:jc w:val="left"/>
            </w:pPr>
            <w:r>
              <w:t xml:space="preserve">Sexual Abuse            </w:t>
            </w:r>
          </w:p>
        </w:tc>
        <w:tc>
          <w:tcPr>
            <w:tcW w:w="901" w:type="dxa"/>
            <w:shd w:val="clear" w:color="auto" w:fill="auto"/>
          </w:tcPr>
          <w:p w14:paraId="11FA65DF" w14:textId="77777777" w:rsidR="0065007D" w:rsidRDefault="00000000">
            <w:pPr>
              <w:jc w:val="center"/>
            </w:pPr>
            <w:r>
              <w:t>☐</w:t>
            </w:r>
          </w:p>
          <w:p w14:paraId="4E22E212" w14:textId="77777777" w:rsidR="0065007D" w:rsidRDefault="0065007D">
            <w:pPr>
              <w:jc w:val="center"/>
            </w:pPr>
          </w:p>
        </w:tc>
        <w:tc>
          <w:tcPr>
            <w:tcW w:w="2101" w:type="dxa"/>
            <w:shd w:val="clear" w:color="auto" w:fill="auto"/>
          </w:tcPr>
          <w:p w14:paraId="2B47A003" w14:textId="77777777" w:rsidR="0065007D" w:rsidRDefault="00000000">
            <w:pPr>
              <w:jc w:val="left"/>
            </w:pPr>
            <w:r>
              <w:t>Emotional Abuse</w:t>
            </w:r>
          </w:p>
        </w:tc>
        <w:tc>
          <w:tcPr>
            <w:tcW w:w="799" w:type="dxa"/>
            <w:shd w:val="clear" w:color="auto" w:fill="auto"/>
          </w:tcPr>
          <w:p w14:paraId="75D253E6" w14:textId="77777777" w:rsidR="0065007D" w:rsidRDefault="00000000">
            <w:pPr>
              <w:jc w:val="center"/>
            </w:pPr>
            <w:r>
              <w:t>☐</w:t>
            </w:r>
          </w:p>
        </w:tc>
      </w:tr>
      <w:tr w:rsidR="0065007D" w14:paraId="2AC677FE" w14:textId="77777777">
        <w:trPr>
          <w:jc w:val="center"/>
        </w:trPr>
        <w:tc>
          <w:tcPr>
            <w:tcW w:w="2745" w:type="dxa"/>
            <w:shd w:val="clear" w:color="auto" w:fill="auto"/>
          </w:tcPr>
          <w:p w14:paraId="3E2BA243" w14:textId="77777777" w:rsidR="0065007D" w:rsidRDefault="00000000">
            <w:pPr>
              <w:jc w:val="left"/>
            </w:pPr>
            <w:r>
              <w:t>Neglect</w:t>
            </w:r>
          </w:p>
        </w:tc>
        <w:tc>
          <w:tcPr>
            <w:tcW w:w="851" w:type="dxa"/>
            <w:shd w:val="clear" w:color="auto" w:fill="auto"/>
          </w:tcPr>
          <w:p w14:paraId="2AFCA887" w14:textId="77777777" w:rsidR="0065007D" w:rsidRDefault="00000000">
            <w:pPr>
              <w:jc w:val="center"/>
            </w:pPr>
            <w:r>
              <w:t>☐</w:t>
            </w:r>
          </w:p>
        </w:tc>
        <w:tc>
          <w:tcPr>
            <w:tcW w:w="2409" w:type="dxa"/>
            <w:shd w:val="clear" w:color="auto" w:fill="auto"/>
          </w:tcPr>
          <w:p w14:paraId="39DA01C2" w14:textId="77777777" w:rsidR="0065007D" w:rsidRDefault="00000000">
            <w:pPr>
              <w:jc w:val="left"/>
            </w:pPr>
            <w:r>
              <w:t>Mental ill Health</w:t>
            </w:r>
          </w:p>
          <w:p w14:paraId="7B824A96" w14:textId="77777777" w:rsidR="0065007D" w:rsidRDefault="0065007D">
            <w:pPr>
              <w:jc w:val="left"/>
            </w:pPr>
          </w:p>
        </w:tc>
        <w:tc>
          <w:tcPr>
            <w:tcW w:w="901" w:type="dxa"/>
            <w:shd w:val="clear" w:color="auto" w:fill="auto"/>
          </w:tcPr>
          <w:p w14:paraId="507457E6" w14:textId="77777777" w:rsidR="0065007D" w:rsidRDefault="00000000">
            <w:pPr>
              <w:jc w:val="center"/>
            </w:pPr>
            <w:r>
              <w:t>☐</w:t>
            </w:r>
          </w:p>
        </w:tc>
        <w:tc>
          <w:tcPr>
            <w:tcW w:w="2101" w:type="dxa"/>
            <w:shd w:val="clear" w:color="auto" w:fill="auto"/>
          </w:tcPr>
          <w:p w14:paraId="1A5CF2B1" w14:textId="77777777" w:rsidR="0065007D" w:rsidRDefault="00000000">
            <w:pPr>
              <w:jc w:val="left"/>
            </w:pPr>
            <w:r>
              <w:t>Suicidal intent</w:t>
            </w:r>
          </w:p>
        </w:tc>
        <w:tc>
          <w:tcPr>
            <w:tcW w:w="799" w:type="dxa"/>
            <w:shd w:val="clear" w:color="auto" w:fill="auto"/>
          </w:tcPr>
          <w:p w14:paraId="7AD7257F" w14:textId="77777777" w:rsidR="0065007D" w:rsidRDefault="00000000">
            <w:pPr>
              <w:jc w:val="center"/>
            </w:pPr>
            <w:r>
              <w:t>☐</w:t>
            </w:r>
          </w:p>
        </w:tc>
      </w:tr>
      <w:tr w:rsidR="0065007D" w14:paraId="1EA5D813" w14:textId="77777777">
        <w:trPr>
          <w:jc w:val="center"/>
        </w:trPr>
        <w:tc>
          <w:tcPr>
            <w:tcW w:w="2745" w:type="dxa"/>
            <w:shd w:val="clear" w:color="auto" w:fill="auto"/>
          </w:tcPr>
          <w:p w14:paraId="1AF612AF" w14:textId="77777777" w:rsidR="0065007D" w:rsidRDefault="00000000">
            <w:pPr>
              <w:jc w:val="left"/>
            </w:pPr>
            <w:r>
              <w:t>Self-Harm</w:t>
            </w:r>
          </w:p>
        </w:tc>
        <w:tc>
          <w:tcPr>
            <w:tcW w:w="851" w:type="dxa"/>
            <w:shd w:val="clear" w:color="auto" w:fill="auto"/>
          </w:tcPr>
          <w:p w14:paraId="6D377B05" w14:textId="77777777" w:rsidR="0065007D" w:rsidRDefault="00000000">
            <w:pPr>
              <w:jc w:val="center"/>
            </w:pPr>
            <w:r>
              <w:t>☐</w:t>
            </w:r>
          </w:p>
        </w:tc>
        <w:tc>
          <w:tcPr>
            <w:tcW w:w="2409" w:type="dxa"/>
            <w:shd w:val="clear" w:color="auto" w:fill="auto"/>
          </w:tcPr>
          <w:p w14:paraId="0477588B" w14:textId="77777777" w:rsidR="0065007D" w:rsidRDefault="00000000">
            <w:pPr>
              <w:jc w:val="left"/>
            </w:pPr>
            <w:r>
              <w:t>Forced Marriage</w:t>
            </w:r>
          </w:p>
          <w:p w14:paraId="718C8B5C" w14:textId="77777777" w:rsidR="0065007D" w:rsidRDefault="0065007D">
            <w:pPr>
              <w:jc w:val="left"/>
            </w:pPr>
          </w:p>
        </w:tc>
        <w:tc>
          <w:tcPr>
            <w:tcW w:w="901" w:type="dxa"/>
            <w:shd w:val="clear" w:color="auto" w:fill="auto"/>
          </w:tcPr>
          <w:p w14:paraId="37CB3179" w14:textId="77777777" w:rsidR="0065007D" w:rsidRDefault="00000000">
            <w:pPr>
              <w:jc w:val="center"/>
            </w:pPr>
            <w:r>
              <w:t>☐</w:t>
            </w:r>
          </w:p>
        </w:tc>
        <w:tc>
          <w:tcPr>
            <w:tcW w:w="2101" w:type="dxa"/>
            <w:shd w:val="clear" w:color="auto" w:fill="auto"/>
          </w:tcPr>
          <w:p w14:paraId="0935BBC3" w14:textId="77777777" w:rsidR="0065007D" w:rsidRDefault="00000000">
            <w:pPr>
              <w:jc w:val="left"/>
            </w:pPr>
            <w:r>
              <w:t>Risk to others</w:t>
            </w:r>
          </w:p>
        </w:tc>
        <w:tc>
          <w:tcPr>
            <w:tcW w:w="799" w:type="dxa"/>
            <w:shd w:val="clear" w:color="auto" w:fill="auto"/>
          </w:tcPr>
          <w:p w14:paraId="6D70E248" w14:textId="77777777" w:rsidR="0065007D" w:rsidRDefault="00000000">
            <w:pPr>
              <w:jc w:val="center"/>
            </w:pPr>
            <w:r>
              <w:t>☐</w:t>
            </w:r>
          </w:p>
        </w:tc>
      </w:tr>
      <w:tr w:rsidR="0065007D" w14:paraId="6807F0A8" w14:textId="77777777">
        <w:trPr>
          <w:jc w:val="center"/>
        </w:trPr>
        <w:tc>
          <w:tcPr>
            <w:tcW w:w="2745" w:type="dxa"/>
            <w:shd w:val="clear" w:color="auto" w:fill="auto"/>
          </w:tcPr>
          <w:p w14:paraId="5B5F0460" w14:textId="77777777" w:rsidR="0065007D" w:rsidRDefault="00000000">
            <w:pPr>
              <w:jc w:val="left"/>
            </w:pPr>
            <w:r>
              <w:t>Prevent</w:t>
            </w:r>
          </w:p>
        </w:tc>
        <w:tc>
          <w:tcPr>
            <w:tcW w:w="851" w:type="dxa"/>
            <w:shd w:val="clear" w:color="auto" w:fill="auto"/>
          </w:tcPr>
          <w:p w14:paraId="6737CEE8" w14:textId="77777777" w:rsidR="0065007D" w:rsidRDefault="00000000">
            <w:pPr>
              <w:jc w:val="center"/>
            </w:pPr>
            <w:r>
              <w:t>☐</w:t>
            </w:r>
          </w:p>
        </w:tc>
        <w:tc>
          <w:tcPr>
            <w:tcW w:w="2409" w:type="dxa"/>
            <w:shd w:val="clear" w:color="auto" w:fill="auto"/>
          </w:tcPr>
          <w:p w14:paraId="63099A08" w14:textId="77777777" w:rsidR="0065007D" w:rsidRDefault="00000000">
            <w:pPr>
              <w:jc w:val="left"/>
            </w:pPr>
            <w:r>
              <w:t>CSE</w:t>
            </w:r>
          </w:p>
          <w:p w14:paraId="02671980" w14:textId="77777777" w:rsidR="0065007D" w:rsidRDefault="0065007D">
            <w:pPr>
              <w:jc w:val="left"/>
            </w:pPr>
          </w:p>
        </w:tc>
        <w:tc>
          <w:tcPr>
            <w:tcW w:w="901" w:type="dxa"/>
            <w:shd w:val="clear" w:color="auto" w:fill="auto"/>
          </w:tcPr>
          <w:p w14:paraId="4849E8E4" w14:textId="77777777" w:rsidR="0065007D" w:rsidRDefault="00000000">
            <w:pPr>
              <w:jc w:val="center"/>
            </w:pPr>
            <w:r>
              <w:t>☐</w:t>
            </w:r>
          </w:p>
        </w:tc>
        <w:tc>
          <w:tcPr>
            <w:tcW w:w="2101" w:type="dxa"/>
            <w:shd w:val="clear" w:color="auto" w:fill="auto"/>
          </w:tcPr>
          <w:p w14:paraId="56783ECF" w14:textId="77777777" w:rsidR="0065007D" w:rsidRDefault="00000000">
            <w:pPr>
              <w:jc w:val="left"/>
            </w:pPr>
            <w:r>
              <w:t>Faith Abuse</w:t>
            </w:r>
          </w:p>
        </w:tc>
        <w:tc>
          <w:tcPr>
            <w:tcW w:w="799" w:type="dxa"/>
            <w:shd w:val="clear" w:color="auto" w:fill="auto"/>
          </w:tcPr>
          <w:p w14:paraId="5E0E5CB8" w14:textId="77777777" w:rsidR="0065007D" w:rsidRDefault="00000000">
            <w:pPr>
              <w:jc w:val="center"/>
            </w:pPr>
            <w:r>
              <w:t>☐</w:t>
            </w:r>
          </w:p>
        </w:tc>
      </w:tr>
      <w:tr w:rsidR="0065007D" w14:paraId="6ED1860B" w14:textId="77777777">
        <w:trPr>
          <w:trHeight w:val="475"/>
          <w:jc w:val="center"/>
        </w:trPr>
        <w:tc>
          <w:tcPr>
            <w:tcW w:w="2745" w:type="dxa"/>
            <w:shd w:val="clear" w:color="auto" w:fill="auto"/>
          </w:tcPr>
          <w:p w14:paraId="13A859DD" w14:textId="77777777" w:rsidR="0065007D" w:rsidRDefault="00000000">
            <w:pPr>
              <w:jc w:val="left"/>
            </w:pPr>
            <w:r>
              <w:t xml:space="preserve">Financial Abuse </w:t>
            </w:r>
          </w:p>
        </w:tc>
        <w:tc>
          <w:tcPr>
            <w:tcW w:w="851" w:type="dxa"/>
            <w:shd w:val="clear" w:color="auto" w:fill="auto"/>
          </w:tcPr>
          <w:p w14:paraId="3C8C3E4A" w14:textId="77777777" w:rsidR="0065007D" w:rsidRDefault="00000000">
            <w:pPr>
              <w:jc w:val="center"/>
            </w:pPr>
            <w:r>
              <w:t>☐</w:t>
            </w:r>
          </w:p>
        </w:tc>
        <w:tc>
          <w:tcPr>
            <w:tcW w:w="2409" w:type="dxa"/>
            <w:shd w:val="clear" w:color="auto" w:fill="auto"/>
          </w:tcPr>
          <w:p w14:paraId="6B3E6FE7" w14:textId="77777777" w:rsidR="0065007D" w:rsidRDefault="00000000">
            <w:pPr>
              <w:jc w:val="left"/>
            </w:pPr>
            <w:r>
              <w:t>Domestic Violence</w:t>
            </w:r>
          </w:p>
        </w:tc>
        <w:tc>
          <w:tcPr>
            <w:tcW w:w="901" w:type="dxa"/>
            <w:shd w:val="clear" w:color="auto" w:fill="auto"/>
          </w:tcPr>
          <w:p w14:paraId="5557D4A6" w14:textId="77777777" w:rsidR="0065007D" w:rsidRDefault="00000000">
            <w:pPr>
              <w:jc w:val="center"/>
            </w:pPr>
            <w:r>
              <w:t>☐</w:t>
            </w:r>
          </w:p>
        </w:tc>
        <w:tc>
          <w:tcPr>
            <w:tcW w:w="2101" w:type="dxa"/>
            <w:shd w:val="clear" w:color="auto" w:fill="auto"/>
          </w:tcPr>
          <w:p w14:paraId="2585B527" w14:textId="77777777" w:rsidR="0065007D" w:rsidRDefault="00000000">
            <w:pPr>
              <w:jc w:val="left"/>
            </w:pPr>
            <w:r>
              <w:t>Female Genital Mutilation</w:t>
            </w:r>
          </w:p>
        </w:tc>
        <w:tc>
          <w:tcPr>
            <w:tcW w:w="799" w:type="dxa"/>
            <w:shd w:val="clear" w:color="auto" w:fill="auto"/>
          </w:tcPr>
          <w:p w14:paraId="158372A3" w14:textId="77777777" w:rsidR="0065007D" w:rsidRDefault="00000000">
            <w:pPr>
              <w:jc w:val="center"/>
            </w:pPr>
            <w:r>
              <w:t>☐</w:t>
            </w:r>
          </w:p>
        </w:tc>
      </w:tr>
      <w:tr w:rsidR="0065007D" w14:paraId="25422310" w14:textId="77777777">
        <w:trPr>
          <w:trHeight w:val="475"/>
          <w:jc w:val="center"/>
        </w:trPr>
        <w:tc>
          <w:tcPr>
            <w:tcW w:w="2745" w:type="dxa"/>
            <w:shd w:val="clear" w:color="auto" w:fill="auto"/>
          </w:tcPr>
          <w:p w14:paraId="771041FD" w14:textId="77777777" w:rsidR="0065007D" w:rsidRDefault="00000000">
            <w:pPr>
              <w:jc w:val="left"/>
            </w:pPr>
            <w:r>
              <w:t>Fabricated/Induced Illness</w:t>
            </w:r>
          </w:p>
        </w:tc>
        <w:tc>
          <w:tcPr>
            <w:tcW w:w="851" w:type="dxa"/>
            <w:shd w:val="clear" w:color="auto" w:fill="auto"/>
          </w:tcPr>
          <w:p w14:paraId="45C079A0" w14:textId="77777777" w:rsidR="0065007D" w:rsidRDefault="00000000">
            <w:pPr>
              <w:jc w:val="center"/>
            </w:pPr>
            <w:r>
              <w:t>☐</w:t>
            </w:r>
          </w:p>
        </w:tc>
        <w:tc>
          <w:tcPr>
            <w:tcW w:w="2409" w:type="dxa"/>
            <w:shd w:val="clear" w:color="auto" w:fill="auto"/>
          </w:tcPr>
          <w:p w14:paraId="0406CC91" w14:textId="77777777" w:rsidR="0065007D" w:rsidRDefault="00000000">
            <w:pPr>
              <w:jc w:val="left"/>
            </w:pPr>
            <w:r>
              <w:t>Gangs and Youth Violence</w:t>
            </w:r>
          </w:p>
        </w:tc>
        <w:tc>
          <w:tcPr>
            <w:tcW w:w="901" w:type="dxa"/>
            <w:shd w:val="clear" w:color="auto" w:fill="auto"/>
          </w:tcPr>
          <w:p w14:paraId="13E27733" w14:textId="77777777" w:rsidR="0065007D" w:rsidRDefault="00000000">
            <w:pPr>
              <w:jc w:val="center"/>
            </w:pPr>
            <w:r>
              <w:t>☐</w:t>
            </w:r>
          </w:p>
        </w:tc>
        <w:tc>
          <w:tcPr>
            <w:tcW w:w="2101" w:type="dxa"/>
            <w:shd w:val="clear" w:color="auto" w:fill="auto"/>
          </w:tcPr>
          <w:p w14:paraId="72038C8E" w14:textId="77777777" w:rsidR="0065007D" w:rsidRDefault="00000000">
            <w:pPr>
              <w:jc w:val="left"/>
            </w:pPr>
            <w:r>
              <w:t>Harmful Sexual Behaviour</w:t>
            </w:r>
          </w:p>
        </w:tc>
        <w:tc>
          <w:tcPr>
            <w:tcW w:w="799" w:type="dxa"/>
            <w:shd w:val="clear" w:color="auto" w:fill="auto"/>
          </w:tcPr>
          <w:p w14:paraId="0D342A29" w14:textId="77777777" w:rsidR="0065007D" w:rsidRDefault="00000000">
            <w:pPr>
              <w:jc w:val="center"/>
            </w:pPr>
            <w:r>
              <w:t>☐</w:t>
            </w:r>
          </w:p>
        </w:tc>
      </w:tr>
      <w:tr w:rsidR="0065007D" w14:paraId="2162E5A1" w14:textId="77777777">
        <w:trPr>
          <w:trHeight w:val="303"/>
          <w:jc w:val="center"/>
        </w:trPr>
        <w:tc>
          <w:tcPr>
            <w:tcW w:w="2745" w:type="dxa"/>
            <w:shd w:val="clear" w:color="auto" w:fill="auto"/>
          </w:tcPr>
          <w:p w14:paraId="7547F12E" w14:textId="77777777" w:rsidR="0065007D" w:rsidRDefault="00000000">
            <w:pPr>
              <w:jc w:val="left"/>
            </w:pPr>
            <w:r>
              <w:t>Institutional abuse</w:t>
            </w:r>
          </w:p>
        </w:tc>
        <w:tc>
          <w:tcPr>
            <w:tcW w:w="851" w:type="dxa"/>
            <w:shd w:val="clear" w:color="auto" w:fill="auto"/>
          </w:tcPr>
          <w:p w14:paraId="63FC5FC7" w14:textId="77777777" w:rsidR="0065007D" w:rsidRDefault="00000000">
            <w:pPr>
              <w:jc w:val="center"/>
            </w:pPr>
            <w:r>
              <w:t>☐</w:t>
            </w:r>
          </w:p>
        </w:tc>
        <w:tc>
          <w:tcPr>
            <w:tcW w:w="2409" w:type="dxa"/>
            <w:shd w:val="clear" w:color="auto" w:fill="auto"/>
          </w:tcPr>
          <w:p w14:paraId="63F34F0D" w14:textId="77777777" w:rsidR="0065007D" w:rsidRDefault="00000000">
            <w:pPr>
              <w:jc w:val="left"/>
            </w:pPr>
            <w:r>
              <w:t>Missing from home</w:t>
            </w:r>
          </w:p>
          <w:p w14:paraId="082C85EF" w14:textId="77777777" w:rsidR="0065007D" w:rsidRDefault="0065007D">
            <w:pPr>
              <w:jc w:val="left"/>
            </w:pPr>
          </w:p>
        </w:tc>
        <w:tc>
          <w:tcPr>
            <w:tcW w:w="901" w:type="dxa"/>
            <w:shd w:val="clear" w:color="auto" w:fill="auto"/>
          </w:tcPr>
          <w:p w14:paraId="2F1ADDFE" w14:textId="77777777" w:rsidR="0065007D" w:rsidRDefault="00000000">
            <w:pPr>
              <w:jc w:val="center"/>
            </w:pPr>
            <w:r>
              <w:t>☐</w:t>
            </w:r>
          </w:p>
        </w:tc>
        <w:tc>
          <w:tcPr>
            <w:tcW w:w="2101" w:type="dxa"/>
            <w:shd w:val="clear" w:color="auto" w:fill="auto"/>
          </w:tcPr>
          <w:p w14:paraId="34C32DA5" w14:textId="77777777" w:rsidR="0065007D" w:rsidRDefault="00000000">
            <w:pPr>
              <w:jc w:val="left"/>
            </w:pPr>
            <w:r>
              <w:t>Sexting</w:t>
            </w:r>
          </w:p>
        </w:tc>
        <w:tc>
          <w:tcPr>
            <w:tcW w:w="799" w:type="dxa"/>
            <w:shd w:val="clear" w:color="auto" w:fill="auto"/>
          </w:tcPr>
          <w:p w14:paraId="3EBADAA6" w14:textId="77777777" w:rsidR="0065007D" w:rsidRDefault="00000000">
            <w:pPr>
              <w:jc w:val="center"/>
            </w:pPr>
            <w:r>
              <w:t>☐</w:t>
            </w:r>
          </w:p>
        </w:tc>
      </w:tr>
      <w:tr w:rsidR="0065007D" w14:paraId="1F11D12D" w14:textId="77777777">
        <w:trPr>
          <w:trHeight w:val="303"/>
          <w:jc w:val="center"/>
        </w:trPr>
        <w:tc>
          <w:tcPr>
            <w:tcW w:w="2745" w:type="dxa"/>
            <w:shd w:val="clear" w:color="auto" w:fill="auto"/>
          </w:tcPr>
          <w:p w14:paraId="6A10045D" w14:textId="77777777" w:rsidR="0065007D" w:rsidRDefault="00000000">
            <w:pPr>
              <w:jc w:val="left"/>
            </w:pPr>
            <w:r>
              <w:t>Trafficking</w:t>
            </w:r>
          </w:p>
        </w:tc>
        <w:tc>
          <w:tcPr>
            <w:tcW w:w="851" w:type="dxa"/>
            <w:shd w:val="clear" w:color="auto" w:fill="auto"/>
          </w:tcPr>
          <w:p w14:paraId="03844A71" w14:textId="77777777" w:rsidR="0065007D" w:rsidRDefault="00000000">
            <w:pPr>
              <w:jc w:val="center"/>
            </w:pPr>
            <w:r>
              <w:t>☐</w:t>
            </w:r>
          </w:p>
        </w:tc>
        <w:tc>
          <w:tcPr>
            <w:tcW w:w="2409" w:type="dxa"/>
            <w:shd w:val="clear" w:color="auto" w:fill="auto"/>
          </w:tcPr>
          <w:p w14:paraId="05287EB0" w14:textId="77777777" w:rsidR="0065007D" w:rsidRDefault="00000000">
            <w:pPr>
              <w:jc w:val="left"/>
            </w:pPr>
            <w:r>
              <w:t>Missing in education</w:t>
            </w:r>
          </w:p>
          <w:p w14:paraId="7D90CACC" w14:textId="77777777" w:rsidR="0065007D" w:rsidRDefault="0065007D">
            <w:pPr>
              <w:jc w:val="left"/>
            </w:pPr>
          </w:p>
        </w:tc>
        <w:tc>
          <w:tcPr>
            <w:tcW w:w="901" w:type="dxa"/>
            <w:shd w:val="clear" w:color="auto" w:fill="auto"/>
          </w:tcPr>
          <w:p w14:paraId="36C10266" w14:textId="77777777" w:rsidR="0065007D" w:rsidRDefault="00000000">
            <w:pPr>
              <w:jc w:val="center"/>
            </w:pPr>
            <w:r>
              <w:t>☐</w:t>
            </w:r>
          </w:p>
        </w:tc>
        <w:tc>
          <w:tcPr>
            <w:tcW w:w="2101" w:type="dxa"/>
            <w:shd w:val="clear" w:color="auto" w:fill="auto"/>
          </w:tcPr>
          <w:p w14:paraId="2585DA7F" w14:textId="77777777" w:rsidR="0065007D" w:rsidRDefault="00000000">
            <w:pPr>
              <w:jc w:val="left"/>
            </w:pPr>
            <w:r>
              <w:t>Substance abuse</w:t>
            </w:r>
          </w:p>
        </w:tc>
        <w:tc>
          <w:tcPr>
            <w:tcW w:w="799" w:type="dxa"/>
            <w:shd w:val="clear" w:color="auto" w:fill="auto"/>
          </w:tcPr>
          <w:p w14:paraId="1B1C1301" w14:textId="77777777" w:rsidR="0065007D" w:rsidRDefault="00000000">
            <w:pPr>
              <w:jc w:val="center"/>
            </w:pPr>
            <w:r>
              <w:t>☐</w:t>
            </w:r>
          </w:p>
        </w:tc>
      </w:tr>
      <w:tr w:rsidR="0065007D" w14:paraId="45C80383" w14:textId="77777777">
        <w:trPr>
          <w:trHeight w:val="303"/>
          <w:jc w:val="center"/>
        </w:trPr>
        <w:tc>
          <w:tcPr>
            <w:tcW w:w="2745" w:type="dxa"/>
            <w:shd w:val="clear" w:color="auto" w:fill="auto"/>
          </w:tcPr>
          <w:p w14:paraId="09926D97" w14:textId="77777777" w:rsidR="0065007D" w:rsidRDefault="00000000">
            <w:pPr>
              <w:jc w:val="left"/>
            </w:pPr>
            <w:r>
              <w:t>*Child Looked After</w:t>
            </w:r>
          </w:p>
          <w:p w14:paraId="5182DCD9" w14:textId="77777777" w:rsidR="0065007D" w:rsidRDefault="0065007D">
            <w:pPr>
              <w:jc w:val="left"/>
            </w:pPr>
          </w:p>
        </w:tc>
        <w:tc>
          <w:tcPr>
            <w:tcW w:w="851" w:type="dxa"/>
            <w:shd w:val="clear" w:color="auto" w:fill="auto"/>
          </w:tcPr>
          <w:p w14:paraId="245F4401" w14:textId="77777777" w:rsidR="0065007D" w:rsidRDefault="00000000">
            <w:pPr>
              <w:jc w:val="center"/>
            </w:pPr>
            <w:r>
              <w:t>☐</w:t>
            </w:r>
          </w:p>
        </w:tc>
        <w:tc>
          <w:tcPr>
            <w:tcW w:w="2409" w:type="dxa"/>
            <w:shd w:val="clear" w:color="auto" w:fill="auto"/>
          </w:tcPr>
          <w:p w14:paraId="75C0A5AA" w14:textId="77777777" w:rsidR="0065007D" w:rsidRDefault="00000000">
            <w:pPr>
              <w:jc w:val="left"/>
            </w:pPr>
            <w:r>
              <w:t>COVID-19 related issues</w:t>
            </w:r>
          </w:p>
        </w:tc>
        <w:tc>
          <w:tcPr>
            <w:tcW w:w="901" w:type="dxa"/>
            <w:shd w:val="clear" w:color="auto" w:fill="auto"/>
          </w:tcPr>
          <w:p w14:paraId="7AA059A6" w14:textId="77777777" w:rsidR="0065007D" w:rsidRDefault="00000000">
            <w:pPr>
              <w:jc w:val="center"/>
            </w:pPr>
            <w:r>
              <w:t>☐</w:t>
            </w:r>
          </w:p>
        </w:tc>
        <w:tc>
          <w:tcPr>
            <w:tcW w:w="2101" w:type="dxa"/>
            <w:shd w:val="clear" w:color="auto" w:fill="auto"/>
          </w:tcPr>
          <w:p w14:paraId="749C2EE9" w14:textId="77777777" w:rsidR="0065007D" w:rsidRDefault="0065007D">
            <w:pPr>
              <w:jc w:val="left"/>
            </w:pPr>
          </w:p>
        </w:tc>
        <w:tc>
          <w:tcPr>
            <w:tcW w:w="799" w:type="dxa"/>
            <w:shd w:val="clear" w:color="auto" w:fill="auto"/>
          </w:tcPr>
          <w:p w14:paraId="26C0995B" w14:textId="77777777" w:rsidR="0065007D" w:rsidRDefault="0065007D">
            <w:pPr>
              <w:jc w:val="center"/>
            </w:pPr>
          </w:p>
        </w:tc>
      </w:tr>
      <w:tr w:rsidR="0065007D" w14:paraId="4FD58A0D" w14:textId="77777777">
        <w:trPr>
          <w:trHeight w:val="303"/>
          <w:jc w:val="center"/>
        </w:trPr>
        <w:tc>
          <w:tcPr>
            <w:tcW w:w="9806" w:type="dxa"/>
            <w:gridSpan w:val="6"/>
            <w:shd w:val="clear" w:color="auto" w:fill="auto"/>
          </w:tcPr>
          <w:p w14:paraId="253B8F0F" w14:textId="77777777" w:rsidR="0065007D" w:rsidRDefault="00000000">
            <w:pPr>
              <w:rPr>
                <w:b/>
                <w:i/>
              </w:rPr>
            </w:pPr>
            <w:r>
              <w:rPr>
                <w:b/>
                <w:i/>
              </w:rPr>
              <w:t xml:space="preserve">Other/Additional </w:t>
            </w:r>
            <w:proofErr w:type="gramStart"/>
            <w:r>
              <w:rPr>
                <w:b/>
                <w:i/>
              </w:rPr>
              <w:t>information(</w:t>
            </w:r>
            <w:proofErr w:type="gramEnd"/>
            <w:r>
              <w:rPr>
                <w:b/>
                <w:i/>
              </w:rPr>
              <w:t xml:space="preserve">Please State): </w:t>
            </w:r>
          </w:p>
          <w:p w14:paraId="78EBFD73" w14:textId="77777777" w:rsidR="0065007D" w:rsidRDefault="00000000">
            <w:r>
              <w:t>     </w:t>
            </w:r>
          </w:p>
          <w:p w14:paraId="10671E2A" w14:textId="77777777" w:rsidR="0065007D" w:rsidRDefault="0065007D"/>
          <w:p w14:paraId="5EFCEE9F" w14:textId="77777777" w:rsidR="0065007D" w:rsidRDefault="0065007D"/>
          <w:p w14:paraId="285B40E6" w14:textId="77777777" w:rsidR="0065007D" w:rsidRDefault="0065007D"/>
        </w:tc>
      </w:tr>
    </w:tbl>
    <w:p w14:paraId="4E1DEE09" w14:textId="77777777" w:rsidR="0065007D" w:rsidRDefault="0065007D">
      <w:pPr>
        <w:jc w:val="left"/>
      </w:pPr>
    </w:p>
    <w:tbl>
      <w:tblPr>
        <w:tblStyle w:val="ac"/>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1278"/>
        <w:gridCol w:w="3960"/>
      </w:tblGrid>
      <w:tr w:rsidR="0065007D" w14:paraId="5D5A1EAD" w14:textId="77777777">
        <w:trPr>
          <w:trHeight w:val="1230"/>
          <w:jc w:val="center"/>
        </w:trPr>
        <w:tc>
          <w:tcPr>
            <w:tcW w:w="9747" w:type="dxa"/>
            <w:gridSpan w:val="3"/>
            <w:tcBorders>
              <w:left w:val="single" w:sz="4" w:space="0" w:color="000000"/>
              <w:right w:val="single" w:sz="4" w:space="0" w:color="000000"/>
            </w:tcBorders>
            <w:shd w:val="clear" w:color="auto" w:fill="EAF1DD"/>
          </w:tcPr>
          <w:p w14:paraId="6D41BCE3" w14:textId="77777777" w:rsidR="0065007D" w:rsidRDefault="00000000">
            <w:pPr>
              <w:jc w:val="left"/>
              <w:rPr>
                <w:b/>
              </w:rPr>
            </w:pPr>
            <w:r>
              <w:rPr>
                <w:b/>
              </w:rPr>
              <w:t>Are there any current or relevant historical safeguarding concerns?</w:t>
            </w:r>
          </w:p>
          <w:p w14:paraId="0DF846B4" w14:textId="77777777" w:rsidR="0065007D" w:rsidRDefault="0065007D">
            <w:pPr>
              <w:jc w:val="left"/>
              <w:rPr>
                <w:b/>
              </w:rPr>
            </w:pPr>
          </w:p>
          <w:p w14:paraId="08BD32FF" w14:textId="77777777" w:rsidR="0065007D" w:rsidRDefault="00000000">
            <w:pPr>
              <w:jc w:val="left"/>
              <w:rPr>
                <w:b/>
              </w:rPr>
            </w:pPr>
            <w:r>
              <w:rPr>
                <w:i/>
              </w:rPr>
              <w:t>Please can you provide details of the concerns that you have noted.  Please also indicate if the concern was referred to any agencies (i.e. children’s social work services, adult social care, police) and the outcome of the referral? Feel free to use additional sheets if required.</w:t>
            </w:r>
            <w:r>
              <w:rPr>
                <w:b/>
                <w:color w:val="FF0000"/>
                <w:highlight w:val="yellow"/>
              </w:rPr>
              <w:t xml:space="preserve"> Please ensure that CPOMS safeguarding records are transferred within 5 days of confirmation that the student is on role.</w:t>
            </w:r>
          </w:p>
        </w:tc>
      </w:tr>
      <w:tr w:rsidR="0065007D" w14:paraId="05AD047B" w14:textId="77777777">
        <w:trPr>
          <w:trHeight w:val="402"/>
          <w:jc w:val="center"/>
        </w:trPr>
        <w:tc>
          <w:tcPr>
            <w:tcW w:w="4509" w:type="dxa"/>
            <w:shd w:val="clear" w:color="auto" w:fill="C2D69B"/>
          </w:tcPr>
          <w:p w14:paraId="6557BBF8" w14:textId="77777777" w:rsidR="0065007D" w:rsidRDefault="00000000">
            <w:pPr>
              <w:jc w:val="left"/>
              <w:rPr>
                <w:b/>
              </w:rPr>
            </w:pPr>
            <w:r>
              <w:rPr>
                <w:b/>
              </w:rPr>
              <w:t>Safeguarding Issue</w:t>
            </w:r>
          </w:p>
        </w:tc>
        <w:tc>
          <w:tcPr>
            <w:tcW w:w="1278" w:type="dxa"/>
            <w:shd w:val="clear" w:color="auto" w:fill="C2D69B"/>
          </w:tcPr>
          <w:p w14:paraId="71D31339" w14:textId="77777777" w:rsidR="0065007D" w:rsidRDefault="00000000">
            <w:pPr>
              <w:jc w:val="left"/>
              <w:rPr>
                <w:b/>
              </w:rPr>
            </w:pPr>
            <w:r>
              <w:rPr>
                <w:b/>
              </w:rPr>
              <w:t>Date</w:t>
            </w:r>
          </w:p>
        </w:tc>
        <w:tc>
          <w:tcPr>
            <w:tcW w:w="3960" w:type="dxa"/>
            <w:shd w:val="clear" w:color="auto" w:fill="C2D69B"/>
          </w:tcPr>
          <w:p w14:paraId="499574C2" w14:textId="77777777" w:rsidR="0065007D" w:rsidRDefault="00000000">
            <w:pPr>
              <w:jc w:val="left"/>
              <w:rPr>
                <w:b/>
              </w:rPr>
            </w:pPr>
            <w:r>
              <w:rPr>
                <w:b/>
              </w:rPr>
              <w:t>What action was taken / Referred to agency?</w:t>
            </w:r>
          </w:p>
        </w:tc>
      </w:tr>
      <w:tr w:rsidR="0065007D" w14:paraId="178A4B87" w14:textId="77777777">
        <w:trPr>
          <w:trHeight w:val="862"/>
          <w:jc w:val="center"/>
        </w:trPr>
        <w:tc>
          <w:tcPr>
            <w:tcW w:w="4509" w:type="dxa"/>
            <w:shd w:val="clear" w:color="auto" w:fill="auto"/>
          </w:tcPr>
          <w:p w14:paraId="59919988" w14:textId="77777777" w:rsidR="0065007D" w:rsidRDefault="00000000">
            <w:pPr>
              <w:jc w:val="left"/>
            </w:pPr>
            <w:r>
              <w:t>     </w:t>
            </w:r>
          </w:p>
        </w:tc>
        <w:tc>
          <w:tcPr>
            <w:tcW w:w="1278" w:type="dxa"/>
            <w:shd w:val="clear" w:color="auto" w:fill="auto"/>
          </w:tcPr>
          <w:p w14:paraId="41BBCEBF" w14:textId="77777777" w:rsidR="0065007D" w:rsidRDefault="00000000">
            <w:pPr>
              <w:jc w:val="left"/>
            </w:pPr>
            <w:r>
              <w:t>     </w:t>
            </w:r>
          </w:p>
        </w:tc>
        <w:tc>
          <w:tcPr>
            <w:tcW w:w="3960" w:type="dxa"/>
            <w:shd w:val="clear" w:color="auto" w:fill="auto"/>
          </w:tcPr>
          <w:p w14:paraId="5CF75525" w14:textId="77777777" w:rsidR="0065007D" w:rsidRDefault="00000000">
            <w:pPr>
              <w:jc w:val="left"/>
            </w:pPr>
            <w:r>
              <w:t>     </w:t>
            </w:r>
          </w:p>
        </w:tc>
      </w:tr>
      <w:tr w:rsidR="0065007D" w14:paraId="77798B4E" w14:textId="77777777">
        <w:trPr>
          <w:trHeight w:val="1080"/>
          <w:jc w:val="center"/>
        </w:trPr>
        <w:tc>
          <w:tcPr>
            <w:tcW w:w="4509" w:type="dxa"/>
            <w:shd w:val="clear" w:color="auto" w:fill="auto"/>
          </w:tcPr>
          <w:p w14:paraId="2F8040C7" w14:textId="77777777" w:rsidR="0065007D" w:rsidRDefault="00000000">
            <w:pPr>
              <w:jc w:val="left"/>
            </w:pPr>
            <w:r>
              <w:t>     </w:t>
            </w:r>
          </w:p>
        </w:tc>
        <w:tc>
          <w:tcPr>
            <w:tcW w:w="1278" w:type="dxa"/>
            <w:shd w:val="clear" w:color="auto" w:fill="auto"/>
          </w:tcPr>
          <w:p w14:paraId="6641D7C0" w14:textId="77777777" w:rsidR="0065007D" w:rsidRDefault="00000000">
            <w:pPr>
              <w:jc w:val="left"/>
            </w:pPr>
            <w:r>
              <w:t>     </w:t>
            </w:r>
          </w:p>
        </w:tc>
        <w:tc>
          <w:tcPr>
            <w:tcW w:w="3960" w:type="dxa"/>
            <w:shd w:val="clear" w:color="auto" w:fill="auto"/>
          </w:tcPr>
          <w:p w14:paraId="06FEC934" w14:textId="77777777" w:rsidR="0065007D" w:rsidRDefault="00000000">
            <w:pPr>
              <w:jc w:val="left"/>
            </w:pPr>
            <w:r>
              <w:t>     </w:t>
            </w:r>
          </w:p>
        </w:tc>
      </w:tr>
      <w:tr w:rsidR="0065007D" w14:paraId="37BC8D8E" w14:textId="77777777">
        <w:trPr>
          <w:trHeight w:val="1080"/>
          <w:jc w:val="center"/>
        </w:trPr>
        <w:tc>
          <w:tcPr>
            <w:tcW w:w="4509" w:type="dxa"/>
            <w:shd w:val="clear" w:color="auto" w:fill="auto"/>
          </w:tcPr>
          <w:p w14:paraId="0CE2311D" w14:textId="77777777" w:rsidR="0065007D" w:rsidRDefault="00000000">
            <w:pPr>
              <w:jc w:val="left"/>
            </w:pPr>
            <w:r>
              <w:lastRenderedPageBreak/>
              <w:t>     </w:t>
            </w:r>
          </w:p>
        </w:tc>
        <w:tc>
          <w:tcPr>
            <w:tcW w:w="1278" w:type="dxa"/>
            <w:shd w:val="clear" w:color="auto" w:fill="auto"/>
          </w:tcPr>
          <w:p w14:paraId="5C82F016" w14:textId="77777777" w:rsidR="0065007D" w:rsidRDefault="00000000">
            <w:pPr>
              <w:jc w:val="left"/>
            </w:pPr>
            <w:r>
              <w:t>     </w:t>
            </w:r>
          </w:p>
        </w:tc>
        <w:tc>
          <w:tcPr>
            <w:tcW w:w="3960" w:type="dxa"/>
            <w:shd w:val="clear" w:color="auto" w:fill="auto"/>
          </w:tcPr>
          <w:p w14:paraId="264171EE" w14:textId="77777777" w:rsidR="0065007D" w:rsidRDefault="00000000">
            <w:pPr>
              <w:jc w:val="left"/>
            </w:pPr>
            <w:r>
              <w:t>     </w:t>
            </w:r>
          </w:p>
        </w:tc>
      </w:tr>
    </w:tbl>
    <w:p w14:paraId="578F4F1C" w14:textId="77777777" w:rsidR="0065007D" w:rsidRDefault="0065007D">
      <w:pPr>
        <w:jc w:val="left"/>
      </w:pPr>
    </w:p>
    <w:tbl>
      <w:tblPr>
        <w:tblStyle w:val="ad"/>
        <w:tblW w:w="9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7"/>
        <w:gridCol w:w="2582"/>
        <w:gridCol w:w="1222"/>
        <w:gridCol w:w="3199"/>
      </w:tblGrid>
      <w:tr w:rsidR="0065007D" w14:paraId="77EF8FF6" w14:textId="77777777">
        <w:trPr>
          <w:jc w:val="center"/>
        </w:trPr>
        <w:tc>
          <w:tcPr>
            <w:tcW w:w="9470" w:type="dxa"/>
            <w:gridSpan w:val="4"/>
            <w:shd w:val="clear" w:color="auto" w:fill="EAF1DD"/>
            <w:vAlign w:val="center"/>
          </w:tcPr>
          <w:p w14:paraId="2FDACCCD" w14:textId="77777777" w:rsidR="0065007D" w:rsidRDefault="00000000">
            <w:pPr>
              <w:jc w:val="left"/>
              <w:rPr>
                <w:b/>
              </w:rPr>
            </w:pPr>
            <w:r>
              <w:rPr>
                <w:b/>
              </w:rPr>
              <w:t xml:space="preserve">Please can you give full details including contact details of which agencies are currently working with the student? </w:t>
            </w:r>
          </w:p>
        </w:tc>
      </w:tr>
      <w:tr w:rsidR="0065007D" w14:paraId="2E278C2A" w14:textId="77777777">
        <w:trPr>
          <w:trHeight w:val="469"/>
          <w:jc w:val="center"/>
        </w:trPr>
        <w:tc>
          <w:tcPr>
            <w:tcW w:w="2467" w:type="dxa"/>
            <w:shd w:val="clear" w:color="auto" w:fill="EAF1DD"/>
            <w:vAlign w:val="center"/>
          </w:tcPr>
          <w:p w14:paraId="3C72D91D" w14:textId="77777777" w:rsidR="0065007D" w:rsidRDefault="00000000">
            <w:pPr>
              <w:jc w:val="left"/>
            </w:pPr>
            <w:r>
              <w:t>Children’s Social Work Services</w:t>
            </w:r>
          </w:p>
        </w:tc>
        <w:tc>
          <w:tcPr>
            <w:tcW w:w="2582" w:type="dxa"/>
            <w:shd w:val="clear" w:color="auto" w:fill="auto"/>
            <w:vAlign w:val="center"/>
          </w:tcPr>
          <w:p w14:paraId="1CFFF40C" w14:textId="77777777" w:rsidR="0065007D" w:rsidRDefault="00000000">
            <w:pPr>
              <w:jc w:val="left"/>
            </w:pPr>
            <w:r>
              <w:t>     </w:t>
            </w:r>
          </w:p>
        </w:tc>
        <w:tc>
          <w:tcPr>
            <w:tcW w:w="1222" w:type="dxa"/>
            <w:shd w:val="clear" w:color="auto" w:fill="EAF1DD"/>
            <w:vAlign w:val="center"/>
          </w:tcPr>
          <w:p w14:paraId="224220EA" w14:textId="77777777" w:rsidR="0065007D" w:rsidRDefault="00000000">
            <w:pPr>
              <w:jc w:val="left"/>
            </w:pPr>
            <w:r>
              <w:t>Adult Social Care</w:t>
            </w:r>
          </w:p>
        </w:tc>
        <w:tc>
          <w:tcPr>
            <w:tcW w:w="3199" w:type="dxa"/>
            <w:shd w:val="clear" w:color="auto" w:fill="auto"/>
            <w:vAlign w:val="center"/>
          </w:tcPr>
          <w:p w14:paraId="5DF57F75" w14:textId="77777777" w:rsidR="0065007D" w:rsidRDefault="00000000">
            <w:pPr>
              <w:jc w:val="left"/>
            </w:pPr>
            <w:r>
              <w:t>     </w:t>
            </w:r>
          </w:p>
        </w:tc>
      </w:tr>
      <w:tr w:rsidR="0065007D" w14:paraId="5408CFF5" w14:textId="77777777">
        <w:trPr>
          <w:trHeight w:val="113"/>
          <w:jc w:val="center"/>
        </w:trPr>
        <w:tc>
          <w:tcPr>
            <w:tcW w:w="2467" w:type="dxa"/>
            <w:shd w:val="clear" w:color="auto" w:fill="EAF1DD"/>
            <w:vAlign w:val="center"/>
          </w:tcPr>
          <w:p w14:paraId="3E38E6DF" w14:textId="77777777" w:rsidR="0065007D" w:rsidRDefault="00000000">
            <w:pPr>
              <w:jc w:val="left"/>
            </w:pPr>
            <w:r>
              <w:t>Probation</w:t>
            </w:r>
          </w:p>
        </w:tc>
        <w:tc>
          <w:tcPr>
            <w:tcW w:w="2582" w:type="dxa"/>
            <w:shd w:val="clear" w:color="auto" w:fill="auto"/>
            <w:vAlign w:val="center"/>
          </w:tcPr>
          <w:p w14:paraId="27FDDB05" w14:textId="77777777" w:rsidR="0065007D" w:rsidRDefault="00000000">
            <w:pPr>
              <w:jc w:val="left"/>
            </w:pPr>
            <w:r>
              <w:t>     </w:t>
            </w:r>
          </w:p>
        </w:tc>
        <w:tc>
          <w:tcPr>
            <w:tcW w:w="1222" w:type="dxa"/>
            <w:shd w:val="clear" w:color="auto" w:fill="EAF1DD"/>
            <w:vAlign w:val="center"/>
          </w:tcPr>
          <w:p w14:paraId="50C818C5" w14:textId="77777777" w:rsidR="0065007D" w:rsidRDefault="00000000">
            <w:pPr>
              <w:jc w:val="left"/>
            </w:pPr>
            <w:r>
              <w:t>Youth Offending Services</w:t>
            </w:r>
          </w:p>
        </w:tc>
        <w:tc>
          <w:tcPr>
            <w:tcW w:w="3199" w:type="dxa"/>
            <w:shd w:val="clear" w:color="auto" w:fill="auto"/>
            <w:vAlign w:val="center"/>
          </w:tcPr>
          <w:p w14:paraId="276B221F" w14:textId="77777777" w:rsidR="0065007D" w:rsidRDefault="00000000">
            <w:pPr>
              <w:jc w:val="left"/>
            </w:pPr>
            <w:r>
              <w:t>     </w:t>
            </w:r>
          </w:p>
        </w:tc>
      </w:tr>
      <w:tr w:rsidR="0065007D" w14:paraId="40329161" w14:textId="77777777">
        <w:trPr>
          <w:jc w:val="center"/>
        </w:trPr>
        <w:tc>
          <w:tcPr>
            <w:tcW w:w="2467" w:type="dxa"/>
            <w:shd w:val="clear" w:color="auto" w:fill="EAF1DD"/>
            <w:vAlign w:val="center"/>
          </w:tcPr>
          <w:p w14:paraId="711EDBE4" w14:textId="77777777" w:rsidR="0065007D" w:rsidRDefault="00000000">
            <w:pPr>
              <w:jc w:val="left"/>
            </w:pPr>
            <w:r>
              <w:t>CAMHS</w:t>
            </w:r>
          </w:p>
        </w:tc>
        <w:tc>
          <w:tcPr>
            <w:tcW w:w="2582" w:type="dxa"/>
            <w:shd w:val="clear" w:color="auto" w:fill="auto"/>
            <w:vAlign w:val="center"/>
          </w:tcPr>
          <w:p w14:paraId="47E6BDA0" w14:textId="77777777" w:rsidR="0065007D" w:rsidRDefault="00000000">
            <w:pPr>
              <w:jc w:val="left"/>
            </w:pPr>
            <w:r>
              <w:t>     </w:t>
            </w:r>
          </w:p>
        </w:tc>
        <w:tc>
          <w:tcPr>
            <w:tcW w:w="1222" w:type="dxa"/>
            <w:shd w:val="clear" w:color="auto" w:fill="EAF1DD"/>
            <w:vAlign w:val="center"/>
          </w:tcPr>
          <w:p w14:paraId="7A059071" w14:textId="77777777" w:rsidR="0065007D" w:rsidRDefault="00000000">
            <w:pPr>
              <w:jc w:val="left"/>
            </w:pPr>
            <w:r>
              <w:t>Police</w:t>
            </w:r>
          </w:p>
        </w:tc>
        <w:tc>
          <w:tcPr>
            <w:tcW w:w="3199" w:type="dxa"/>
            <w:shd w:val="clear" w:color="auto" w:fill="auto"/>
            <w:vAlign w:val="center"/>
          </w:tcPr>
          <w:p w14:paraId="42833FC7" w14:textId="77777777" w:rsidR="0065007D" w:rsidRDefault="00000000">
            <w:pPr>
              <w:jc w:val="left"/>
            </w:pPr>
            <w:r>
              <w:t>     </w:t>
            </w:r>
          </w:p>
        </w:tc>
      </w:tr>
      <w:tr w:rsidR="0065007D" w14:paraId="0AF3FD6D" w14:textId="77777777">
        <w:trPr>
          <w:trHeight w:val="70"/>
          <w:jc w:val="center"/>
        </w:trPr>
        <w:tc>
          <w:tcPr>
            <w:tcW w:w="2467" w:type="dxa"/>
            <w:shd w:val="clear" w:color="auto" w:fill="EAF1DD"/>
            <w:vAlign w:val="center"/>
          </w:tcPr>
          <w:p w14:paraId="6F001924" w14:textId="77777777" w:rsidR="0065007D" w:rsidRDefault="00000000">
            <w:pPr>
              <w:jc w:val="left"/>
            </w:pPr>
            <w:r>
              <w:t xml:space="preserve">Other, </w:t>
            </w:r>
            <w:proofErr w:type="gramStart"/>
            <w:r>
              <w:t>Please</w:t>
            </w:r>
            <w:proofErr w:type="gramEnd"/>
            <w:r>
              <w:t xml:space="preserve"> state</w:t>
            </w:r>
          </w:p>
        </w:tc>
        <w:tc>
          <w:tcPr>
            <w:tcW w:w="7003" w:type="dxa"/>
            <w:gridSpan w:val="3"/>
            <w:shd w:val="clear" w:color="auto" w:fill="auto"/>
            <w:vAlign w:val="center"/>
          </w:tcPr>
          <w:p w14:paraId="71D17149" w14:textId="77777777" w:rsidR="0065007D" w:rsidRDefault="00000000">
            <w:pPr>
              <w:jc w:val="left"/>
            </w:pPr>
            <w:r>
              <w:t>     </w:t>
            </w:r>
          </w:p>
        </w:tc>
      </w:tr>
    </w:tbl>
    <w:p w14:paraId="4D4DF478" w14:textId="77777777" w:rsidR="0065007D" w:rsidRDefault="0065007D">
      <w:pPr>
        <w:jc w:val="left"/>
      </w:pPr>
    </w:p>
    <w:tbl>
      <w:tblPr>
        <w:tblStyle w:val="ae"/>
        <w:tblW w:w="953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0"/>
      </w:tblGrid>
      <w:tr w:rsidR="0065007D" w14:paraId="57B9E14B" w14:textId="77777777">
        <w:tc>
          <w:tcPr>
            <w:tcW w:w="9530" w:type="dxa"/>
            <w:shd w:val="clear" w:color="auto" w:fill="EAF1DD"/>
          </w:tcPr>
          <w:p w14:paraId="42A89070" w14:textId="77777777" w:rsidR="0065007D" w:rsidRDefault="00000000">
            <w:pPr>
              <w:jc w:val="left"/>
              <w:rPr>
                <w:b/>
              </w:rPr>
            </w:pPr>
            <w:r>
              <w:rPr>
                <w:b/>
              </w:rPr>
              <w:t xml:space="preserve">Has the student been subject to a Child in Need Plan, a Child Protection Plan, Early Help Plan, Education Health Care Plan, Personal Education Plan or RAMP </w:t>
            </w:r>
            <w:r>
              <w:t xml:space="preserve">(for Harmful Sexual Behaviour) </w:t>
            </w:r>
            <w:r>
              <w:rPr>
                <w:i/>
              </w:rPr>
              <w:t>Please give further details about the support they are currently receiving.</w:t>
            </w:r>
          </w:p>
        </w:tc>
      </w:tr>
      <w:tr w:rsidR="0065007D" w14:paraId="01578106" w14:textId="77777777">
        <w:trPr>
          <w:trHeight w:val="1102"/>
        </w:trPr>
        <w:tc>
          <w:tcPr>
            <w:tcW w:w="9530" w:type="dxa"/>
            <w:shd w:val="clear" w:color="auto" w:fill="auto"/>
          </w:tcPr>
          <w:p w14:paraId="1104D477" w14:textId="77777777" w:rsidR="0065007D" w:rsidRDefault="00000000">
            <w:pPr>
              <w:jc w:val="left"/>
            </w:pPr>
            <w:r>
              <w:t>     </w:t>
            </w:r>
          </w:p>
        </w:tc>
      </w:tr>
    </w:tbl>
    <w:p w14:paraId="14FD619B" w14:textId="77777777" w:rsidR="0065007D" w:rsidRDefault="0065007D">
      <w:pPr>
        <w:jc w:val="left"/>
      </w:pPr>
    </w:p>
    <w:p w14:paraId="5796210B" w14:textId="77777777" w:rsidR="0065007D" w:rsidRDefault="0065007D">
      <w:pPr>
        <w:jc w:val="left"/>
      </w:pPr>
    </w:p>
    <w:tbl>
      <w:tblPr>
        <w:tblStyle w:val="af"/>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537"/>
        <w:gridCol w:w="1464"/>
        <w:gridCol w:w="567"/>
        <w:gridCol w:w="1799"/>
        <w:gridCol w:w="469"/>
        <w:gridCol w:w="1938"/>
        <w:gridCol w:w="567"/>
      </w:tblGrid>
      <w:tr w:rsidR="0065007D" w14:paraId="53410017" w14:textId="77777777">
        <w:trPr>
          <w:jc w:val="center"/>
        </w:trPr>
        <w:tc>
          <w:tcPr>
            <w:tcW w:w="9889" w:type="dxa"/>
            <w:gridSpan w:val="8"/>
            <w:shd w:val="clear" w:color="auto" w:fill="EAF1DD"/>
          </w:tcPr>
          <w:p w14:paraId="357E8F02" w14:textId="77777777" w:rsidR="0065007D" w:rsidRDefault="00000000">
            <w:pPr>
              <w:jc w:val="left"/>
              <w:rPr>
                <w:b/>
              </w:rPr>
            </w:pPr>
            <w:r>
              <w:rPr>
                <w:b/>
              </w:rPr>
              <w:t xml:space="preserve">What areas of support would you recommend the student will need at </w:t>
            </w:r>
            <w:proofErr w:type="gramStart"/>
            <w:r>
              <w:rPr>
                <w:b/>
              </w:rPr>
              <w:t>College</w:t>
            </w:r>
            <w:proofErr w:type="gramEnd"/>
            <w:r>
              <w:rPr>
                <w:b/>
              </w:rPr>
              <w:t>?</w:t>
            </w:r>
          </w:p>
        </w:tc>
      </w:tr>
      <w:tr w:rsidR="0065007D" w14:paraId="663A16FD" w14:textId="77777777">
        <w:trPr>
          <w:jc w:val="center"/>
        </w:trPr>
        <w:tc>
          <w:tcPr>
            <w:tcW w:w="2548" w:type="dxa"/>
            <w:shd w:val="clear" w:color="auto" w:fill="FFFFFF"/>
          </w:tcPr>
          <w:p w14:paraId="7FAD4D51" w14:textId="77777777" w:rsidR="0065007D" w:rsidRDefault="00000000">
            <w:pPr>
              <w:jc w:val="left"/>
            </w:pPr>
            <w:r>
              <w:t>Additional Learning Support</w:t>
            </w:r>
          </w:p>
        </w:tc>
        <w:tc>
          <w:tcPr>
            <w:tcW w:w="537" w:type="dxa"/>
            <w:shd w:val="clear" w:color="auto" w:fill="auto"/>
          </w:tcPr>
          <w:p w14:paraId="367C09E6" w14:textId="77777777" w:rsidR="0065007D" w:rsidRDefault="00000000">
            <w:pPr>
              <w:jc w:val="left"/>
            </w:pPr>
            <w:r>
              <w:t>☐</w:t>
            </w:r>
          </w:p>
        </w:tc>
        <w:tc>
          <w:tcPr>
            <w:tcW w:w="1464" w:type="dxa"/>
            <w:shd w:val="clear" w:color="auto" w:fill="FFFFFF"/>
          </w:tcPr>
          <w:p w14:paraId="4F947E91" w14:textId="77777777" w:rsidR="0065007D" w:rsidRDefault="00000000">
            <w:pPr>
              <w:jc w:val="left"/>
            </w:pPr>
            <w:r>
              <w:t>Life Skills</w:t>
            </w:r>
          </w:p>
        </w:tc>
        <w:tc>
          <w:tcPr>
            <w:tcW w:w="567" w:type="dxa"/>
            <w:shd w:val="clear" w:color="auto" w:fill="auto"/>
          </w:tcPr>
          <w:p w14:paraId="0EC85B7E" w14:textId="77777777" w:rsidR="0065007D" w:rsidRDefault="00000000">
            <w:pPr>
              <w:jc w:val="left"/>
            </w:pPr>
            <w:r>
              <w:t>☐</w:t>
            </w:r>
          </w:p>
        </w:tc>
        <w:tc>
          <w:tcPr>
            <w:tcW w:w="1799" w:type="dxa"/>
            <w:shd w:val="clear" w:color="auto" w:fill="FFFFFF"/>
          </w:tcPr>
          <w:p w14:paraId="376AA9F2" w14:textId="77777777" w:rsidR="0065007D" w:rsidRDefault="00000000">
            <w:pPr>
              <w:jc w:val="left"/>
            </w:pPr>
            <w:r>
              <w:t>Family support</w:t>
            </w:r>
          </w:p>
        </w:tc>
        <w:tc>
          <w:tcPr>
            <w:tcW w:w="469" w:type="dxa"/>
            <w:shd w:val="clear" w:color="auto" w:fill="auto"/>
          </w:tcPr>
          <w:p w14:paraId="12067319" w14:textId="77777777" w:rsidR="0065007D" w:rsidRDefault="00000000">
            <w:pPr>
              <w:jc w:val="left"/>
            </w:pPr>
            <w:r>
              <w:t>☐</w:t>
            </w:r>
          </w:p>
        </w:tc>
        <w:tc>
          <w:tcPr>
            <w:tcW w:w="1938" w:type="dxa"/>
            <w:shd w:val="clear" w:color="auto" w:fill="FFFFFF"/>
          </w:tcPr>
          <w:p w14:paraId="1C7A32D1" w14:textId="77777777" w:rsidR="0065007D" w:rsidRDefault="00000000">
            <w:pPr>
              <w:jc w:val="left"/>
            </w:pPr>
            <w:r>
              <w:t>Substance Misuse</w:t>
            </w:r>
          </w:p>
        </w:tc>
        <w:tc>
          <w:tcPr>
            <w:tcW w:w="567" w:type="dxa"/>
            <w:shd w:val="clear" w:color="auto" w:fill="auto"/>
          </w:tcPr>
          <w:p w14:paraId="16FC4043" w14:textId="77777777" w:rsidR="0065007D" w:rsidRDefault="00000000">
            <w:pPr>
              <w:jc w:val="left"/>
            </w:pPr>
            <w:r>
              <w:t>☐</w:t>
            </w:r>
          </w:p>
        </w:tc>
      </w:tr>
      <w:tr w:rsidR="0065007D" w14:paraId="6BFB92D5" w14:textId="77777777">
        <w:trPr>
          <w:jc w:val="center"/>
        </w:trPr>
        <w:tc>
          <w:tcPr>
            <w:tcW w:w="2548" w:type="dxa"/>
            <w:shd w:val="clear" w:color="auto" w:fill="FFFFFF"/>
          </w:tcPr>
          <w:p w14:paraId="5D90E125" w14:textId="77777777" w:rsidR="0065007D" w:rsidRDefault="00000000">
            <w:pPr>
              <w:jc w:val="left"/>
            </w:pPr>
            <w:r>
              <w:t>Risk of offending or re-offending</w:t>
            </w:r>
          </w:p>
        </w:tc>
        <w:tc>
          <w:tcPr>
            <w:tcW w:w="537" w:type="dxa"/>
            <w:shd w:val="clear" w:color="auto" w:fill="auto"/>
          </w:tcPr>
          <w:p w14:paraId="1A1A1E3D" w14:textId="77777777" w:rsidR="0065007D" w:rsidRDefault="00000000">
            <w:pPr>
              <w:jc w:val="left"/>
            </w:pPr>
            <w:r>
              <w:t>☐</w:t>
            </w:r>
          </w:p>
        </w:tc>
        <w:tc>
          <w:tcPr>
            <w:tcW w:w="1464" w:type="dxa"/>
            <w:shd w:val="clear" w:color="auto" w:fill="FFFFFF"/>
          </w:tcPr>
          <w:p w14:paraId="7706BCCF" w14:textId="77777777" w:rsidR="0065007D" w:rsidRDefault="00000000">
            <w:pPr>
              <w:jc w:val="left"/>
            </w:pPr>
            <w:r>
              <w:t xml:space="preserve">Financial </w:t>
            </w:r>
            <w:r>
              <w:rPr>
                <w:i/>
              </w:rPr>
              <w:t>*CLA are entitled to bursaries and discretionary funding</w:t>
            </w:r>
            <w:r>
              <w:t>.</w:t>
            </w:r>
          </w:p>
        </w:tc>
        <w:tc>
          <w:tcPr>
            <w:tcW w:w="567" w:type="dxa"/>
            <w:shd w:val="clear" w:color="auto" w:fill="auto"/>
          </w:tcPr>
          <w:p w14:paraId="5886494F" w14:textId="77777777" w:rsidR="0065007D" w:rsidRDefault="00000000">
            <w:pPr>
              <w:jc w:val="left"/>
            </w:pPr>
            <w:r>
              <w:t>☐</w:t>
            </w:r>
          </w:p>
        </w:tc>
        <w:tc>
          <w:tcPr>
            <w:tcW w:w="1799" w:type="dxa"/>
            <w:shd w:val="clear" w:color="auto" w:fill="FFFFFF"/>
          </w:tcPr>
          <w:p w14:paraId="32B73C22" w14:textId="77777777" w:rsidR="0065007D" w:rsidRDefault="00000000">
            <w:pPr>
              <w:jc w:val="left"/>
            </w:pPr>
            <w:r>
              <w:t>Health Advice</w:t>
            </w:r>
          </w:p>
        </w:tc>
        <w:tc>
          <w:tcPr>
            <w:tcW w:w="469" w:type="dxa"/>
            <w:shd w:val="clear" w:color="auto" w:fill="auto"/>
          </w:tcPr>
          <w:p w14:paraId="3A8AB56D" w14:textId="77777777" w:rsidR="0065007D" w:rsidRDefault="00000000">
            <w:pPr>
              <w:jc w:val="left"/>
            </w:pPr>
            <w:r>
              <w:t>☐</w:t>
            </w:r>
          </w:p>
        </w:tc>
        <w:tc>
          <w:tcPr>
            <w:tcW w:w="1938" w:type="dxa"/>
            <w:shd w:val="clear" w:color="auto" w:fill="FFFFFF"/>
          </w:tcPr>
          <w:p w14:paraId="765EDE9A" w14:textId="77777777" w:rsidR="0065007D" w:rsidRDefault="00000000">
            <w:pPr>
              <w:jc w:val="left"/>
            </w:pPr>
            <w:r>
              <w:t>Emotional Wellbeing</w:t>
            </w:r>
          </w:p>
        </w:tc>
        <w:tc>
          <w:tcPr>
            <w:tcW w:w="567" w:type="dxa"/>
            <w:shd w:val="clear" w:color="auto" w:fill="auto"/>
          </w:tcPr>
          <w:p w14:paraId="308EA924" w14:textId="77777777" w:rsidR="0065007D" w:rsidRDefault="00000000">
            <w:pPr>
              <w:jc w:val="left"/>
            </w:pPr>
            <w:r>
              <w:t>☐</w:t>
            </w:r>
          </w:p>
        </w:tc>
      </w:tr>
      <w:tr w:rsidR="0065007D" w14:paraId="2FE7CA08" w14:textId="77777777">
        <w:trPr>
          <w:jc w:val="center"/>
        </w:trPr>
        <w:tc>
          <w:tcPr>
            <w:tcW w:w="2548" w:type="dxa"/>
            <w:shd w:val="clear" w:color="auto" w:fill="FFFFFF"/>
          </w:tcPr>
          <w:p w14:paraId="2D3CDD88" w14:textId="77777777" w:rsidR="0065007D" w:rsidRDefault="00000000">
            <w:pPr>
              <w:jc w:val="left"/>
            </w:pPr>
            <w:r>
              <w:t>Basic Skills</w:t>
            </w:r>
          </w:p>
        </w:tc>
        <w:tc>
          <w:tcPr>
            <w:tcW w:w="537" w:type="dxa"/>
            <w:shd w:val="clear" w:color="auto" w:fill="auto"/>
          </w:tcPr>
          <w:p w14:paraId="130B7051" w14:textId="77777777" w:rsidR="0065007D" w:rsidRDefault="00000000">
            <w:pPr>
              <w:jc w:val="left"/>
            </w:pPr>
            <w:r>
              <w:t>☐</w:t>
            </w:r>
          </w:p>
        </w:tc>
        <w:tc>
          <w:tcPr>
            <w:tcW w:w="1464" w:type="dxa"/>
            <w:shd w:val="clear" w:color="auto" w:fill="FFFFFF"/>
          </w:tcPr>
          <w:p w14:paraId="38E098F6" w14:textId="77777777" w:rsidR="0065007D" w:rsidRDefault="00000000">
            <w:pPr>
              <w:jc w:val="left"/>
            </w:pPr>
            <w:r>
              <w:t>Housing</w:t>
            </w:r>
          </w:p>
        </w:tc>
        <w:tc>
          <w:tcPr>
            <w:tcW w:w="567" w:type="dxa"/>
            <w:shd w:val="clear" w:color="auto" w:fill="auto"/>
          </w:tcPr>
          <w:p w14:paraId="1B58DE6D" w14:textId="77777777" w:rsidR="0065007D" w:rsidRDefault="00000000">
            <w:pPr>
              <w:jc w:val="left"/>
            </w:pPr>
            <w:r>
              <w:t>☐</w:t>
            </w:r>
          </w:p>
        </w:tc>
        <w:tc>
          <w:tcPr>
            <w:tcW w:w="1799" w:type="dxa"/>
            <w:shd w:val="clear" w:color="auto" w:fill="FFFFFF"/>
          </w:tcPr>
          <w:p w14:paraId="3B59B2E5" w14:textId="77777777" w:rsidR="0065007D" w:rsidRDefault="00000000">
            <w:pPr>
              <w:jc w:val="left"/>
            </w:pPr>
            <w:r>
              <w:t>Counselling</w:t>
            </w:r>
          </w:p>
        </w:tc>
        <w:tc>
          <w:tcPr>
            <w:tcW w:w="469" w:type="dxa"/>
            <w:shd w:val="clear" w:color="auto" w:fill="auto"/>
          </w:tcPr>
          <w:p w14:paraId="7B30D6FA" w14:textId="77777777" w:rsidR="0065007D" w:rsidRDefault="00000000">
            <w:pPr>
              <w:jc w:val="left"/>
            </w:pPr>
            <w:r>
              <w:t>☐</w:t>
            </w:r>
          </w:p>
        </w:tc>
        <w:tc>
          <w:tcPr>
            <w:tcW w:w="1938" w:type="dxa"/>
            <w:shd w:val="clear" w:color="auto" w:fill="FFFFFF"/>
          </w:tcPr>
          <w:p w14:paraId="1BB42238" w14:textId="77777777" w:rsidR="0065007D" w:rsidRDefault="00000000">
            <w:pPr>
              <w:jc w:val="left"/>
            </w:pPr>
            <w:r>
              <w:t>Other, please state below</w:t>
            </w:r>
          </w:p>
        </w:tc>
        <w:tc>
          <w:tcPr>
            <w:tcW w:w="567" w:type="dxa"/>
            <w:shd w:val="clear" w:color="auto" w:fill="auto"/>
          </w:tcPr>
          <w:p w14:paraId="6891794F" w14:textId="77777777" w:rsidR="0065007D" w:rsidRDefault="00000000">
            <w:pPr>
              <w:jc w:val="left"/>
            </w:pPr>
            <w:r>
              <w:t>☐</w:t>
            </w:r>
          </w:p>
        </w:tc>
      </w:tr>
      <w:tr w:rsidR="0065007D" w14:paraId="1B6727C8" w14:textId="77777777">
        <w:trPr>
          <w:jc w:val="center"/>
        </w:trPr>
        <w:tc>
          <w:tcPr>
            <w:tcW w:w="2548" w:type="dxa"/>
            <w:shd w:val="clear" w:color="auto" w:fill="FFFFFF"/>
          </w:tcPr>
          <w:p w14:paraId="6A3E51D2" w14:textId="77777777" w:rsidR="0065007D" w:rsidRDefault="00000000">
            <w:pPr>
              <w:jc w:val="left"/>
            </w:pPr>
            <w:r>
              <w:t>Risk Management Plan</w:t>
            </w:r>
          </w:p>
        </w:tc>
        <w:tc>
          <w:tcPr>
            <w:tcW w:w="537" w:type="dxa"/>
            <w:shd w:val="clear" w:color="auto" w:fill="auto"/>
          </w:tcPr>
          <w:p w14:paraId="73D5D8FA" w14:textId="77777777" w:rsidR="0065007D" w:rsidRDefault="00000000">
            <w:pPr>
              <w:jc w:val="left"/>
            </w:pPr>
            <w:r>
              <w:t>☐</w:t>
            </w:r>
          </w:p>
        </w:tc>
        <w:tc>
          <w:tcPr>
            <w:tcW w:w="6804" w:type="dxa"/>
            <w:gridSpan w:val="6"/>
            <w:shd w:val="clear" w:color="auto" w:fill="FFFFFF"/>
          </w:tcPr>
          <w:p w14:paraId="6DF1DA0A" w14:textId="77777777" w:rsidR="0065007D" w:rsidRDefault="00000000">
            <w:pPr>
              <w:jc w:val="left"/>
              <w:rPr>
                <w:i/>
              </w:rPr>
            </w:pPr>
            <w:r>
              <w:rPr>
                <w:i/>
              </w:rPr>
              <w:t xml:space="preserve">(Please indicate if this is for risk to others, risk to themselves or relating to sexually harmful behaviour) </w:t>
            </w:r>
          </w:p>
          <w:p w14:paraId="7246AF23" w14:textId="77777777" w:rsidR="0065007D" w:rsidRDefault="00000000">
            <w:pPr>
              <w:jc w:val="left"/>
            </w:pPr>
            <w:r>
              <w:t>     </w:t>
            </w:r>
          </w:p>
          <w:p w14:paraId="1CB9B526" w14:textId="77777777" w:rsidR="0065007D" w:rsidRDefault="0065007D">
            <w:pPr>
              <w:jc w:val="left"/>
            </w:pPr>
          </w:p>
        </w:tc>
      </w:tr>
      <w:tr w:rsidR="0065007D" w14:paraId="164D0939" w14:textId="77777777">
        <w:trPr>
          <w:jc w:val="center"/>
        </w:trPr>
        <w:tc>
          <w:tcPr>
            <w:tcW w:w="9889" w:type="dxa"/>
            <w:gridSpan w:val="8"/>
            <w:shd w:val="clear" w:color="auto" w:fill="EAF1DD"/>
          </w:tcPr>
          <w:p w14:paraId="5F6DE73D" w14:textId="77777777" w:rsidR="0065007D" w:rsidRDefault="00000000">
            <w:pPr>
              <w:jc w:val="left"/>
              <w:rPr>
                <w:b/>
              </w:rPr>
            </w:pPr>
            <w:r>
              <w:rPr>
                <w:b/>
              </w:rPr>
              <w:t>Please can you provide further information concerning any recommendations for support?</w:t>
            </w:r>
          </w:p>
        </w:tc>
      </w:tr>
      <w:tr w:rsidR="0065007D" w14:paraId="31825ADC" w14:textId="77777777">
        <w:trPr>
          <w:trHeight w:val="922"/>
          <w:jc w:val="center"/>
        </w:trPr>
        <w:tc>
          <w:tcPr>
            <w:tcW w:w="9889" w:type="dxa"/>
            <w:gridSpan w:val="8"/>
            <w:shd w:val="clear" w:color="auto" w:fill="auto"/>
          </w:tcPr>
          <w:p w14:paraId="24677F10" w14:textId="77777777" w:rsidR="0065007D" w:rsidRDefault="00000000">
            <w:pPr>
              <w:jc w:val="left"/>
            </w:pPr>
            <w:r>
              <w:t>     </w:t>
            </w:r>
          </w:p>
        </w:tc>
      </w:tr>
    </w:tbl>
    <w:p w14:paraId="70E47FC9" w14:textId="77777777" w:rsidR="0065007D" w:rsidRDefault="0065007D">
      <w:pPr>
        <w:jc w:val="left"/>
      </w:pPr>
    </w:p>
    <w:tbl>
      <w:tblPr>
        <w:tblStyle w:val="af0"/>
        <w:tblW w:w="9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6"/>
        <w:gridCol w:w="4531"/>
      </w:tblGrid>
      <w:tr w:rsidR="0065007D" w14:paraId="77700BD9" w14:textId="77777777">
        <w:trPr>
          <w:jc w:val="center"/>
        </w:trPr>
        <w:tc>
          <w:tcPr>
            <w:tcW w:w="9487" w:type="dxa"/>
            <w:gridSpan w:val="2"/>
            <w:shd w:val="clear" w:color="auto" w:fill="EAF1DD"/>
          </w:tcPr>
          <w:p w14:paraId="0907485F" w14:textId="77777777" w:rsidR="0065007D" w:rsidRDefault="00000000">
            <w:pPr>
              <w:jc w:val="left"/>
              <w:rPr>
                <w:b/>
              </w:rPr>
            </w:pPr>
            <w:r>
              <w:rPr>
                <w:b/>
              </w:rPr>
              <w:t>Please can you provide your details below:</w:t>
            </w:r>
          </w:p>
        </w:tc>
      </w:tr>
      <w:tr w:rsidR="0065007D" w14:paraId="49579AB1" w14:textId="77777777">
        <w:trPr>
          <w:jc w:val="center"/>
        </w:trPr>
        <w:tc>
          <w:tcPr>
            <w:tcW w:w="4956" w:type="dxa"/>
            <w:shd w:val="clear" w:color="auto" w:fill="EAF1DD"/>
          </w:tcPr>
          <w:p w14:paraId="20836B89" w14:textId="77777777" w:rsidR="0065007D" w:rsidRDefault="00000000">
            <w:pPr>
              <w:jc w:val="left"/>
            </w:pPr>
            <w:r>
              <w:t>Name:      </w:t>
            </w:r>
          </w:p>
        </w:tc>
        <w:tc>
          <w:tcPr>
            <w:tcW w:w="4531" w:type="dxa"/>
            <w:shd w:val="clear" w:color="auto" w:fill="auto"/>
          </w:tcPr>
          <w:p w14:paraId="6CC1293B" w14:textId="77777777" w:rsidR="0065007D" w:rsidRDefault="00000000">
            <w:pPr>
              <w:jc w:val="left"/>
            </w:pPr>
            <w:r>
              <w:t>Position:      </w:t>
            </w:r>
          </w:p>
        </w:tc>
      </w:tr>
      <w:tr w:rsidR="0065007D" w14:paraId="189256EF" w14:textId="77777777">
        <w:trPr>
          <w:jc w:val="center"/>
        </w:trPr>
        <w:tc>
          <w:tcPr>
            <w:tcW w:w="4956" w:type="dxa"/>
            <w:shd w:val="clear" w:color="auto" w:fill="EAF1DD"/>
          </w:tcPr>
          <w:p w14:paraId="40D66579" w14:textId="77777777" w:rsidR="0065007D" w:rsidRDefault="00000000">
            <w:pPr>
              <w:jc w:val="left"/>
            </w:pPr>
            <w:r>
              <w:t>Organisation:      </w:t>
            </w:r>
          </w:p>
        </w:tc>
        <w:tc>
          <w:tcPr>
            <w:tcW w:w="4531" w:type="dxa"/>
            <w:shd w:val="clear" w:color="auto" w:fill="auto"/>
          </w:tcPr>
          <w:p w14:paraId="7BFF9F61" w14:textId="77777777" w:rsidR="0065007D" w:rsidRDefault="00000000">
            <w:pPr>
              <w:jc w:val="left"/>
            </w:pPr>
            <w:r>
              <w:t>Tel No:      </w:t>
            </w:r>
          </w:p>
        </w:tc>
      </w:tr>
      <w:tr w:rsidR="0065007D" w14:paraId="25E64816" w14:textId="77777777">
        <w:trPr>
          <w:jc w:val="center"/>
        </w:trPr>
        <w:tc>
          <w:tcPr>
            <w:tcW w:w="4956" w:type="dxa"/>
            <w:shd w:val="clear" w:color="auto" w:fill="EAF1DD"/>
          </w:tcPr>
          <w:p w14:paraId="411DCAB1" w14:textId="77777777" w:rsidR="0065007D" w:rsidRDefault="00000000">
            <w:pPr>
              <w:jc w:val="left"/>
            </w:pPr>
            <w:r>
              <w:t>Email Address:      </w:t>
            </w:r>
          </w:p>
        </w:tc>
        <w:tc>
          <w:tcPr>
            <w:tcW w:w="4531" w:type="dxa"/>
            <w:shd w:val="clear" w:color="auto" w:fill="auto"/>
          </w:tcPr>
          <w:p w14:paraId="2EF5C729" w14:textId="77777777" w:rsidR="0065007D" w:rsidRDefault="00000000">
            <w:pPr>
              <w:jc w:val="left"/>
            </w:pPr>
            <w:r>
              <w:t>Date:      </w:t>
            </w:r>
          </w:p>
        </w:tc>
      </w:tr>
    </w:tbl>
    <w:p w14:paraId="0E6845D1" w14:textId="77777777" w:rsidR="0065007D" w:rsidRDefault="0065007D">
      <w:pPr>
        <w:jc w:val="left"/>
      </w:pPr>
    </w:p>
    <w:p w14:paraId="514B23E3" w14:textId="77777777" w:rsidR="0065007D" w:rsidRDefault="00000000">
      <w:pPr>
        <w:jc w:val="left"/>
        <w:rPr>
          <w:b/>
        </w:rPr>
      </w:pPr>
      <w:r>
        <w:br w:type="page"/>
      </w:r>
      <w:r>
        <w:rPr>
          <w:b/>
        </w:rPr>
        <w:lastRenderedPageBreak/>
        <w:t>CONSENT TO SHARE INFORMATION PRIOR TO ENROLMENT</w:t>
      </w:r>
    </w:p>
    <w:p w14:paraId="4AACA7D0" w14:textId="77777777" w:rsidR="0065007D" w:rsidRDefault="0065007D">
      <w:pPr>
        <w:jc w:val="left"/>
        <w:rPr>
          <w:b/>
          <w:u w:val="single"/>
        </w:rPr>
      </w:pPr>
    </w:p>
    <w:p w14:paraId="5CAEA310" w14:textId="77777777" w:rsidR="0065007D" w:rsidRDefault="0065007D">
      <w:pPr>
        <w:jc w:val="left"/>
        <w:rPr>
          <w:b/>
          <w:u w:val="single"/>
        </w:rPr>
      </w:pPr>
    </w:p>
    <w:p w14:paraId="32B2881C" w14:textId="77777777" w:rsidR="0065007D" w:rsidRDefault="00000000">
      <w:pPr>
        <w:jc w:val="left"/>
        <w:rPr>
          <w:b/>
          <w:u w:val="single"/>
        </w:rPr>
      </w:pPr>
      <w:r>
        <w:rPr>
          <w:b/>
          <w:u w:val="single"/>
        </w:rPr>
        <w:t>To be completed by student</w:t>
      </w:r>
    </w:p>
    <w:p w14:paraId="061C7836" w14:textId="77777777" w:rsidR="0065007D" w:rsidRDefault="0065007D">
      <w:pPr>
        <w:jc w:val="left"/>
        <w:rPr>
          <w:b/>
          <w:u w:val="single"/>
        </w:rPr>
      </w:pPr>
    </w:p>
    <w:p w14:paraId="0D3C6186" w14:textId="77777777" w:rsidR="0065007D" w:rsidRDefault="0065007D">
      <w:pPr>
        <w:jc w:val="left"/>
        <w:rPr>
          <w:b/>
          <w:u w:val="single"/>
        </w:rPr>
      </w:pPr>
    </w:p>
    <w:p w14:paraId="6076041B" w14:textId="77777777" w:rsidR="0065007D" w:rsidRDefault="0065007D">
      <w:pPr>
        <w:jc w:val="left"/>
        <w:rPr>
          <w:b/>
        </w:rPr>
      </w:pPr>
    </w:p>
    <w:p w14:paraId="2A886304" w14:textId="77777777" w:rsidR="0065007D" w:rsidRDefault="00000000">
      <w:pPr>
        <w:jc w:val="left"/>
        <w:rPr>
          <w:b/>
        </w:rPr>
      </w:pPr>
      <w:r>
        <w:rPr>
          <w:b/>
        </w:rPr>
        <w:t xml:space="preserve">I </w:t>
      </w:r>
      <w:r>
        <w:t xml:space="preserve">Insert Name </w:t>
      </w:r>
      <w:r>
        <w:rPr>
          <w:b/>
        </w:rPr>
        <w:t xml:space="preserve">give consent for the above information to be shared with </w:t>
      </w:r>
      <w:r>
        <w:t xml:space="preserve">Insert name of </w:t>
      </w:r>
      <w:proofErr w:type="gramStart"/>
      <w:r>
        <w:t>provider</w:t>
      </w:r>
      <w:proofErr w:type="gramEnd"/>
    </w:p>
    <w:p w14:paraId="4D4B56CF" w14:textId="77777777" w:rsidR="0065007D" w:rsidRDefault="0065007D">
      <w:pPr>
        <w:jc w:val="left"/>
        <w:rPr>
          <w:b/>
        </w:rPr>
      </w:pPr>
    </w:p>
    <w:p w14:paraId="5E4E328B" w14:textId="77777777" w:rsidR="0065007D" w:rsidRDefault="0065007D">
      <w:pPr>
        <w:jc w:val="left"/>
        <w:rPr>
          <w:b/>
        </w:rPr>
      </w:pPr>
    </w:p>
    <w:p w14:paraId="78F5D52F" w14:textId="77777777" w:rsidR="0065007D" w:rsidRDefault="0065007D">
      <w:pPr>
        <w:jc w:val="left"/>
        <w:rPr>
          <w:b/>
        </w:rPr>
      </w:pPr>
    </w:p>
    <w:tbl>
      <w:tblPr>
        <w:tblStyle w:val="af1"/>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3119"/>
      </w:tblGrid>
      <w:tr w:rsidR="0065007D" w14:paraId="105A7CC4" w14:textId="77777777">
        <w:tc>
          <w:tcPr>
            <w:tcW w:w="2376" w:type="dxa"/>
            <w:shd w:val="clear" w:color="auto" w:fill="auto"/>
          </w:tcPr>
          <w:p w14:paraId="0A007259" w14:textId="77777777" w:rsidR="0065007D" w:rsidRDefault="00000000">
            <w:pPr>
              <w:jc w:val="left"/>
              <w:rPr>
                <w:b/>
              </w:rPr>
            </w:pPr>
            <w:r>
              <w:rPr>
                <w:b/>
              </w:rPr>
              <w:t>Date</w:t>
            </w:r>
          </w:p>
        </w:tc>
        <w:tc>
          <w:tcPr>
            <w:tcW w:w="3119" w:type="dxa"/>
            <w:shd w:val="clear" w:color="auto" w:fill="auto"/>
          </w:tcPr>
          <w:p w14:paraId="4E2F86FD" w14:textId="77777777" w:rsidR="0065007D" w:rsidRDefault="00000000">
            <w:pPr>
              <w:jc w:val="left"/>
              <w:rPr>
                <w:b/>
              </w:rPr>
            </w:pPr>
            <w:r>
              <w:t>     </w:t>
            </w:r>
          </w:p>
        </w:tc>
      </w:tr>
      <w:tr w:rsidR="0065007D" w14:paraId="76E18227" w14:textId="77777777">
        <w:trPr>
          <w:trHeight w:val="375"/>
        </w:trPr>
        <w:tc>
          <w:tcPr>
            <w:tcW w:w="2376" w:type="dxa"/>
            <w:shd w:val="clear" w:color="auto" w:fill="auto"/>
          </w:tcPr>
          <w:p w14:paraId="7A713168" w14:textId="77777777" w:rsidR="0065007D" w:rsidRDefault="00000000">
            <w:pPr>
              <w:jc w:val="left"/>
              <w:rPr>
                <w:b/>
              </w:rPr>
            </w:pPr>
            <w:r>
              <w:rPr>
                <w:b/>
              </w:rPr>
              <w:t>Signature of student</w:t>
            </w:r>
          </w:p>
        </w:tc>
        <w:tc>
          <w:tcPr>
            <w:tcW w:w="3119" w:type="dxa"/>
            <w:shd w:val="clear" w:color="auto" w:fill="auto"/>
          </w:tcPr>
          <w:p w14:paraId="63816A8D" w14:textId="77777777" w:rsidR="0065007D" w:rsidRDefault="00000000">
            <w:pPr>
              <w:jc w:val="left"/>
              <w:rPr>
                <w:b/>
              </w:rPr>
            </w:pPr>
            <w:r>
              <w:t>     </w:t>
            </w:r>
          </w:p>
        </w:tc>
      </w:tr>
    </w:tbl>
    <w:p w14:paraId="444B17B1" w14:textId="77777777" w:rsidR="0065007D" w:rsidRDefault="0065007D">
      <w:pPr>
        <w:jc w:val="left"/>
        <w:rPr>
          <w:b/>
        </w:rPr>
      </w:pPr>
    </w:p>
    <w:p w14:paraId="0FD8AF01" w14:textId="77777777" w:rsidR="0065007D" w:rsidRDefault="0065007D">
      <w:pPr>
        <w:jc w:val="left"/>
        <w:rPr>
          <w:b/>
        </w:rPr>
      </w:pPr>
    </w:p>
    <w:p w14:paraId="06BE7AB4" w14:textId="77777777" w:rsidR="0065007D" w:rsidRDefault="0065007D">
      <w:pPr>
        <w:jc w:val="left"/>
        <w:rPr>
          <w:b/>
        </w:rPr>
      </w:pPr>
    </w:p>
    <w:p w14:paraId="54760DDA" w14:textId="77777777" w:rsidR="0065007D" w:rsidRDefault="00000000">
      <w:pPr>
        <w:jc w:val="left"/>
        <w:rPr>
          <w:b/>
        </w:rPr>
      </w:pPr>
      <w:r>
        <w:rPr>
          <w:b/>
        </w:rPr>
        <w:t>If consent from student has not been sought or you wish the FE provider to contact you directly for further information pertaining to this pupil, please provide a contact name and number of the relevant designated safeguarding lead.</w:t>
      </w:r>
    </w:p>
    <w:p w14:paraId="4FFE4274" w14:textId="77777777" w:rsidR="0065007D" w:rsidRDefault="0065007D">
      <w:pPr>
        <w:jc w:val="left"/>
      </w:pPr>
    </w:p>
    <w:p w14:paraId="6848494F" w14:textId="77777777" w:rsidR="0065007D" w:rsidRDefault="0065007D">
      <w:pPr>
        <w:jc w:val="left"/>
        <w:rPr>
          <w:b/>
        </w:rPr>
      </w:pPr>
    </w:p>
    <w:p w14:paraId="38314E7D" w14:textId="77777777" w:rsidR="0065007D" w:rsidRDefault="0065007D">
      <w:pPr>
        <w:jc w:val="left"/>
        <w:rPr>
          <w:b/>
        </w:rPr>
      </w:pPr>
    </w:p>
    <w:tbl>
      <w:tblPr>
        <w:tblStyle w:val="af2"/>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3119"/>
      </w:tblGrid>
      <w:tr w:rsidR="0065007D" w14:paraId="43F96AD1" w14:textId="77777777">
        <w:tc>
          <w:tcPr>
            <w:tcW w:w="2376" w:type="dxa"/>
            <w:shd w:val="clear" w:color="auto" w:fill="auto"/>
          </w:tcPr>
          <w:p w14:paraId="569CF5BD" w14:textId="77777777" w:rsidR="0065007D" w:rsidRDefault="00000000">
            <w:pPr>
              <w:jc w:val="left"/>
              <w:rPr>
                <w:b/>
              </w:rPr>
            </w:pPr>
            <w:r>
              <w:rPr>
                <w:b/>
              </w:rPr>
              <w:t>Name of contact</w:t>
            </w:r>
          </w:p>
        </w:tc>
        <w:tc>
          <w:tcPr>
            <w:tcW w:w="3119" w:type="dxa"/>
            <w:shd w:val="clear" w:color="auto" w:fill="auto"/>
          </w:tcPr>
          <w:p w14:paraId="5E8C35D1" w14:textId="77777777" w:rsidR="0065007D" w:rsidRDefault="00000000">
            <w:pPr>
              <w:jc w:val="left"/>
            </w:pPr>
            <w:r>
              <w:t>     </w:t>
            </w:r>
          </w:p>
        </w:tc>
      </w:tr>
      <w:tr w:rsidR="0065007D" w14:paraId="06D15629" w14:textId="77777777">
        <w:tc>
          <w:tcPr>
            <w:tcW w:w="2376" w:type="dxa"/>
            <w:shd w:val="clear" w:color="auto" w:fill="auto"/>
          </w:tcPr>
          <w:p w14:paraId="5283B03D" w14:textId="77777777" w:rsidR="0065007D" w:rsidRDefault="00000000">
            <w:pPr>
              <w:jc w:val="left"/>
              <w:rPr>
                <w:b/>
              </w:rPr>
            </w:pPr>
            <w:r>
              <w:rPr>
                <w:b/>
              </w:rPr>
              <w:t>Telephone number</w:t>
            </w:r>
          </w:p>
        </w:tc>
        <w:tc>
          <w:tcPr>
            <w:tcW w:w="3119" w:type="dxa"/>
            <w:shd w:val="clear" w:color="auto" w:fill="auto"/>
          </w:tcPr>
          <w:p w14:paraId="210CE59C" w14:textId="77777777" w:rsidR="0065007D" w:rsidRDefault="00000000">
            <w:pPr>
              <w:jc w:val="left"/>
            </w:pPr>
            <w:r>
              <w:t>     </w:t>
            </w:r>
          </w:p>
        </w:tc>
      </w:tr>
    </w:tbl>
    <w:p w14:paraId="27E3171F" w14:textId="77777777" w:rsidR="0065007D" w:rsidRDefault="0065007D">
      <w:pPr>
        <w:jc w:val="left"/>
        <w:rPr>
          <w:b/>
        </w:rPr>
      </w:pPr>
    </w:p>
    <w:p w14:paraId="4DFACAE4" w14:textId="77777777" w:rsidR="0065007D" w:rsidRDefault="0065007D">
      <w:pPr>
        <w:jc w:val="left"/>
        <w:rPr>
          <w:b/>
        </w:rPr>
      </w:pPr>
    </w:p>
    <w:p w14:paraId="2946635F" w14:textId="77777777" w:rsidR="0065007D" w:rsidRDefault="0065007D">
      <w:pPr>
        <w:jc w:val="left"/>
        <w:rPr>
          <w:b/>
        </w:rPr>
      </w:pPr>
    </w:p>
    <w:p w14:paraId="0C5F057D" w14:textId="77777777" w:rsidR="0065007D" w:rsidRDefault="00000000">
      <w:pPr>
        <w:jc w:val="left"/>
        <w:rPr>
          <w:b/>
        </w:rPr>
      </w:pPr>
      <w:r>
        <w:rPr>
          <w:b/>
        </w:rPr>
        <w:t xml:space="preserve">Thank you for taking the time to gather the information requested.  Please ensure that the completed form is returned securely to the relevant designated safeguarding officer listed below. </w:t>
      </w:r>
    </w:p>
    <w:p w14:paraId="346234F3" w14:textId="77777777" w:rsidR="0065007D" w:rsidRDefault="0065007D">
      <w:pPr>
        <w:jc w:val="left"/>
        <w:rPr>
          <w:b/>
        </w:rPr>
      </w:pPr>
    </w:p>
    <w:p w14:paraId="36960C05" w14:textId="77777777" w:rsidR="0065007D" w:rsidRDefault="00000000">
      <w:pPr>
        <w:spacing w:after="200" w:line="276" w:lineRule="auto"/>
        <w:jc w:val="center"/>
        <w:rPr>
          <w:b/>
        </w:rPr>
      </w:pPr>
      <w:r>
        <w:br w:type="page"/>
      </w:r>
      <w:r>
        <w:rPr>
          <w:b/>
        </w:rPr>
        <w:lastRenderedPageBreak/>
        <w:t>Please return this form to the relevant contact listed below:</w:t>
      </w:r>
    </w:p>
    <w:p w14:paraId="3557E912" w14:textId="77777777" w:rsidR="0065007D" w:rsidRDefault="0065007D">
      <w:pPr>
        <w:jc w:val="left"/>
        <w:rPr>
          <w:b/>
        </w:rPr>
      </w:pPr>
    </w:p>
    <w:tbl>
      <w:tblPr>
        <w:tblStyle w:val="af3"/>
        <w:tblW w:w="9356" w:type="dxa"/>
        <w:tblInd w:w="-459" w:type="dxa"/>
        <w:tblLayout w:type="fixed"/>
        <w:tblLook w:val="0400" w:firstRow="0" w:lastRow="0" w:firstColumn="0" w:lastColumn="0" w:noHBand="0" w:noVBand="1"/>
      </w:tblPr>
      <w:tblGrid>
        <w:gridCol w:w="3456"/>
        <w:gridCol w:w="5900"/>
      </w:tblGrid>
      <w:tr w:rsidR="0065007D" w14:paraId="4833A5D1" w14:textId="77777777">
        <w:tc>
          <w:tcPr>
            <w:tcW w:w="3456"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0895156F" w14:textId="77777777" w:rsidR="0065007D" w:rsidRDefault="0065007D">
            <w:pPr>
              <w:spacing w:line="256" w:lineRule="auto"/>
              <w:jc w:val="left"/>
              <w:rPr>
                <w:rFonts w:ascii="Calibri" w:eastAsia="Calibri" w:hAnsi="Calibri" w:cs="Calibri"/>
              </w:rPr>
            </w:pPr>
          </w:p>
        </w:tc>
        <w:tc>
          <w:tcPr>
            <w:tcW w:w="5900"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tcPr>
          <w:p w14:paraId="5A63F826" w14:textId="77777777" w:rsidR="0065007D" w:rsidRDefault="00000000">
            <w:pPr>
              <w:spacing w:line="256" w:lineRule="auto"/>
              <w:jc w:val="center"/>
              <w:rPr>
                <w:rFonts w:ascii="Calibri" w:eastAsia="Calibri" w:hAnsi="Calibri" w:cs="Calibri"/>
                <w:b/>
              </w:rPr>
            </w:pPr>
            <w:r>
              <w:rPr>
                <w:b/>
                <w:sz w:val="32"/>
                <w:szCs w:val="32"/>
              </w:rPr>
              <w:t xml:space="preserve">Leeds College of Building </w:t>
            </w:r>
          </w:p>
        </w:tc>
      </w:tr>
      <w:tr w:rsidR="0065007D" w14:paraId="13AC6BB5" w14:textId="77777777">
        <w:tc>
          <w:tcPr>
            <w:tcW w:w="3456"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006D1EDE" w14:textId="77777777" w:rsidR="0065007D" w:rsidRDefault="00000000">
            <w:pPr>
              <w:spacing w:line="256" w:lineRule="auto"/>
              <w:jc w:val="left"/>
            </w:pPr>
            <w:r>
              <w:t xml:space="preserve">Name of contact </w:t>
            </w:r>
          </w:p>
        </w:tc>
        <w:tc>
          <w:tcPr>
            <w:tcW w:w="5900" w:type="dxa"/>
            <w:tcBorders>
              <w:top w:val="nil"/>
              <w:left w:val="nil"/>
              <w:bottom w:val="single" w:sz="8" w:space="0" w:color="000000"/>
              <w:right w:val="single" w:sz="8" w:space="0" w:color="000000"/>
            </w:tcBorders>
            <w:tcMar>
              <w:top w:w="0" w:type="dxa"/>
              <w:left w:w="108" w:type="dxa"/>
              <w:bottom w:w="0" w:type="dxa"/>
              <w:right w:w="108" w:type="dxa"/>
            </w:tcMar>
          </w:tcPr>
          <w:p w14:paraId="7545D940" w14:textId="77777777" w:rsidR="0065007D" w:rsidRDefault="00000000">
            <w:pPr>
              <w:spacing w:line="256" w:lineRule="auto"/>
              <w:jc w:val="left"/>
            </w:pPr>
            <w:r>
              <w:t>Charlotte Duffy</w:t>
            </w:r>
          </w:p>
        </w:tc>
      </w:tr>
      <w:tr w:rsidR="0065007D" w14:paraId="07FC211D" w14:textId="77777777">
        <w:tc>
          <w:tcPr>
            <w:tcW w:w="3456"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58ACBC92" w14:textId="77777777" w:rsidR="0065007D" w:rsidRDefault="00000000">
            <w:pPr>
              <w:spacing w:line="256" w:lineRule="auto"/>
              <w:jc w:val="left"/>
            </w:pPr>
            <w:r>
              <w:t>Job Title</w:t>
            </w:r>
          </w:p>
        </w:tc>
        <w:tc>
          <w:tcPr>
            <w:tcW w:w="5900" w:type="dxa"/>
            <w:tcBorders>
              <w:top w:val="nil"/>
              <w:left w:val="nil"/>
              <w:bottom w:val="single" w:sz="8" w:space="0" w:color="000000"/>
              <w:right w:val="single" w:sz="8" w:space="0" w:color="000000"/>
            </w:tcBorders>
            <w:tcMar>
              <w:top w:w="0" w:type="dxa"/>
              <w:left w:w="108" w:type="dxa"/>
              <w:bottom w:w="0" w:type="dxa"/>
              <w:right w:w="108" w:type="dxa"/>
            </w:tcMar>
          </w:tcPr>
          <w:p w14:paraId="75CB0141" w14:textId="77777777" w:rsidR="0065007D" w:rsidRDefault="00000000">
            <w:pPr>
              <w:spacing w:line="256" w:lineRule="auto"/>
              <w:jc w:val="left"/>
            </w:pPr>
            <w:r>
              <w:t xml:space="preserve">Safeguarding Officer </w:t>
            </w:r>
          </w:p>
        </w:tc>
      </w:tr>
      <w:tr w:rsidR="0065007D" w14:paraId="1EA34587" w14:textId="77777777">
        <w:tc>
          <w:tcPr>
            <w:tcW w:w="3456"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6E8F0ACF" w14:textId="77777777" w:rsidR="0065007D" w:rsidRDefault="00000000">
            <w:pPr>
              <w:spacing w:line="256" w:lineRule="auto"/>
              <w:jc w:val="left"/>
            </w:pPr>
            <w:r>
              <w:t>Name of organisation / service</w:t>
            </w:r>
          </w:p>
          <w:p w14:paraId="009E86A9" w14:textId="77777777" w:rsidR="0065007D" w:rsidRDefault="0065007D">
            <w:pPr>
              <w:spacing w:line="256" w:lineRule="auto"/>
              <w:jc w:val="left"/>
            </w:pPr>
          </w:p>
        </w:tc>
        <w:tc>
          <w:tcPr>
            <w:tcW w:w="5900" w:type="dxa"/>
            <w:tcBorders>
              <w:top w:val="nil"/>
              <w:left w:val="nil"/>
              <w:bottom w:val="single" w:sz="8" w:space="0" w:color="000000"/>
              <w:right w:val="single" w:sz="8" w:space="0" w:color="000000"/>
            </w:tcBorders>
            <w:tcMar>
              <w:top w:w="0" w:type="dxa"/>
              <w:left w:w="108" w:type="dxa"/>
              <w:bottom w:w="0" w:type="dxa"/>
              <w:right w:w="108" w:type="dxa"/>
            </w:tcMar>
          </w:tcPr>
          <w:p w14:paraId="5CA0C49B" w14:textId="77777777" w:rsidR="0065007D" w:rsidRDefault="00000000">
            <w:pPr>
              <w:spacing w:line="256" w:lineRule="auto"/>
              <w:jc w:val="left"/>
            </w:pPr>
            <w:r>
              <w:t>Leeds College of Building, HR Unit, North Street, Leeds, LS2 7QT</w:t>
            </w:r>
          </w:p>
        </w:tc>
      </w:tr>
      <w:tr w:rsidR="0065007D" w14:paraId="33B3A698" w14:textId="77777777">
        <w:tc>
          <w:tcPr>
            <w:tcW w:w="3456"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8AF1B77" w14:textId="77777777" w:rsidR="0065007D" w:rsidRDefault="00000000">
            <w:pPr>
              <w:spacing w:line="256" w:lineRule="auto"/>
              <w:jc w:val="left"/>
            </w:pPr>
            <w:r>
              <w:t>Email address</w:t>
            </w:r>
          </w:p>
        </w:tc>
        <w:tc>
          <w:tcPr>
            <w:tcW w:w="5900" w:type="dxa"/>
            <w:tcBorders>
              <w:top w:val="nil"/>
              <w:left w:val="nil"/>
              <w:bottom w:val="single" w:sz="8" w:space="0" w:color="000000"/>
              <w:right w:val="single" w:sz="8" w:space="0" w:color="000000"/>
            </w:tcBorders>
            <w:tcMar>
              <w:top w:w="0" w:type="dxa"/>
              <w:left w:w="108" w:type="dxa"/>
              <w:bottom w:w="0" w:type="dxa"/>
              <w:right w:w="108" w:type="dxa"/>
            </w:tcMar>
          </w:tcPr>
          <w:p w14:paraId="70BD92BF" w14:textId="77777777" w:rsidR="0065007D" w:rsidRDefault="00000000">
            <w:pPr>
              <w:spacing w:line="256" w:lineRule="auto"/>
              <w:jc w:val="left"/>
            </w:pPr>
            <w:hyperlink r:id="rId88">
              <w:r>
                <w:rPr>
                  <w:color w:val="0000FF"/>
                  <w:u w:val="single"/>
                </w:rPr>
                <w:t>cduffy@lcb.ac.uk</w:t>
              </w:r>
            </w:hyperlink>
            <w:r>
              <w:rPr>
                <w:u w:val="single"/>
              </w:rPr>
              <w:t xml:space="preserve"> </w:t>
            </w:r>
          </w:p>
        </w:tc>
      </w:tr>
      <w:tr w:rsidR="0065007D" w14:paraId="7AFC6553" w14:textId="77777777">
        <w:tc>
          <w:tcPr>
            <w:tcW w:w="3456"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0E0ADCC7" w14:textId="77777777" w:rsidR="0065007D" w:rsidRDefault="00000000">
            <w:pPr>
              <w:spacing w:line="256" w:lineRule="auto"/>
              <w:jc w:val="left"/>
            </w:pPr>
            <w:r>
              <w:t>Contact telephone number</w:t>
            </w:r>
          </w:p>
        </w:tc>
        <w:tc>
          <w:tcPr>
            <w:tcW w:w="5900" w:type="dxa"/>
            <w:tcBorders>
              <w:top w:val="nil"/>
              <w:left w:val="nil"/>
              <w:bottom w:val="single" w:sz="8" w:space="0" w:color="000000"/>
              <w:right w:val="single" w:sz="8" w:space="0" w:color="000000"/>
            </w:tcBorders>
            <w:tcMar>
              <w:top w:w="0" w:type="dxa"/>
              <w:left w:w="108" w:type="dxa"/>
              <w:bottom w:w="0" w:type="dxa"/>
              <w:right w:w="108" w:type="dxa"/>
            </w:tcMar>
          </w:tcPr>
          <w:p w14:paraId="51C483AD" w14:textId="77777777" w:rsidR="0065007D" w:rsidRDefault="00000000">
            <w:pPr>
              <w:spacing w:line="256" w:lineRule="auto"/>
              <w:jc w:val="left"/>
            </w:pPr>
            <w:r>
              <w:t>T: 0113 2226000 Ex: 3845 M: 07872693424</w:t>
            </w:r>
          </w:p>
        </w:tc>
      </w:tr>
    </w:tbl>
    <w:p w14:paraId="3FC82D6B" w14:textId="77777777" w:rsidR="0065007D" w:rsidRDefault="0065007D">
      <w:pPr>
        <w:jc w:val="left"/>
        <w:rPr>
          <w:b/>
        </w:rPr>
      </w:pPr>
    </w:p>
    <w:tbl>
      <w:tblPr>
        <w:tblStyle w:val="af4"/>
        <w:tblW w:w="9356" w:type="dxa"/>
        <w:tblInd w:w="-459" w:type="dxa"/>
        <w:tblLayout w:type="fixed"/>
        <w:tblLook w:val="0400" w:firstRow="0" w:lastRow="0" w:firstColumn="0" w:lastColumn="0" w:noHBand="0" w:noVBand="1"/>
      </w:tblPr>
      <w:tblGrid>
        <w:gridCol w:w="3373"/>
        <w:gridCol w:w="5983"/>
      </w:tblGrid>
      <w:tr w:rsidR="0065007D" w14:paraId="44246B06" w14:textId="77777777">
        <w:tc>
          <w:tcPr>
            <w:tcW w:w="3373"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7D833CE8" w14:textId="77777777" w:rsidR="0065007D" w:rsidRDefault="0065007D">
            <w:pPr>
              <w:spacing w:line="256" w:lineRule="auto"/>
              <w:jc w:val="left"/>
              <w:rPr>
                <w:rFonts w:ascii="Calibri" w:eastAsia="Calibri" w:hAnsi="Calibri" w:cs="Calibri"/>
              </w:rPr>
            </w:pPr>
          </w:p>
        </w:tc>
        <w:tc>
          <w:tcPr>
            <w:tcW w:w="5983"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tcPr>
          <w:p w14:paraId="2EC484B9" w14:textId="77777777" w:rsidR="0065007D" w:rsidRDefault="00000000">
            <w:pPr>
              <w:spacing w:line="256" w:lineRule="auto"/>
              <w:jc w:val="center"/>
              <w:rPr>
                <w:rFonts w:ascii="Calibri" w:eastAsia="Calibri" w:hAnsi="Calibri" w:cs="Calibri"/>
                <w:b/>
              </w:rPr>
            </w:pPr>
            <w:r>
              <w:rPr>
                <w:b/>
                <w:sz w:val="32"/>
                <w:szCs w:val="32"/>
              </w:rPr>
              <w:t xml:space="preserve">Notre </w:t>
            </w:r>
            <w:proofErr w:type="gramStart"/>
            <w:r>
              <w:rPr>
                <w:b/>
                <w:sz w:val="32"/>
                <w:szCs w:val="32"/>
              </w:rPr>
              <w:t>Dame  Catholic</w:t>
            </w:r>
            <w:proofErr w:type="gramEnd"/>
            <w:r>
              <w:rPr>
                <w:b/>
                <w:sz w:val="32"/>
                <w:szCs w:val="32"/>
              </w:rPr>
              <w:t xml:space="preserve"> 6</w:t>
            </w:r>
            <w:r>
              <w:rPr>
                <w:b/>
                <w:sz w:val="32"/>
                <w:szCs w:val="32"/>
                <w:vertAlign w:val="superscript"/>
              </w:rPr>
              <w:t>th</w:t>
            </w:r>
            <w:r>
              <w:rPr>
                <w:b/>
                <w:sz w:val="32"/>
                <w:szCs w:val="32"/>
              </w:rPr>
              <w:t xml:space="preserve"> Form College</w:t>
            </w:r>
          </w:p>
        </w:tc>
      </w:tr>
      <w:tr w:rsidR="0065007D" w14:paraId="41CC1300" w14:textId="77777777">
        <w:tc>
          <w:tcPr>
            <w:tcW w:w="3373"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42A9966" w14:textId="77777777" w:rsidR="0065007D" w:rsidRDefault="00000000">
            <w:pPr>
              <w:spacing w:line="256" w:lineRule="auto"/>
              <w:jc w:val="left"/>
            </w:pPr>
            <w:r>
              <w:t>Name of Contact</w:t>
            </w:r>
          </w:p>
        </w:tc>
        <w:tc>
          <w:tcPr>
            <w:tcW w:w="5983" w:type="dxa"/>
            <w:tcBorders>
              <w:top w:val="nil"/>
              <w:left w:val="nil"/>
              <w:bottom w:val="single" w:sz="8" w:space="0" w:color="000000"/>
              <w:right w:val="single" w:sz="8" w:space="0" w:color="000000"/>
            </w:tcBorders>
            <w:tcMar>
              <w:top w:w="0" w:type="dxa"/>
              <w:left w:w="108" w:type="dxa"/>
              <w:bottom w:w="0" w:type="dxa"/>
              <w:right w:w="108" w:type="dxa"/>
            </w:tcMar>
          </w:tcPr>
          <w:p w14:paraId="314BBE30" w14:textId="77777777" w:rsidR="0065007D" w:rsidRDefault="00000000">
            <w:pPr>
              <w:spacing w:line="256" w:lineRule="auto"/>
              <w:jc w:val="left"/>
            </w:pPr>
            <w:r>
              <w:t>Sarah Dumont</w:t>
            </w:r>
          </w:p>
        </w:tc>
      </w:tr>
      <w:tr w:rsidR="0065007D" w14:paraId="6A093EA6" w14:textId="77777777">
        <w:tc>
          <w:tcPr>
            <w:tcW w:w="3373"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D01BF7D" w14:textId="77777777" w:rsidR="0065007D" w:rsidRDefault="00000000">
            <w:pPr>
              <w:spacing w:line="256" w:lineRule="auto"/>
              <w:jc w:val="left"/>
            </w:pPr>
            <w:r>
              <w:t>Job Title</w:t>
            </w:r>
          </w:p>
        </w:tc>
        <w:tc>
          <w:tcPr>
            <w:tcW w:w="5983" w:type="dxa"/>
            <w:tcBorders>
              <w:top w:val="nil"/>
              <w:left w:val="nil"/>
              <w:bottom w:val="single" w:sz="8" w:space="0" w:color="000000"/>
              <w:right w:val="single" w:sz="8" w:space="0" w:color="000000"/>
            </w:tcBorders>
            <w:tcMar>
              <w:top w:w="0" w:type="dxa"/>
              <w:left w:w="108" w:type="dxa"/>
              <w:bottom w:w="0" w:type="dxa"/>
              <w:right w:w="108" w:type="dxa"/>
            </w:tcMar>
          </w:tcPr>
          <w:p w14:paraId="571C0C1B" w14:textId="77777777" w:rsidR="0065007D" w:rsidRDefault="00000000">
            <w:pPr>
              <w:spacing w:line="256" w:lineRule="auto"/>
              <w:jc w:val="left"/>
            </w:pPr>
            <w:r>
              <w:t xml:space="preserve">Deputy Principal </w:t>
            </w:r>
          </w:p>
        </w:tc>
      </w:tr>
      <w:tr w:rsidR="0065007D" w14:paraId="038AABD0" w14:textId="77777777">
        <w:trPr>
          <w:trHeight w:val="397"/>
        </w:trPr>
        <w:tc>
          <w:tcPr>
            <w:tcW w:w="3373"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FB55425" w14:textId="77777777" w:rsidR="0065007D" w:rsidRDefault="00000000">
            <w:pPr>
              <w:spacing w:line="256" w:lineRule="auto"/>
              <w:jc w:val="left"/>
            </w:pPr>
            <w:r>
              <w:t>Name of organisation / service</w:t>
            </w:r>
          </w:p>
        </w:tc>
        <w:tc>
          <w:tcPr>
            <w:tcW w:w="5983" w:type="dxa"/>
            <w:tcBorders>
              <w:top w:val="nil"/>
              <w:left w:val="nil"/>
              <w:bottom w:val="single" w:sz="8" w:space="0" w:color="000000"/>
              <w:right w:val="single" w:sz="8" w:space="0" w:color="000000"/>
            </w:tcBorders>
            <w:tcMar>
              <w:top w:w="0" w:type="dxa"/>
              <w:left w:w="108" w:type="dxa"/>
              <w:bottom w:w="0" w:type="dxa"/>
              <w:right w:w="108" w:type="dxa"/>
            </w:tcMar>
          </w:tcPr>
          <w:p w14:paraId="6A6A1A95" w14:textId="77777777" w:rsidR="0065007D" w:rsidRDefault="00000000">
            <w:pPr>
              <w:spacing w:line="256" w:lineRule="auto"/>
              <w:jc w:val="left"/>
            </w:pPr>
            <w:r>
              <w:t>Notre Dame College– St Mark’s Ave, Leeds LS2 9BL</w:t>
            </w:r>
          </w:p>
        </w:tc>
      </w:tr>
      <w:tr w:rsidR="0065007D" w14:paraId="375D9B8F" w14:textId="77777777">
        <w:tc>
          <w:tcPr>
            <w:tcW w:w="3373"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79EDEA54" w14:textId="77777777" w:rsidR="0065007D" w:rsidRDefault="00000000">
            <w:pPr>
              <w:spacing w:line="256" w:lineRule="auto"/>
              <w:jc w:val="left"/>
            </w:pPr>
            <w:r>
              <w:t>Email address</w:t>
            </w:r>
          </w:p>
        </w:tc>
        <w:tc>
          <w:tcPr>
            <w:tcW w:w="5983" w:type="dxa"/>
            <w:tcBorders>
              <w:top w:val="nil"/>
              <w:left w:val="nil"/>
              <w:bottom w:val="single" w:sz="8" w:space="0" w:color="000000"/>
              <w:right w:val="single" w:sz="8" w:space="0" w:color="000000"/>
            </w:tcBorders>
            <w:tcMar>
              <w:top w:w="0" w:type="dxa"/>
              <w:left w:w="108" w:type="dxa"/>
              <w:bottom w:w="0" w:type="dxa"/>
              <w:right w:w="108" w:type="dxa"/>
            </w:tcMar>
          </w:tcPr>
          <w:p w14:paraId="37439951" w14:textId="77777777" w:rsidR="0065007D" w:rsidRDefault="00000000">
            <w:pPr>
              <w:spacing w:line="256" w:lineRule="auto"/>
              <w:jc w:val="left"/>
            </w:pPr>
            <w:r>
              <w:rPr>
                <w:u w:val="single"/>
              </w:rPr>
              <w:t xml:space="preserve">  s.dumont@notredamecoll.ac.uk</w:t>
            </w:r>
          </w:p>
        </w:tc>
      </w:tr>
      <w:tr w:rsidR="0065007D" w14:paraId="5C491012" w14:textId="77777777">
        <w:tc>
          <w:tcPr>
            <w:tcW w:w="3373"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D257C57" w14:textId="77777777" w:rsidR="0065007D" w:rsidRDefault="00000000">
            <w:pPr>
              <w:spacing w:line="256" w:lineRule="auto"/>
              <w:jc w:val="left"/>
            </w:pPr>
            <w:r>
              <w:t>Contact telephone number</w:t>
            </w:r>
          </w:p>
        </w:tc>
        <w:tc>
          <w:tcPr>
            <w:tcW w:w="5983" w:type="dxa"/>
            <w:tcBorders>
              <w:top w:val="nil"/>
              <w:left w:val="nil"/>
              <w:bottom w:val="single" w:sz="8" w:space="0" w:color="000000"/>
              <w:right w:val="single" w:sz="8" w:space="0" w:color="000000"/>
            </w:tcBorders>
            <w:tcMar>
              <w:top w:w="0" w:type="dxa"/>
              <w:left w:w="108" w:type="dxa"/>
              <w:bottom w:w="0" w:type="dxa"/>
              <w:right w:w="108" w:type="dxa"/>
            </w:tcMar>
          </w:tcPr>
          <w:p w14:paraId="421FE2B5" w14:textId="77777777" w:rsidR="0065007D" w:rsidRDefault="00000000">
            <w:pPr>
              <w:spacing w:line="256" w:lineRule="auto"/>
              <w:jc w:val="left"/>
            </w:pPr>
            <w:r>
              <w:t>0113 2946644</w:t>
            </w:r>
          </w:p>
        </w:tc>
      </w:tr>
    </w:tbl>
    <w:p w14:paraId="79FA65F7" w14:textId="77777777" w:rsidR="0065007D" w:rsidRDefault="0065007D">
      <w:pPr>
        <w:jc w:val="left"/>
        <w:rPr>
          <w:b/>
        </w:rPr>
      </w:pPr>
    </w:p>
    <w:tbl>
      <w:tblPr>
        <w:tblStyle w:val="af5"/>
        <w:tblW w:w="9356" w:type="dxa"/>
        <w:tblInd w:w="-459" w:type="dxa"/>
        <w:tblLayout w:type="fixed"/>
        <w:tblLook w:val="0400" w:firstRow="0" w:lastRow="0" w:firstColumn="0" w:lastColumn="0" w:noHBand="0" w:noVBand="1"/>
      </w:tblPr>
      <w:tblGrid>
        <w:gridCol w:w="3295"/>
        <w:gridCol w:w="6061"/>
      </w:tblGrid>
      <w:tr w:rsidR="0065007D" w14:paraId="2657EB73" w14:textId="77777777">
        <w:tc>
          <w:tcPr>
            <w:tcW w:w="329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1626B65C" w14:textId="77777777" w:rsidR="0065007D" w:rsidRDefault="0065007D">
            <w:pPr>
              <w:spacing w:line="256" w:lineRule="auto"/>
              <w:jc w:val="left"/>
              <w:rPr>
                <w:rFonts w:ascii="Calibri" w:eastAsia="Calibri" w:hAnsi="Calibri" w:cs="Calibri"/>
              </w:rPr>
            </w:pPr>
          </w:p>
        </w:tc>
        <w:tc>
          <w:tcPr>
            <w:tcW w:w="6061"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tcPr>
          <w:p w14:paraId="662EA409" w14:textId="77777777" w:rsidR="0065007D" w:rsidRDefault="00000000">
            <w:pPr>
              <w:spacing w:line="256" w:lineRule="auto"/>
              <w:jc w:val="center"/>
              <w:rPr>
                <w:rFonts w:ascii="Calibri" w:eastAsia="Calibri" w:hAnsi="Calibri" w:cs="Calibri"/>
                <w:b/>
              </w:rPr>
            </w:pPr>
            <w:r>
              <w:rPr>
                <w:b/>
                <w:sz w:val="32"/>
                <w:szCs w:val="32"/>
              </w:rPr>
              <w:t xml:space="preserve">Leeds City College </w:t>
            </w:r>
          </w:p>
        </w:tc>
      </w:tr>
      <w:tr w:rsidR="0065007D" w14:paraId="5519F17D" w14:textId="77777777">
        <w:tc>
          <w:tcPr>
            <w:tcW w:w="3295"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5F07020" w14:textId="77777777" w:rsidR="0065007D" w:rsidRDefault="00000000">
            <w:pPr>
              <w:spacing w:line="256" w:lineRule="auto"/>
              <w:jc w:val="left"/>
            </w:pPr>
            <w:r>
              <w:t>Name of Contact</w:t>
            </w:r>
          </w:p>
        </w:tc>
        <w:tc>
          <w:tcPr>
            <w:tcW w:w="6061" w:type="dxa"/>
            <w:tcBorders>
              <w:top w:val="nil"/>
              <w:left w:val="nil"/>
              <w:bottom w:val="single" w:sz="8" w:space="0" w:color="000000"/>
              <w:right w:val="single" w:sz="8" w:space="0" w:color="000000"/>
            </w:tcBorders>
            <w:tcMar>
              <w:top w:w="0" w:type="dxa"/>
              <w:left w:w="108" w:type="dxa"/>
              <w:bottom w:w="0" w:type="dxa"/>
              <w:right w:w="108" w:type="dxa"/>
            </w:tcMar>
          </w:tcPr>
          <w:p w14:paraId="440A2AD4" w14:textId="77777777" w:rsidR="0065007D" w:rsidRDefault="00000000">
            <w:pPr>
              <w:spacing w:line="256" w:lineRule="auto"/>
              <w:jc w:val="left"/>
            </w:pPr>
            <w:r>
              <w:t>Andrew Ottey</w:t>
            </w:r>
          </w:p>
        </w:tc>
      </w:tr>
      <w:tr w:rsidR="0065007D" w14:paraId="2C0844E5" w14:textId="77777777">
        <w:tc>
          <w:tcPr>
            <w:tcW w:w="3295"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5F522685" w14:textId="77777777" w:rsidR="0065007D" w:rsidRDefault="00000000">
            <w:pPr>
              <w:spacing w:line="256" w:lineRule="auto"/>
              <w:jc w:val="left"/>
            </w:pPr>
            <w:r>
              <w:t>Job Title</w:t>
            </w:r>
          </w:p>
        </w:tc>
        <w:tc>
          <w:tcPr>
            <w:tcW w:w="6061" w:type="dxa"/>
            <w:tcBorders>
              <w:top w:val="nil"/>
              <w:left w:val="nil"/>
              <w:bottom w:val="single" w:sz="8" w:space="0" w:color="000000"/>
              <w:right w:val="single" w:sz="8" w:space="0" w:color="000000"/>
            </w:tcBorders>
            <w:tcMar>
              <w:top w:w="0" w:type="dxa"/>
              <w:left w:w="108" w:type="dxa"/>
              <w:bottom w:w="0" w:type="dxa"/>
              <w:right w:w="108" w:type="dxa"/>
            </w:tcMar>
          </w:tcPr>
          <w:p w14:paraId="6D9C9B8C" w14:textId="77777777" w:rsidR="0065007D" w:rsidRDefault="00000000">
            <w:pPr>
              <w:spacing w:line="256" w:lineRule="auto"/>
              <w:jc w:val="left"/>
            </w:pPr>
            <w:r>
              <w:t>Head of Safeguarding</w:t>
            </w:r>
          </w:p>
        </w:tc>
      </w:tr>
      <w:tr w:rsidR="0065007D" w14:paraId="13D18FED" w14:textId="77777777">
        <w:tc>
          <w:tcPr>
            <w:tcW w:w="3295"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5447C268" w14:textId="77777777" w:rsidR="0065007D" w:rsidRDefault="00000000">
            <w:pPr>
              <w:spacing w:line="256" w:lineRule="auto"/>
              <w:jc w:val="left"/>
            </w:pPr>
            <w:r>
              <w:t>Name of organisation / service</w:t>
            </w:r>
          </w:p>
        </w:tc>
        <w:tc>
          <w:tcPr>
            <w:tcW w:w="6061" w:type="dxa"/>
            <w:tcBorders>
              <w:top w:val="nil"/>
              <w:left w:val="nil"/>
              <w:bottom w:val="single" w:sz="8" w:space="0" w:color="000000"/>
              <w:right w:val="single" w:sz="8" w:space="0" w:color="000000"/>
            </w:tcBorders>
            <w:tcMar>
              <w:top w:w="0" w:type="dxa"/>
              <w:left w:w="108" w:type="dxa"/>
              <w:bottom w:w="0" w:type="dxa"/>
              <w:right w:w="108" w:type="dxa"/>
            </w:tcMar>
          </w:tcPr>
          <w:p w14:paraId="5FF9F8FB" w14:textId="77777777" w:rsidR="0065007D" w:rsidRDefault="00000000">
            <w:pPr>
              <w:spacing w:line="256" w:lineRule="auto"/>
              <w:jc w:val="left"/>
            </w:pPr>
            <w:r>
              <w:t>Leeds City College, Park Lane Campus, room A2.20</w:t>
            </w:r>
          </w:p>
        </w:tc>
      </w:tr>
      <w:tr w:rsidR="0065007D" w14:paraId="42877927" w14:textId="77777777">
        <w:tc>
          <w:tcPr>
            <w:tcW w:w="3295"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698B294C" w14:textId="77777777" w:rsidR="0065007D" w:rsidRDefault="00000000">
            <w:pPr>
              <w:spacing w:line="256" w:lineRule="auto"/>
              <w:jc w:val="left"/>
            </w:pPr>
            <w:r>
              <w:t>Email address</w:t>
            </w:r>
          </w:p>
        </w:tc>
        <w:tc>
          <w:tcPr>
            <w:tcW w:w="6061" w:type="dxa"/>
            <w:tcBorders>
              <w:top w:val="nil"/>
              <w:left w:val="nil"/>
              <w:bottom w:val="single" w:sz="8" w:space="0" w:color="000000"/>
              <w:right w:val="single" w:sz="8" w:space="0" w:color="000000"/>
            </w:tcBorders>
            <w:tcMar>
              <w:top w:w="0" w:type="dxa"/>
              <w:left w:w="108" w:type="dxa"/>
              <w:bottom w:w="0" w:type="dxa"/>
              <w:right w:w="108" w:type="dxa"/>
            </w:tcMar>
          </w:tcPr>
          <w:p w14:paraId="1ABC3D46" w14:textId="77777777" w:rsidR="0065007D" w:rsidRDefault="00000000">
            <w:pPr>
              <w:spacing w:line="256" w:lineRule="auto"/>
              <w:jc w:val="left"/>
            </w:pPr>
            <w:hyperlink r:id="rId89">
              <w:r>
                <w:rPr>
                  <w:color w:val="0000FF"/>
                  <w:u w:val="single"/>
                </w:rPr>
                <w:t>andrew.ottey@leedscitycollege.ac.uk</w:t>
              </w:r>
            </w:hyperlink>
            <w:r>
              <w:rPr>
                <w:u w:val="single"/>
              </w:rPr>
              <w:t xml:space="preserve"> </w:t>
            </w:r>
          </w:p>
        </w:tc>
      </w:tr>
      <w:tr w:rsidR="0065007D" w14:paraId="3A95E1B0" w14:textId="77777777">
        <w:tc>
          <w:tcPr>
            <w:tcW w:w="3295"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623F9506" w14:textId="77777777" w:rsidR="0065007D" w:rsidRDefault="00000000">
            <w:pPr>
              <w:spacing w:line="256" w:lineRule="auto"/>
              <w:jc w:val="left"/>
            </w:pPr>
            <w:r>
              <w:t>Contact telephone number</w:t>
            </w:r>
          </w:p>
        </w:tc>
        <w:tc>
          <w:tcPr>
            <w:tcW w:w="6061" w:type="dxa"/>
            <w:tcBorders>
              <w:top w:val="nil"/>
              <w:left w:val="nil"/>
              <w:bottom w:val="single" w:sz="8" w:space="0" w:color="000000"/>
              <w:right w:val="single" w:sz="8" w:space="0" w:color="000000"/>
            </w:tcBorders>
            <w:tcMar>
              <w:top w:w="0" w:type="dxa"/>
              <w:left w:w="108" w:type="dxa"/>
              <w:bottom w:w="0" w:type="dxa"/>
              <w:right w:w="108" w:type="dxa"/>
            </w:tcMar>
          </w:tcPr>
          <w:p w14:paraId="3C44E870" w14:textId="77777777" w:rsidR="0065007D" w:rsidRDefault="00000000">
            <w:pPr>
              <w:spacing w:line="256" w:lineRule="auto"/>
              <w:jc w:val="left"/>
            </w:pPr>
            <w:r>
              <w:t>Tel: 0113 2162055</w:t>
            </w:r>
            <w:proofErr w:type="gramStart"/>
            <w:r>
              <w:t>/  07710138460</w:t>
            </w:r>
            <w:proofErr w:type="gramEnd"/>
          </w:p>
        </w:tc>
      </w:tr>
    </w:tbl>
    <w:p w14:paraId="22FFDDFA" w14:textId="77777777" w:rsidR="0065007D" w:rsidRDefault="0065007D">
      <w:pPr>
        <w:jc w:val="left"/>
        <w:rPr>
          <w:b/>
        </w:rPr>
      </w:pPr>
    </w:p>
    <w:p w14:paraId="4CF38CC5" w14:textId="77777777" w:rsidR="0065007D" w:rsidRDefault="0065007D">
      <w:pPr>
        <w:jc w:val="left"/>
        <w:rPr>
          <w:b/>
        </w:rPr>
      </w:pPr>
    </w:p>
    <w:tbl>
      <w:tblPr>
        <w:tblStyle w:val="af6"/>
        <w:tblW w:w="9356" w:type="dxa"/>
        <w:tblInd w:w="-459" w:type="dxa"/>
        <w:tblLayout w:type="fixed"/>
        <w:tblLook w:val="0400" w:firstRow="0" w:lastRow="0" w:firstColumn="0" w:lastColumn="0" w:noHBand="0" w:noVBand="1"/>
      </w:tblPr>
      <w:tblGrid>
        <w:gridCol w:w="3430"/>
        <w:gridCol w:w="5926"/>
      </w:tblGrid>
      <w:tr w:rsidR="0065007D" w14:paraId="02006107" w14:textId="77777777">
        <w:tc>
          <w:tcPr>
            <w:tcW w:w="3430"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366C5050" w14:textId="77777777" w:rsidR="0065007D" w:rsidRDefault="0065007D">
            <w:pPr>
              <w:spacing w:line="256" w:lineRule="auto"/>
              <w:jc w:val="left"/>
              <w:rPr>
                <w:rFonts w:ascii="Calibri" w:eastAsia="Calibri" w:hAnsi="Calibri" w:cs="Calibri"/>
              </w:rPr>
            </w:pPr>
          </w:p>
        </w:tc>
        <w:tc>
          <w:tcPr>
            <w:tcW w:w="5926"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tcPr>
          <w:p w14:paraId="7451D25E" w14:textId="77777777" w:rsidR="0065007D" w:rsidRDefault="00000000">
            <w:pPr>
              <w:spacing w:line="256" w:lineRule="auto"/>
              <w:jc w:val="center"/>
              <w:rPr>
                <w:rFonts w:ascii="Calibri" w:eastAsia="Calibri" w:hAnsi="Calibri" w:cs="Calibri"/>
                <w:b/>
              </w:rPr>
            </w:pPr>
            <w:r>
              <w:rPr>
                <w:b/>
                <w:sz w:val="32"/>
                <w:szCs w:val="32"/>
              </w:rPr>
              <w:t xml:space="preserve">Leeds Arts University  </w:t>
            </w:r>
          </w:p>
        </w:tc>
      </w:tr>
      <w:tr w:rsidR="0065007D" w14:paraId="6B52562F" w14:textId="77777777">
        <w:tc>
          <w:tcPr>
            <w:tcW w:w="3430"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63970D34" w14:textId="77777777" w:rsidR="0065007D" w:rsidRDefault="00000000">
            <w:pPr>
              <w:spacing w:line="256" w:lineRule="auto"/>
              <w:jc w:val="left"/>
            </w:pPr>
            <w:r>
              <w:t>Name</w:t>
            </w:r>
          </w:p>
        </w:tc>
        <w:tc>
          <w:tcPr>
            <w:tcW w:w="5926" w:type="dxa"/>
            <w:tcBorders>
              <w:top w:val="nil"/>
              <w:left w:val="nil"/>
              <w:bottom w:val="single" w:sz="8" w:space="0" w:color="000000"/>
              <w:right w:val="single" w:sz="8" w:space="0" w:color="000000"/>
            </w:tcBorders>
            <w:tcMar>
              <w:top w:w="0" w:type="dxa"/>
              <w:left w:w="108" w:type="dxa"/>
              <w:bottom w:w="0" w:type="dxa"/>
              <w:right w:w="108" w:type="dxa"/>
            </w:tcMar>
          </w:tcPr>
          <w:p w14:paraId="34E25E8F" w14:textId="77777777" w:rsidR="0065007D" w:rsidRDefault="00000000">
            <w:pPr>
              <w:spacing w:line="256" w:lineRule="auto"/>
              <w:jc w:val="left"/>
            </w:pPr>
            <w:r>
              <w:t>Katrina Welsh </w:t>
            </w:r>
          </w:p>
        </w:tc>
      </w:tr>
      <w:tr w:rsidR="0065007D" w14:paraId="3B29608C" w14:textId="77777777">
        <w:tc>
          <w:tcPr>
            <w:tcW w:w="3430"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50C138CB" w14:textId="77777777" w:rsidR="0065007D" w:rsidRDefault="00000000">
            <w:pPr>
              <w:spacing w:line="256" w:lineRule="auto"/>
              <w:jc w:val="left"/>
            </w:pPr>
            <w:r>
              <w:t>Job Title</w:t>
            </w:r>
          </w:p>
        </w:tc>
        <w:tc>
          <w:tcPr>
            <w:tcW w:w="5926" w:type="dxa"/>
            <w:tcBorders>
              <w:top w:val="nil"/>
              <w:left w:val="nil"/>
              <w:bottom w:val="single" w:sz="8" w:space="0" w:color="000000"/>
              <w:right w:val="single" w:sz="8" w:space="0" w:color="000000"/>
            </w:tcBorders>
            <w:tcMar>
              <w:top w:w="0" w:type="dxa"/>
              <w:left w:w="108" w:type="dxa"/>
              <w:bottom w:w="0" w:type="dxa"/>
              <w:right w:w="108" w:type="dxa"/>
            </w:tcMar>
          </w:tcPr>
          <w:p w14:paraId="1FAC96FE" w14:textId="77777777" w:rsidR="0065007D" w:rsidRDefault="00000000">
            <w:pPr>
              <w:spacing w:line="256" w:lineRule="auto"/>
              <w:jc w:val="left"/>
            </w:pPr>
            <w:r>
              <w:t>Head of Student Support</w:t>
            </w:r>
          </w:p>
        </w:tc>
      </w:tr>
      <w:tr w:rsidR="0065007D" w14:paraId="361E47B0" w14:textId="77777777">
        <w:tc>
          <w:tcPr>
            <w:tcW w:w="3430"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3D699F45" w14:textId="77777777" w:rsidR="0065007D" w:rsidRDefault="00000000">
            <w:pPr>
              <w:spacing w:line="256" w:lineRule="auto"/>
              <w:jc w:val="left"/>
            </w:pPr>
            <w:r>
              <w:t>Name of organisation / service</w:t>
            </w:r>
          </w:p>
        </w:tc>
        <w:tc>
          <w:tcPr>
            <w:tcW w:w="5926" w:type="dxa"/>
            <w:tcBorders>
              <w:top w:val="nil"/>
              <w:left w:val="nil"/>
              <w:bottom w:val="single" w:sz="8" w:space="0" w:color="000000"/>
              <w:right w:val="single" w:sz="8" w:space="0" w:color="000000"/>
            </w:tcBorders>
            <w:tcMar>
              <w:top w:w="0" w:type="dxa"/>
              <w:left w:w="108" w:type="dxa"/>
              <w:bottom w:w="0" w:type="dxa"/>
              <w:right w:w="108" w:type="dxa"/>
            </w:tcMar>
          </w:tcPr>
          <w:p w14:paraId="180FEDB0" w14:textId="77777777" w:rsidR="0065007D" w:rsidRDefault="00000000">
            <w:pPr>
              <w:spacing w:line="256" w:lineRule="auto"/>
              <w:jc w:val="left"/>
            </w:pPr>
            <w:r>
              <w:t xml:space="preserve">Leeds Arts University </w:t>
            </w:r>
          </w:p>
        </w:tc>
      </w:tr>
      <w:tr w:rsidR="0065007D" w14:paraId="3B56F37A" w14:textId="77777777">
        <w:tc>
          <w:tcPr>
            <w:tcW w:w="3430"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2B1011B" w14:textId="77777777" w:rsidR="0065007D" w:rsidRDefault="00000000">
            <w:pPr>
              <w:spacing w:line="256" w:lineRule="auto"/>
              <w:jc w:val="left"/>
            </w:pPr>
            <w:r>
              <w:t>Email address</w:t>
            </w:r>
          </w:p>
        </w:tc>
        <w:tc>
          <w:tcPr>
            <w:tcW w:w="5926" w:type="dxa"/>
            <w:tcBorders>
              <w:top w:val="nil"/>
              <w:left w:val="nil"/>
              <w:bottom w:val="single" w:sz="8" w:space="0" w:color="000000"/>
              <w:right w:val="single" w:sz="8" w:space="0" w:color="000000"/>
            </w:tcBorders>
            <w:tcMar>
              <w:top w:w="0" w:type="dxa"/>
              <w:left w:w="108" w:type="dxa"/>
              <w:bottom w:w="0" w:type="dxa"/>
              <w:right w:w="108" w:type="dxa"/>
            </w:tcMar>
          </w:tcPr>
          <w:p w14:paraId="1B843E4E" w14:textId="77777777" w:rsidR="0065007D" w:rsidRDefault="00000000">
            <w:pPr>
              <w:spacing w:line="256" w:lineRule="auto"/>
              <w:jc w:val="left"/>
            </w:pPr>
            <w:hyperlink r:id="rId90">
              <w:r>
                <w:rPr>
                  <w:color w:val="0000FF"/>
                  <w:u w:val="single"/>
                </w:rPr>
                <w:t>katrina.welsh@leeds-art.ac.uk</w:t>
              </w:r>
            </w:hyperlink>
            <w:r>
              <w:t xml:space="preserve"> </w:t>
            </w:r>
          </w:p>
        </w:tc>
      </w:tr>
      <w:tr w:rsidR="0065007D" w14:paraId="056EB6D3" w14:textId="77777777">
        <w:tc>
          <w:tcPr>
            <w:tcW w:w="3430"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1C7718E" w14:textId="77777777" w:rsidR="0065007D" w:rsidRDefault="00000000">
            <w:pPr>
              <w:spacing w:line="256" w:lineRule="auto"/>
              <w:jc w:val="left"/>
            </w:pPr>
            <w:r>
              <w:t>Contact telephone number</w:t>
            </w:r>
          </w:p>
        </w:tc>
        <w:tc>
          <w:tcPr>
            <w:tcW w:w="5926" w:type="dxa"/>
            <w:tcBorders>
              <w:top w:val="nil"/>
              <w:left w:val="nil"/>
              <w:bottom w:val="single" w:sz="8" w:space="0" w:color="000000"/>
              <w:right w:val="single" w:sz="8" w:space="0" w:color="000000"/>
            </w:tcBorders>
            <w:tcMar>
              <w:top w:w="0" w:type="dxa"/>
              <w:left w:w="108" w:type="dxa"/>
              <w:bottom w:w="0" w:type="dxa"/>
              <w:right w:w="108" w:type="dxa"/>
            </w:tcMar>
          </w:tcPr>
          <w:p w14:paraId="2B5C0D15" w14:textId="77777777" w:rsidR="0065007D" w:rsidRDefault="00000000">
            <w:pPr>
              <w:spacing w:line="256" w:lineRule="auto"/>
              <w:jc w:val="left"/>
            </w:pPr>
            <w:r>
              <w:t>0113 202 8000</w:t>
            </w:r>
          </w:p>
        </w:tc>
      </w:tr>
    </w:tbl>
    <w:p w14:paraId="0368681D" w14:textId="77777777" w:rsidR="0065007D" w:rsidRDefault="0065007D">
      <w:pPr>
        <w:jc w:val="left"/>
        <w:rPr>
          <w:b/>
        </w:rPr>
      </w:pPr>
    </w:p>
    <w:tbl>
      <w:tblPr>
        <w:tblStyle w:val="af7"/>
        <w:tblW w:w="9356" w:type="dxa"/>
        <w:tblInd w:w="-459" w:type="dxa"/>
        <w:tblLayout w:type="fixed"/>
        <w:tblLook w:val="0400" w:firstRow="0" w:lastRow="0" w:firstColumn="0" w:lastColumn="0" w:noHBand="0" w:noVBand="1"/>
      </w:tblPr>
      <w:tblGrid>
        <w:gridCol w:w="3248"/>
        <w:gridCol w:w="6108"/>
      </w:tblGrid>
      <w:tr w:rsidR="0065007D" w14:paraId="151EAE8D" w14:textId="77777777">
        <w:tc>
          <w:tcPr>
            <w:tcW w:w="3248"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576EE17F" w14:textId="77777777" w:rsidR="0065007D" w:rsidRDefault="0065007D">
            <w:pPr>
              <w:spacing w:line="256" w:lineRule="auto"/>
              <w:jc w:val="left"/>
              <w:rPr>
                <w:rFonts w:ascii="Calibri" w:eastAsia="Calibri" w:hAnsi="Calibri" w:cs="Calibri"/>
              </w:rPr>
            </w:pPr>
          </w:p>
        </w:tc>
        <w:tc>
          <w:tcPr>
            <w:tcW w:w="6108"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tcPr>
          <w:p w14:paraId="53CDB17B" w14:textId="77777777" w:rsidR="0065007D" w:rsidRDefault="00000000">
            <w:pPr>
              <w:spacing w:line="256" w:lineRule="auto"/>
              <w:jc w:val="center"/>
              <w:rPr>
                <w:rFonts w:ascii="Calibri" w:eastAsia="Calibri" w:hAnsi="Calibri" w:cs="Calibri"/>
                <w:b/>
              </w:rPr>
            </w:pPr>
            <w:r>
              <w:rPr>
                <w:b/>
                <w:sz w:val="32"/>
                <w:szCs w:val="32"/>
              </w:rPr>
              <w:t>Elliott Hudson College</w:t>
            </w:r>
          </w:p>
        </w:tc>
      </w:tr>
      <w:tr w:rsidR="0065007D" w14:paraId="77997AF0" w14:textId="77777777">
        <w:tc>
          <w:tcPr>
            <w:tcW w:w="3248"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551B1C28" w14:textId="77777777" w:rsidR="0065007D" w:rsidRDefault="00000000">
            <w:pPr>
              <w:spacing w:line="256" w:lineRule="auto"/>
              <w:jc w:val="left"/>
            </w:pPr>
            <w:r>
              <w:t>Name</w:t>
            </w:r>
          </w:p>
        </w:tc>
        <w:tc>
          <w:tcPr>
            <w:tcW w:w="6108" w:type="dxa"/>
            <w:tcBorders>
              <w:top w:val="nil"/>
              <w:left w:val="nil"/>
              <w:bottom w:val="single" w:sz="8" w:space="0" w:color="000000"/>
              <w:right w:val="single" w:sz="8" w:space="0" w:color="000000"/>
            </w:tcBorders>
            <w:tcMar>
              <w:top w:w="0" w:type="dxa"/>
              <w:left w:w="108" w:type="dxa"/>
              <w:bottom w:w="0" w:type="dxa"/>
              <w:right w:w="108" w:type="dxa"/>
            </w:tcMar>
          </w:tcPr>
          <w:p w14:paraId="0C140892" w14:textId="77777777" w:rsidR="0065007D" w:rsidRDefault="00000000">
            <w:pPr>
              <w:spacing w:line="256" w:lineRule="auto"/>
              <w:jc w:val="left"/>
            </w:pPr>
            <w:r>
              <w:t>Rosie Quashie</w:t>
            </w:r>
          </w:p>
        </w:tc>
      </w:tr>
      <w:tr w:rsidR="0065007D" w14:paraId="210015CB" w14:textId="77777777">
        <w:tc>
          <w:tcPr>
            <w:tcW w:w="3248"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560E4857" w14:textId="77777777" w:rsidR="0065007D" w:rsidRDefault="00000000">
            <w:pPr>
              <w:spacing w:line="256" w:lineRule="auto"/>
              <w:jc w:val="left"/>
            </w:pPr>
            <w:r>
              <w:t>Job Title</w:t>
            </w:r>
          </w:p>
        </w:tc>
        <w:tc>
          <w:tcPr>
            <w:tcW w:w="6108" w:type="dxa"/>
            <w:tcBorders>
              <w:top w:val="nil"/>
              <w:left w:val="nil"/>
              <w:bottom w:val="single" w:sz="8" w:space="0" w:color="000000"/>
              <w:right w:val="single" w:sz="8" w:space="0" w:color="000000"/>
            </w:tcBorders>
            <w:tcMar>
              <w:top w:w="0" w:type="dxa"/>
              <w:left w:w="108" w:type="dxa"/>
              <w:bottom w:w="0" w:type="dxa"/>
              <w:right w:w="108" w:type="dxa"/>
            </w:tcMar>
          </w:tcPr>
          <w:p w14:paraId="7CFA14E2" w14:textId="77777777" w:rsidR="0065007D" w:rsidRDefault="00000000">
            <w:pPr>
              <w:spacing w:line="256" w:lineRule="auto"/>
              <w:jc w:val="left"/>
            </w:pPr>
            <w:r>
              <w:t>Assistant Principal</w:t>
            </w:r>
          </w:p>
        </w:tc>
      </w:tr>
      <w:tr w:rsidR="0065007D" w14:paraId="5D7C8543" w14:textId="77777777">
        <w:tc>
          <w:tcPr>
            <w:tcW w:w="3248"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B50D19C" w14:textId="77777777" w:rsidR="0065007D" w:rsidRDefault="00000000">
            <w:pPr>
              <w:spacing w:line="256" w:lineRule="auto"/>
              <w:jc w:val="left"/>
            </w:pPr>
            <w:r>
              <w:t>Name of organisation / service</w:t>
            </w:r>
          </w:p>
        </w:tc>
        <w:tc>
          <w:tcPr>
            <w:tcW w:w="6108" w:type="dxa"/>
            <w:tcBorders>
              <w:top w:val="nil"/>
              <w:left w:val="nil"/>
              <w:bottom w:val="single" w:sz="8" w:space="0" w:color="000000"/>
              <w:right w:val="single" w:sz="8" w:space="0" w:color="000000"/>
            </w:tcBorders>
            <w:tcMar>
              <w:top w:w="0" w:type="dxa"/>
              <w:left w:w="108" w:type="dxa"/>
              <w:bottom w:w="0" w:type="dxa"/>
              <w:right w:w="108" w:type="dxa"/>
            </w:tcMar>
          </w:tcPr>
          <w:p w14:paraId="0685FE61" w14:textId="77777777" w:rsidR="0065007D" w:rsidRDefault="00000000">
            <w:pPr>
              <w:spacing w:line="256" w:lineRule="auto"/>
              <w:jc w:val="left"/>
            </w:pPr>
            <w:r>
              <w:t>Elliott Hudson College</w:t>
            </w:r>
          </w:p>
        </w:tc>
      </w:tr>
      <w:tr w:rsidR="0065007D" w14:paraId="30B26812" w14:textId="77777777">
        <w:tc>
          <w:tcPr>
            <w:tcW w:w="3248"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0D1133C2" w14:textId="77777777" w:rsidR="0065007D" w:rsidRDefault="00000000">
            <w:pPr>
              <w:spacing w:line="256" w:lineRule="auto"/>
              <w:jc w:val="left"/>
            </w:pPr>
            <w:r>
              <w:t>Email address</w:t>
            </w:r>
          </w:p>
        </w:tc>
        <w:tc>
          <w:tcPr>
            <w:tcW w:w="6108" w:type="dxa"/>
            <w:tcBorders>
              <w:top w:val="nil"/>
              <w:left w:val="nil"/>
              <w:bottom w:val="single" w:sz="8" w:space="0" w:color="000000"/>
              <w:right w:val="single" w:sz="8" w:space="0" w:color="000000"/>
            </w:tcBorders>
            <w:tcMar>
              <w:top w:w="0" w:type="dxa"/>
              <w:left w:w="108" w:type="dxa"/>
              <w:bottom w:w="0" w:type="dxa"/>
              <w:right w:w="108" w:type="dxa"/>
            </w:tcMar>
          </w:tcPr>
          <w:p w14:paraId="67FB59D6" w14:textId="77777777" w:rsidR="0065007D" w:rsidRDefault="00000000">
            <w:pPr>
              <w:spacing w:line="256" w:lineRule="auto"/>
              <w:jc w:val="left"/>
            </w:pPr>
            <w:hyperlink r:id="rId91">
              <w:r>
                <w:rPr>
                  <w:color w:val="0000FF"/>
                  <w:u w:val="single"/>
                </w:rPr>
                <w:t>rosiequashie@elliotthudsoncollege.ac.uk</w:t>
              </w:r>
            </w:hyperlink>
            <w:r>
              <w:t xml:space="preserve"> </w:t>
            </w:r>
          </w:p>
        </w:tc>
      </w:tr>
      <w:tr w:rsidR="0065007D" w14:paraId="0D05015F" w14:textId="77777777">
        <w:tc>
          <w:tcPr>
            <w:tcW w:w="3248" w:type="dxa"/>
            <w:tcBorders>
              <w:top w:val="nil"/>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74F41A5" w14:textId="77777777" w:rsidR="0065007D" w:rsidRDefault="00000000">
            <w:pPr>
              <w:spacing w:line="256" w:lineRule="auto"/>
              <w:jc w:val="left"/>
            </w:pPr>
            <w:r>
              <w:t>Contact telephone number</w:t>
            </w:r>
          </w:p>
        </w:tc>
        <w:tc>
          <w:tcPr>
            <w:tcW w:w="6108" w:type="dxa"/>
            <w:tcBorders>
              <w:top w:val="nil"/>
              <w:left w:val="nil"/>
              <w:bottom w:val="single" w:sz="8" w:space="0" w:color="000000"/>
              <w:right w:val="single" w:sz="8" w:space="0" w:color="000000"/>
            </w:tcBorders>
            <w:tcMar>
              <w:top w:w="0" w:type="dxa"/>
              <w:left w:w="108" w:type="dxa"/>
              <w:bottom w:w="0" w:type="dxa"/>
              <w:right w:w="108" w:type="dxa"/>
            </w:tcMar>
          </w:tcPr>
          <w:p w14:paraId="46963F3E" w14:textId="77777777" w:rsidR="0065007D" w:rsidRDefault="00000000">
            <w:pPr>
              <w:spacing w:line="256" w:lineRule="auto"/>
              <w:jc w:val="left"/>
            </w:pPr>
            <w:r>
              <w:t>0113 3239777</w:t>
            </w:r>
          </w:p>
        </w:tc>
      </w:tr>
    </w:tbl>
    <w:p w14:paraId="141256CE" w14:textId="77777777" w:rsidR="0065007D" w:rsidRDefault="0065007D">
      <w:pPr>
        <w:jc w:val="left"/>
        <w:rPr>
          <w:b/>
        </w:rPr>
        <w:sectPr w:rsidR="0065007D" w:rsidSect="00FE73FD">
          <w:type w:val="continuous"/>
          <w:pgSz w:w="11907" w:h="16840"/>
          <w:pgMar w:top="1276" w:right="1797" w:bottom="1134" w:left="1797" w:header="720" w:footer="720" w:gutter="0"/>
          <w:cols w:space="720"/>
        </w:sectPr>
      </w:pPr>
    </w:p>
    <w:p w14:paraId="1E98E6A5" w14:textId="77777777" w:rsidR="0065007D" w:rsidRDefault="0065007D">
      <w:pPr>
        <w:jc w:val="left"/>
        <w:rPr>
          <w:b/>
          <w:sz w:val="24"/>
          <w:szCs w:val="24"/>
        </w:rPr>
        <w:sectPr w:rsidR="0065007D" w:rsidSect="00FE73FD">
          <w:type w:val="continuous"/>
          <w:pgSz w:w="11907" w:h="16840"/>
          <w:pgMar w:top="1276" w:right="1797" w:bottom="1134" w:left="1797" w:header="720" w:footer="720" w:gutter="0"/>
          <w:cols w:space="720"/>
        </w:sectPr>
      </w:pPr>
    </w:p>
    <w:p w14:paraId="6AD4F831" w14:textId="77777777" w:rsidR="0065007D" w:rsidRDefault="00000000">
      <w:pPr>
        <w:pStyle w:val="Heading1"/>
        <w:rPr>
          <w:sz w:val="24"/>
          <w:szCs w:val="24"/>
        </w:rPr>
      </w:pPr>
      <w:bookmarkStart w:id="64" w:name="bookmark=id.1664s55" w:colFirst="0" w:colLast="0"/>
      <w:bookmarkStart w:id="65" w:name="_heading=h.2r0uhxc" w:colFirst="0" w:colLast="0"/>
      <w:bookmarkEnd w:id="64"/>
      <w:bookmarkEnd w:id="65"/>
      <w:r>
        <w:rPr>
          <w:sz w:val="24"/>
          <w:szCs w:val="24"/>
        </w:rPr>
        <w:lastRenderedPageBreak/>
        <w:t xml:space="preserve">Appendix 12 </w:t>
      </w:r>
      <w:r>
        <w:rPr>
          <w:sz w:val="24"/>
          <w:szCs w:val="24"/>
        </w:rPr>
        <w:tab/>
        <w:t>LADO Notification Form</w:t>
      </w:r>
    </w:p>
    <w:p w14:paraId="07426F1C" w14:textId="77777777" w:rsidR="0065007D" w:rsidRDefault="00000000">
      <w:pPr>
        <w:jc w:val="left"/>
      </w:pPr>
      <w:r>
        <w:rPr>
          <w:noProof/>
        </w:rPr>
        <w:drawing>
          <wp:inline distT="0" distB="0" distL="0" distR="0" wp14:anchorId="3CCD4025" wp14:editId="29228EF4">
            <wp:extent cx="2219325" cy="676275"/>
            <wp:effectExtent l="0" t="0" r="0" b="0"/>
            <wp:docPr id="5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2"/>
                    <a:srcRect/>
                    <a:stretch>
                      <a:fillRect/>
                    </a:stretch>
                  </pic:blipFill>
                  <pic:spPr>
                    <a:xfrm>
                      <a:off x="0" y="0"/>
                      <a:ext cx="2219325" cy="676275"/>
                    </a:xfrm>
                    <a:prstGeom prst="rect">
                      <a:avLst/>
                    </a:prstGeom>
                    <a:ln/>
                  </pic:spPr>
                </pic:pic>
              </a:graphicData>
            </a:graphic>
          </wp:inline>
        </w:drawing>
      </w:r>
      <w:r>
        <w:rPr>
          <w:noProof/>
        </w:rPr>
        <w:drawing>
          <wp:inline distT="0" distB="0" distL="0" distR="0" wp14:anchorId="2DD2F35E" wp14:editId="10CF36FE">
            <wp:extent cx="5867400" cy="1182370"/>
            <wp:effectExtent l="0" t="0" r="0" b="0"/>
            <wp:docPr id="5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3"/>
                    <a:srcRect/>
                    <a:stretch>
                      <a:fillRect/>
                    </a:stretch>
                  </pic:blipFill>
                  <pic:spPr>
                    <a:xfrm>
                      <a:off x="0" y="0"/>
                      <a:ext cx="5867400" cy="1182370"/>
                    </a:xfrm>
                    <a:prstGeom prst="rect">
                      <a:avLst/>
                    </a:prstGeom>
                    <a:ln/>
                  </pic:spPr>
                </pic:pic>
              </a:graphicData>
            </a:graphic>
          </wp:inline>
        </w:drawing>
      </w:r>
    </w:p>
    <w:p w14:paraId="1AAD29AA" w14:textId="77777777" w:rsidR="0065007D" w:rsidRDefault="00000000">
      <w:pPr>
        <w:jc w:val="center"/>
        <w:rPr>
          <w:b/>
          <w:sz w:val="20"/>
          <w:szCs w:val="20"/>
        </w:rPr>
      </w:pPr>
      <w:r>
        <w:rPr>
          <w:b/>
          <w:sz w:val="20"/>
          <w:szCs w:val="20"/>
        </w:rPr>
        <w:t>ALLEGATIONS OR CONCERN ABOUT A PERSON WORKING WITH CHILDREN</w:t>
      </w:r>
    </w:p>
    <w:p w14:paraId="002423D9" w14:textId="77777777" w:rsidR="0065007D" w:rsidRDefault="00000000">
      <w:pPr>
        <w:jc w:val="center"/>
        <w:rPr>
          <w:sz w:val="20"/>
          <w:szCs w:val="20"/>
        </w:rPr>
      </w:pPr>
      <w:r>
        <w:rPr>
          <w:sz w:val="20"/>
          <w:szCs w:val="20"/>
        </w:rPr>
        <w:t>This form has been designed to help all agencies working with children record and refer information when it has been alleged that a person who works with children has:</w:t>
      </w:r>
    </w:p>
    <w:p w14:paraId="057FDB15" w14:textId="77777777" w:rsidR="0065007D" w:rsidRDefault="0065007D">
      <w:pPr>
        <w:jc w:val="center"/>
        <w:rPr>
          <w:sz w:val="20"/>
          <w:szCs w:val="20"/>
        </w:rPr>
      </w:pPr>
    </w:p>
    <w:p w14:paraId="15045E4B" w14:textId="77777777" w:rsidR="0065007D" w:rsidRDefault="00000000">
      <w:pPr>
        <w:jc w:val="center"/>
        <w:rPr>
          <w:sz w:val="20"/>
          <w:szCs w:val="20"/>
        </w:rPr>
      </w:pPr>
      <w:r>
        <w:rPr>
          <w:sz w:val="20"/>
          <w:szCs w:val="20"/>
        </w:rPr>
        <w:t xml:space="preserve">Behaved in a way that has harmed a child, or may have harmed a </w:t>
      </w:r>
      <w:proofErr w:type="gramStart"/>
      <w:r>
        <w:rPr>
          <w:sz w:val="20"/>
          <w:szCs w:val="20"/>
        </w:rPr>
        <w:t>child;</w:t>
      </w:r>
      <w:proofErr w:type="gramEnd"/>
    </w:p>
    <w:p w14:paraId="63A224CB" w14:textId="77777777" w:rsidR="0065007D" w:rsidRDefault="00000000">
      <w:pPr>
        <w:jc w:val="center"/>
        <w:rPr>
          <w:sz w:val="20"/>
          <w:szCs w:val="20"/>
        </w:rPr>
      </w:pPr>
      <w:r>
        <w:rPr>
          <w:sz w:val="20"/>
          <w:szCs w:val="20"/>
        </w:rPr>
        <w:t>Possibly committed a criminal offence against or related to a child; or</w:t>
      </w:r>
    </w:p>
    <w:p w14:paraId="5E6A6695" w14:textId="77777777" w:rsidR="0065007D" w:rsidRDefault="00000000">
      <w:pPr>
        <w:jc w:val="center"/>
        <w:rPr>
          <w:sz w:val="20"/>
          <w:szCs w:val="20"/>
        </w:rPr>
      </w:pPr>
      <w:r>
        <w:rPr>
          <w:sz w:val="20"/>
          <w:szCs w:val="20"/>
        </w:rPr>
        <w:t xml:space="preserve">Behaved towards a child or children in a way that indicates she or he </w:t>
      </w:r>
      <w:proofErr w:type="gramStart"/>
      <w:r>
        <w:rPr>
          <w:sz w:val="20"/>
          <w:szCs w:val="20"/>
        </w:rPr>
        <w:t>may</w:t>
      </w:r>
      <w:proofErr w:type="gramEnd"/>
    </w:p>
    <w:p w14:paraId="32EE5AC4" w14:textId="77777777" w:rsidR="0065007D" w:rsidRDefault="00000000">
      <w:pPr>
        <w:jc w:val="center"/>
        <w:rPr>
          <w:sz w:val="20"/>
          <w:szCs w:val="20"/>
        </w:rPr>
      </w:pPr>
      <w:r>
        <w:rPr>
          <w:sz w:val="20"/>
          <w:szCs w:val="20"/>
        </w:rPr>
        <w:t>pose a risk of harm to children.</w:t>
      </w:r>
    </w:p>
    <w:p w14:paraId="7D1CD59C" w14:textId="77777777" w:rsidR="0065007D" w:rsidRDefault="0065007D">
      <w:pPr>
        <w:jc w:val="center"/>
        <w:rPr>
          <w:sz w:val="20"/>
          <w:szCs w:val="20"/>
        </w:rPr>
      </w:pPr>
    </w:p>
    <w:p w14:paraId="563BBBA7" w14:textId="77777777" w:rsidR="0065007D" w:rsidRDefault="00000000">
      <w:pPr>
        <w:jc w:val="center"/>
        <w:rPr>
          <w:b/>
          <w:sz w:val="20"/>
          <w:szCs w:val="20"/>
        </w:rPr>
      </w:pPr>
      <w:r>
        <w:rPr>
          <w:b/>
          <w:sz w:val="20"/>
          <w:szCs w:val="20"/>
        </w:rPr>
        <w:t xml:space="preserve">PLEASE PROVIDE AS MUCH INFORMATION AS YOU CAN AND SEND TO </w:t>
      </w:r>
      <w:hyperlink r:id="rId94">
        <w:r>
          <w:rPr>
            <w:b/>
            <w:color w:val="0000FF"/>
            <w:sz w:val="20"/>
            <w:szCs w:val="20"/>
            <w:u w:val="single"/>
          </w:rPr>
          <w:t>LADO@leeds.gov.uk</w:t>
        </w:r>
      </w:hyperlink>
      <w:r>
        <w:rPr>
          <w:b/>
          <w:sz w:val="20"/>
          <w:szCs w:val="20"/>
        </w:rPr>
        <w:t xml:space="preserve"> WITHIN ONE WORKING DAY</w:t>
      </w:r>
    </w:p>
    <w:p w14:paraId="4C9AEAC8" w14:textId="77777777" w:rsidR="0065007D" w:rsidRDefault="0065007D">
      <w:pPr>
        <w:jc w:val="left"/>
      </w:pPr>
    </w:p>
    <w:tbl>
      <w:tblPr>
        <w:tblStyle w:val="af8"/>
        <w:tblW w:w="10601"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119"/>
        <w:gridCol w:w="7482"/>
      </w:tblGrid>
      <w:tr w:rsidR="0065007D" w14:paraId="17F8E306" w14:textId="77777777">
        <w:trPr>
          <w:trHeight w:val="307"/>
        </w:trPr>
        <w:tc>
          <w:tcPr>
            <w:tcW w:w="3119" w:type="dxa"/>
            <w:shd w:val="clear" w:color="auto" w:fill="E0E0E0"/>
            <w:vAlign w:val="bottom"/>
          </w:tcPr>
          <w:p w14:paraId="6E2DD0D2" w14:textId="77777777" w:rsidR="0065007D" w:rsidRDefault="00000000">
            <w:pPr>
              <w:jc w:val="left"/>
              <w:rPr>
                <w:b/>
              </w:rPr>
            </w:pPr>
            <w:r>
              <w:rPr>
                <w:b/>
              </w:rPr>
              <w:t>Date of Notification:</w:t>
            </w:r>
          </w:p>
        </w:tc>
        <w:tc>
          <w:tcPr>
            <w:tcW w:w="7483" w:type="dxa"/>
            <w:vAlign w:val="center"/>
          </w:tcPr>
          <w:p w14:paraId="6EB10425" w14:textId="77777777" w:rsidR="0065007D" w:rsidRDefault="0065007D">
            <w:pPr>
              <w:jc w:val="left"/>
            </w:pPr>
          </w:p>
        </w:tc>
      </w:tr>
      <w:tr w:rsidR="0065007D" w14:paraId="4928DE42" w14:textId="77777777">
        <w:trPr>
          <w:trHeight w:val="307"/>
        </w:trPr>
        <w:tc>
          <w:tcPr>
            <w:tcW w:w="3119" w:type="dxa"/>
            <w:shd w:val="clear" w:color="auto" w:fill="E0E0E0"/>
            <w:vAlign w:val="bottom"/>
          </w:tcPr>
          <w:p w14:paraId="422A2017" w14:textId="77777777" w:rsidR="0065007D" w:rsidRDefault="00000000">
            <w:pPr>
              <w:jc w:val="left"/>
              <w:rPr>
                <w:b/>
              </w:rPr>
            </w:pPr>
            <w:r>
              <w:rPr>
                <w:b/>
              </w:rPr>
              <w:t>Date of Alleged Incident:</w:t>
            </w:r>
          </w:p>
        </w:tc>
        <w:tc>
          <w:tcPr>
            <w:tcW w:w="7483" w:type="dxa"/>
            <w:vAlign w:val="center"/>
          </w:tcPr>
          <w:p w14:paraId="651DF40F" w14:textId="77777777" w:rsidR="0065007D" w:rsidRDefault="0065007D">
            <w:pPr>
              <w:jc w:val="left"/>
            </w:pPr>
          </w:p>
        </w:tc>
      </w:tr>
      <w:tr w:rsidR="0065007D" w14:paraId="3F029743" w14:textId="77777777">
        <w:trPr>
          <w:trHeight w:val="307"/>
        </w:trPr>
        <w:tc>
          <w:tcPr>
            <w:tcW w:w="3119" w:type="dxa"/>
            <w:shd w:val="clear" w:color="auto" w:fill="E0E0E0"/>
            <w:vAlign w:val="bottom"/>
          </w:tcPr>
          <w:p w14:paraId="3FE358A7" w14:textId="77777777" w:rsidR="0065007D" w:rsidRDefault="00000000">
            <w:pPr>
              <w:jc w:val="left"/>
              <w:rPr>
                <w:b/>
              </w:rPr>
            </w:pPr>
            <w:r>
              <w:rPr>
                <w:b/>
              </w:rPr>
              <w:t>Name of Referrer:</w:t>
            </w:r>
          </w:p>
        </w:tc>
        <w:tc>
          <w:tcPr>
            <w:tcW w:w="7483" w:type="dxa"/>
            <w:vAlign w:val="center"/>
          </w:tcPr>
          <w:p w14:paraId="0FCCCDDF" w14:textId="77777777" w:rsidR="0065007D" w:rsidRDefault="0065007D">
            <w:pPr>
              <w:jc w:val="left"/>
            </w:pPr>
          </w:p>
        </w:tc>
      </w:tr>
      <w:tr w:rsidR="0065007D" w14:paraId="45B5E86F" w14:textId="77777777">
        <w:trPr>
          <w:trHeight w:val="307"/>
        </w:trPr>
        <w:tc>
          <w:tcPr>
            <w:tcW w:w="3119" w:type="dxa"/>
            <w:shd w:val="clear" w:color="auto" w:fill="E0E0E0"/>
            <w:vAlign w:val="bottom"/>
          </w:tcPr>
          <w:p w14:paraId="6171C878" w14:textId="77777777" w:rsidR="0065007D" w:rsidRDefault="00000000">
            <w:pPr>
              <w:jc w:val="left"/>
              <w:rPr>
                <w:b/>
              </w:rPr>
            </w:pPr>
            <w:r>
              <w:rPr>
                <w:b/>
              </w:rPr>
              <w:t>Agency:</w:t>
            </w:r>
          </w:p>
        </w:tc>
        <w:tc>
          <w:tcPr>
            <w:tcW w:w="7483" w:type="dxa"/>
            <w:vAlign w:val="center"/>
          </w:tcPr>
          <w:p w14:paraId="65248958" w14:textId="77777777" w:rsidR="0065007D" w:rsidRDefault="0065007D">
            <w:pPr>
              <w:jc w:val="left"/>
            </w:pPr>
          </w:p>
        </w:tc>
      </w:tr>
      <w:tr w:rsidR="0065007D" w14:paraId="4CDC2310" w14:textId="77777777">
        <w:trPr>
          <w:trHeight w:val="307"/>
        </w:trPr>
        <w:tc>
          <w:tcPr>
            <w:tcW w:w="3119" w:type="dxa"/>
            <w:shd w:val="clear" w:color="auto" w:fill="E0E0E0"/>
            <w:vAlign w:val="bottom"/>
          </w:tcPr>
          <w:p w14:paraId="6EA2C0A4" w14:textId="77777777" w:rsidR="0065007D" w:rsidRDefault="00000000">
            <w:pPr>
              <w:jc w:val="left"/>
              <w:rPr>
                <w:b/>
              </w:rPr>
            </w:pPr>
            <w:r>
              <w:rPr>
                <w:b/>
              </w:rPr>
              <w:t>Contact Details:</w:t>
            </w:r>
          </w:p>
        </w:tc>
        <w:tc>
          <w:tcPr>
            <w:tcW w:w="7483" w:type="dxa"/>
            <w:vAlign w:val="center"/>
          </w:tcPr>
          <w:p w14:paraId="74C53701" w14:textId="77777777" w:rsidR="0065007D" w:rsidRDefault="0065007D">
            <w:pPr>
              <w:jc w:val="left"/>
            </w:pPr>
          </w:p>
        </w:tc>
      </w:tr>
    </w:tbl>
    <w:p w14:paraId="343A06D6" w14:textId="77777777" w:rsidR="0065007D" w:rsidRDefault="0065007D">
      <w:pPr>
        <w:jc w:val="left"/>
      </w:pPr>
    </w:p>
    <w:tbl>
      <w:tblPr>
        <w:tblStyle w:val="af9"/>
        <w:tblW w:w="10603" w:type="dxa"/>
        <w:tblInd w:w="-459" w:type="dxa"/>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2181"/>
        <w:gridCol w:w="1513"/>
        <w:gridCol w:w="1881"/>
        <w:gridCol w:w="1674"/>
        <w:gridCol w:w="3354"/>
      </w:tblGrid>
      <w:tr w:rsidR="0065007D" w14:paraId="7772D960" w14:textId="77777777">
        <w:trPr>
          <w:trHeight w:val="397"/>
        </w:trPr>
        <w:tc>
          <w:tcPr>
            <w:tcW w:w="10603" w:type="dxa"/>
            <w:gridSpan w:val="5"/>
            <w:tcBorders>
              <w:top w:val="single" w:sz="4" w:space="0" w:color="C0C0C0"/>
              <w:bottom w:val="single" w:sz="4" w:space="0" w:color="C0C0C0"/>
            </w:tcBorders>
            <w:shd w:val="clear" w:color="auto" w:fill="D9D9D9"/>
            <w:vAlign w:val="center"/>
          </w:tcPr>
          <w:p w14:paraId="31251A68" w14:textId="77777777" w:rsidR="0065007D" w:rsidRDefault="00000000">
            <w:pPr>
              <w:jc w:val="left"/>
              <w:rPr>
                <w:b/>
              </w:rPr>
            </w:pPr>
            <w:r>
              <w:rPr>
                <w:b/>
              </w:rPr>
              <w:t xml:space="preserve">Professional’s </w:t>
            </w:r>
            <w:proofErr w:type="gramStart"/>
            <w:r>
              <w:rPr>
                <w:b/>
              </w:rPr>
              <w:t>Details :</w:t>
            </w:r>
            <w:proofErr w:type="gramEnd"/>
          </w:p>
        </w:tc>
      </w:tr>
      <w:tr w:rsidR="0065007D" w14:paraId="7DF995BD" w14:textId="77777777">
        <w:tc>
          <w:tcPr>
            <w:tcW w:w="10603" w:type="dxa"/>
            <w:gridSpan w:val="5"/>
            <w:tcBorders>
              <w:top w:val="single" w:sz="4" w:space="0" w:color="C0C0C0"/>
              <w:left w:val="nil"/>
              <w:bottom w:val="single" w:sz="4" w:space="0" w:color="C0C0C0"/>
              <w:right w:val="nil"/>
            </w:tcBorders>
            <w:shd w:val="clear" w:color="auto" w:fill="auto"/>
            <w:vAlign w:val="center"/>
          </w:tcPr>
          <w:p w14:paraId="0C0A30AA" w14:textId="77777777" w:rsidR="0065007D" w:rsidRDefault="0065007D">
            <w:pPr>
              <w:jc w:val="left"/>
            </w:pPr>
          </w:p>
        </w:tc>
      </w:tr>
      <w:tr w:rsidR="0065007D" w14:paraId="269AADA0" w14:textId="77777777">
        <w:trPr>
          <w:trHeight w:val="714"/>
        </w:trPr>
        <w:tc>
          <w:tcPr>
            <w:tcW w:w="218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AF26566" w14:textId="77777777" w:rsidR="0065007D" w:rsidRDefault="00000000">
            <w:pPr>
              <w:jc w:val="left"/>
            </w:pPr>
            <w:proofErr w:type="gramStart"/>
            <w:r>
              <w:t>Name :</w:t>
            </w:r>
            <w:proofErr w:type="gramEnd"/>
          </w:p>
        </w:tc>
        <w:tc>
          <w:tcPr>
            <w:tcW w:w="1513"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028EFEA" w14:textId="77777777" w:rsidR="0065007D" w:rsidRDefault="00000000">
            <w:pPr>
              <w:jc w:val="left"/>
            </w:pPr>
            <w:proofErr w:type="gramStart"/>
            <w:r>
              <w:t>D.O.B :</w:t>
            </w:r>
            <w:proofErr w:type="gramEnd"/>
          </w:p>
        </w:tc>
        <w:tc>
          <w:tcPr>
            <w:tcW w:w="188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D88D991" w14:textId="77777777" w:rsidR="0065007D" w:rsidRDefault="00000000">
            <w:pPr>
              <w:jc w:val="left"/>
            </w:pPr>
            <w:r>
              <w:t>Employment Sector:</w:t>
            </w:r>
          </w:p>
        </w:tc>
        <w:tc>
          <w:tcPr>
            <w:tcW w:w="167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60F8FBB" w14:textId="77777777" w:rsidR="0065007D" w:rsidRDefault="00000000">
            <w:pPr>
              <w:jc w:val="left"/>
            </w:pPr>
            <w:r>
              <w:t xml:space="preserve">Occupation: </w:t>
            </w:r>
          </w:p>
        </w:tc>
        <w:tc>
          <w:tcPr>
            <w:tcW w:w="335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E09BCBF" w14:textId="77777777" w:rsidR="0065007D" w:rsidRDefault="00000000">
            <w:pPr>
              <w:jc w:val="left"/>
            </w:pPr>
            <w:r>
              <w:t>Employer:</w:t>
            </w:r>
          </w:p>
        </w:tc>
      </w:tr>
      <w:tr w:rsidR="0065007D" w14:paraId="6F80C677" w14:textId="77777777">
        <w:trPr>
          <w:trHeight w:val="284"/>
        </w:trPr>
        <w:tc>
          <w:tcPr>
            <w:tcW w:w="2181" w:type="dxa"/>
            <w:tcBorders>
              <w:top w:val="single" w:sz="4" w:space="0" w:color="C0C0C0"/>
              <w:left w:val="single" w:sz="4" w:space="0" w:color="C0C0C0"/>
              <w:bottom w:val="single" w:sz="4" w:space="0" w:color="C0C0C0"/>
              <w:right w:val="single" w:sz="4" w:space="0" w:color="C0C0C0"/>
            </w:tcBorders>
            <w:shd w:val="clear" w:color="auto" w:fill="auto"/>
          </w:tcPr>
          <w:p w14:paraId="17039C7C" w14:textId="77777777" w:rsidR="0065007D" w:rsidRDefault="0065007D">
            <w:pPr>
              <w:jc w:val="left"/>
            </w:pPr>
          </w:p>
        </w:tc>
        <w:tc>
          <w:tcPr>
            <w:tcW w:w="1513" w:type="dxa"/>
            <w:tcBorders>
              <w:top w:val="single" w:sz="4" w:space="0" w:color="C0C0C0"/>
              <w:left w:val="single" w:sz="4" w:space="0" w:color="C0C0C0"/>
              <w:bottom w:val="single" w:sz="4" w:space="0" w:color="C0C0C0"/>
              <w:right w:val="single" w:sz="4" w:space="0" w:color="C0C0C0"/>
            </w:tcBorders>
            <w:shd w:val="clear" w:color="auto" w:fill="auto"/>
          </w:tcPr>
          <w:p w14:paraId="0096EDDC" w14:textId="77777777" w:rsidR="0065007D" w:rsidRDefault="0065007D">
            <w:pPr>
              <w:jc w:val="left"/>
            </w:pPr>
          </w:p>
        </w:tc>
        <w:tc>
          <w:tcPr>
            <w:tcW w:w="188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92FB5DD" w14:textId="77777777" w:rsidR="0065007D" w:rsidRDefault="0065007D">
            <w:pPr>
              <w:jc w:val="left"/>
            </w:pPr>
          </w:p>
        </w:tc>
        <w:tc>
          <w:tcPr>
            <w:tcW w:w="167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660A7D0" w14:textId="77777777" w:rsidR="0065007D" w:rsidRDefault="0065007D">
            <w:pPr>
              <w:jc w:val="left"/>
            </w:pPr>
          </w:p>
        </w:tc>
        <w:tc>
          <w:tcPr>
            <w:tcW w:w="335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512DBA2" w14:textId="77777777" w:rsidR="0065007D" w:rsidRDefault="0065007D">
            <w:pPr>
              <w:jc w:val="left"/>
            </w:pPr>
          </w:p>
        </w:tc>
      </w:tr>
    </w:tbl>
    <w:p w14:paraId="3A4AC3BC" w14:textId="77777777" w:rsidR="0065007D" w:rsidRDefault="0065007D">
      <w:pPr>
        <w:jc w:val="left"/>
      </w:pPr>
    </w:p>
    <w:tbl>
      <w:tblPr>
        <w:tblStyle w:val="afa"/>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8050"/>
      </w:tblGrid>
      <w:tr w:rsidR="0065007D" w14:paraId="26466F79" w14:textId="77777777">
        <w:trPr>
          <w:trHeight w:val="307"/>
        </w:trPr>
        <w:tc>
          <w:tcPr>
            <w:tcW w:w="2552" w:type="dxa"/>
            <w:shd w:val="clear" w:color="auto" w:fill="E0E0E0"/>
            <w:vAlign w:val="center"/>
          </w:tcPr>
          <w:p w14:paraId="6143CA8D" w14:textId="77777777" w:rsidR="0065007D" w:rsidRDefault="00000000">
            <w:pPr>
              <w:jc w:val="left"/>
            </w:pPr>
            <w:r>
              <w:t xml:space="preserve">Home </w:t>
            </w:r>
            <w:proofErr w:type="gramStart"/>
            <w:r>
              <w:t>Address :</w:t>
            </w:r>
            <w:proofErr w:type="gramEnd"/>
          </w:p>
        </w:tc>
        <w:tc>
          <w:tcPr>
            <w:tcW w:w="8050" w:type="dxa"/>
            <w:shd w:val="clear" w:color="auto" w:fill="auto"/>
            <w:vAlign w:val="center"/>
          </w:tcPr>
          <w:p w14:paraId="00BE7977" w14:textId="77777777" w:rsidR="0065007D" w:rsidRDefault="0065007D">
            <w:pPr>
              <w:jc w:val="left"/>
            </w:pPr>
          </w:p>
        </w:tc>
      </w:tr>
    </w:tbl>
    <w:p w14:paraId="772F32FF" w14:textId="77777777" w:rsidR="0065007D" w:rsidRDefault="0065007D">
      <w:pPr>
        <w:jc w:val="left"/>
      </w:pPr>
    </w:p>
    <w:tbl>
      <w:tblPr>
        <w:tblStyle w:val="afb"/>
        <w:tblW w:w="10603" w:type="dxa"/>
        <w:tblInd w:w="-459" w:type="dxa"/>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2390"/>
        <w:gridCol w:w="1619"/>
        <w:gridCol w:w="2124"/>
        <w:gridCol w:w="2214"/>
        <w:gridCol w:w="2256"/>
      </w:tblGrid>
      <w:tr w:rsidR="0065007D" w14:paraId="4F07CDB8" w14:textId="77777777">
        <w:trPr>
          <w:trHeight w:val="397"/>
        </w:trPr>
        <w:tc>
          <w:tcPr>
            <w:tcW w:w="10603" w:type="dxa"/>
            <w:gridSpan w:val="5"/>
            <w:tcBorders>
              <w:top w:val="single" w:sz="4" w:space="0" w:color="C0C0C0"/>
              <w:bottom w:val="single" w:sz="4" w:space="0" w:color="C0C0C0"/>
            </w:tcBorders>
            <w:shd w:val="clear" w:color="auto" w:fill="D9D9D9"/>
            <w:vAlign w:val="center"/>
          </w:tcPr>
          <w:p w14:paraId="68C45543" w14:textId="77777777" w:rsidR="0065007D" w:rsidRDefault="00000000">
            <w:pPr>
              <w:jc w:val="left"/>
              <w:rPr>
                <w:b/>
              </w:rPr>
            </w:pPr>
            <w:r>
              <w:rPr>
                <w:b/>
              </w:rPr>
              <w:t>Child/ren’s Details (if applicable):</w:t>
            </w:r>
          </w:p>
        </w:tc>
      </w:tr>
      <w:tr w:rsidR="0065007D" w14:paraId="3E2E7B87" w14:textId="77777777">
        <w:tc>
          <w:tcPr>
            <w:tcW w:w="10603" w:type="dxa"/>
            <w:gridSpan w:val="5"/>
            <w:tcBorders>
              <w:top w:val="single" w:sz="4" w:space="0" w:color="C0C0C0"/>
              <w:left w:val="nil"/>
              <w:bottom w:val="single" w:sz="4" w:space="0" w:color="C0C0C0"/>
              <w:right w:val="nil"/>
            </w:tcBorders>
            <w:shd w:val="clear" w:color="auto" w:fill="auto"/>
            <w:vAlign w:val="center"/>
          </w:tcPr>
          <w:p w14:paraId="796BF8A3" w14:textId="77777777" w:rsidR="0065007D" w:rsidRDefault="0065007D">
            <w:pPr>
              <w:jc w:val="left"/>
            </w:pPr>
          </w:p>
        </w:tc>
      </w:tr>
      <w:tr w:rsidR="0065007D" w14:paraId="5C3B2467" w14:textId="77777777">
        <w:trPr>
          <w:trHeight w:val="714"/>
        </w:trPr>
        <w:tc>
          <w:tcPr>
            <w:tcW w:w="239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845BCB1" w14:textId="77777777" w:rsidR="0065007D" w:rsidRDefault="00000000">
            <w:pPr>
              <w:jc w:val="left"/>
            </w:pPr>
            <w:proofErr w:type="gramStart"/>
            <w:r>
              <w:t>Name :</w:t>
            </w:r>
            <w:proofErr w:type="gramEnd"/>
          </w:p>
        </w:tc>
        <w:tc>
          <w:tcPr>
            <w:tcW w:w="161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6649330" w14:textId="77777777" w:rsidR="0065007D" w:rsidRDefault="00000000">
            <w:pPr>
              <w:jc w:val="left"/>
            </w:pPr>
            <w:proofErr w:type="gramStart"/>
            <w:r>
              <w:t>D.O.B :</w:t>
            </w:r>
            <w:proofErr w:type="gramEnd"/>
          </w:p>
        </w:tc>
        <w:tc>
          <w:tcPr>
            <w:tcW w:w="212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B6F7DD1" w14:textId="77777777" w:rsidR="0065007D" w:rsidRDefault="00000000">
            <w:pPr>
              <w:jc w:val="left"/>
            </w:pPr>
            <w:r>
              <w:t>Legal Status i.e.</w:t>
            </w:r>
          </w:p>
          <w:p w14:paraId="1F3A8B8D" w14:textId="77777777" w:rsidR="0065007D" w:rsidRDefault="00000000">
            <w:pPr>
              <w:jc w:val="left"/>
            </w:pPr>
            <w:r>
              <w:t>Looked after child (</w:t>
            </w:r>
            <w:proofErr w:type="gramStart"/>
            <w:r>
              <w:t>S.31,S.</w:t>
            </w:r>
            <w:proofErr w:type="gramEnd"/>
            <w:r>
              <w:t>20,LASPO)</w:t>
            </w:r>
          </w:p>
        </w:tc>
        <w:tc>
          <w:tcPr>
            <w:tcW w:w="221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40864C9" w14:textId="77777777" w:rsidR="0065007D" w:rsidRDefault="00000000">
            <w:pPr>
              <w:jc w:val="left"/>
            </w:pPr>
            <w:r>
              <w:t>Social Worker or</w:t>
            </w:r>
          </w:p>
          <w:p w14:paraId="710F2E36" w14:textId="77777777" w:rsidR="0065007D" w:rsidRDefault="00000000">
            <w:pPr>
              <w:jc w:val="left"/>
            </w:pPr>
            <w:r>
              <w:t>Case Worker:</w:t>
            </w:r>
          </w:p>
        </w:tc>
        <w:tc>
          <w:tcPr>
            <w:tcW w:w="2256"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E6CBA7C" w14:textId="77777777" w:rsidR="0065007D" w:rsidRDefault="00000000">
            <w:pPr>
              <w:jc w:val="left"/>
            </w:pPr>
            <w:r>
              <w:t>Independent Reviewing Officer:</w:t>
            </w:r>
          </w:p>
        </w:tc>
      </w:tr>
      <w:tr w:rsidR="0065007D" w14:paraId="250F9A89" w14:textId="77777777">
        <w:trPr>
          <w:trHeight w:val="284"/>
        </w:trPr>
        <w:tc>
          <w:tcPr>
            <w:tcW w:w="239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3F058E9" w14:textId="77777777" w:rsidR="0065007D" w:rsidRDefault="0065007D">
            <w:pPr>
              <w:jc w:val="left"/>
            </w:pPr>
          </w:p>
        </w:tc>
        <w:tc>
          <w:tcPr>
            <w:tcW w:w="161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68FC627" w14:textId="77777777" w:rsidR="0065007D" w:rsidRDefault="0065007D">
            <w:pPr>
              <w:jc w:val="left"/>
            </w:pPr>
          </w:p>
        </w:tc>
        <w:tc>
          <w:tcPr>
            <w:tcW w:w="2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4B1820A" w14:textId="77777777" w:rsidR="0065007D" w:rsidRDefault="0065007D">
            <w:pPr>
              <w:jc w:val="left"/>
            </w:pPr>
          </w:p>
        </w:tc>
        <w:tc>
          <w:tcPr>
            <w:tcW w:w="221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8D67221" w14:textId="77777777" w:rsidR="0065007D" w:rsidRDefault="0065007D">
            <w:pPr>
              <w:jc w:val="left"/>
            </w:pPr>
          </w:p>
        </w:tc>
        <w:tc>
          <w:tcPr>
            <w:tcW w:w="2256"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5E5342D" w14:textId="77777777" w:rsidR="0065007D" w:rsidRDefault="0065007D">
            <w:pPr>
              <w:jc w:val="left"/>
            </w:pPr>
          </w:p>
        </w:tc>
      </w:tr>
      <w:tr w:rsidR="0065007D" w14:paraId="4A4A7140" w14:textId="77777777">
        <w:trPr>
          <w:trHeight w:val="284"/>
        </w:trPr>
        <w:tc>
          <w:tcPr>
            <w:tcW w:w="239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2A83ABB" w14:textId="77777777" w:rsidR="0065007D" w:rsidRDefault="0065007D">
            <w:pPr>
              <w:jc w:val="left"/>
            </w:pPr>
          </w:p>
        </w:tc>
        <w:tc>
          <w:tcPr>
            <w:tcW w:w="161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AE20447" w14:textId="77777777" w:rsidR="0065007D" w:rsidRDefault="0065007D">
            <w:pPr>
              <w:jc w:val="left"/>
            </w:pPr>
          </w:p>
        </w:tc>
        <w:tc>
          <w:tcPr>
            <w:tcW w:w="212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BCB0AA8" w14:textId="77777777" w:rsidR="0065007D" w:rsidRDefault="0065007D">
            <w:pPr>
              <w:jc w:val="left"/>
            </w:pPr>
          </w:p>
        </w:tc>
        <w:tc>
          <w:tcPr>
            <w:tcW w:w="221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764BA68" w14:textId="77777777" w:rsidR="0065007D" w:rsidRDefault="0065007D">
            <w:pPr>
              <w:jc w:val="left"/>
            </w:pPr>
          </w:p>
        </w:tc>
        <w:tc>
          <w:tcPr>
            <w:tcW w:w="2256"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E4FE67F" w14:textId="77777777" w:rsidR="0065007D" w:rsidRDefault="0065007D">
            <w:pPr>
              <w:jc w:val="left"/>
            </w:pPr>
          </w:p>
        </w:tc>
      </w:tr>
    </w:tbl>
    <w:p w14:paraId="24E7794C" w14:textId="77777777" w:rsidR="0065007D" w:rsidRDefault="0065007D">
      <w:pPr>
        <w:jc w:val="left"/>
      </w:pPr>
    </w:p>
    <w:tbl>
      <w:tblPr>
        <w:tblStyle w:val="afc"/>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03"/>
        <w:gridCol w:w="8100"/>
      </w:tblGrid>
      <w:tr w:rsidR="0065007D" w14:paraId="17159D13" w14:textId="77777777">
        <w:trPr>
          <w:trHeight w:val="307"/>
        </w:trPr>
        <w:tc>
          <w:tcPr>
            <w:tcW w:w="2503" w:type="dxa"/>
            <w:shd w:val="clear" w:color="auto" w:fill="E0E0E0"/>
            <w:vAlign w:val="center"/>
          </w:tcPr>
          <w:p w14:paraId="5F25124D" w14:textId="77777777" w:rsidR="0065007D" w:rsidRDefault="00000000">
            <w:pPr>
              <w:jc w:val="left"/>
            </w:pPr>
            <w:proofErr w:type="gramStart"/>
            <w:r>
              <w:t>Address :</w:t>
            </w:r>
            <w:proofErr w:type="gramEnd"/>
          </w:p>
        </w:tc>
        <w:tc>
          <w:tcPr>
            <w:tcW w:w="8100" w:type="dxa"/>
            <w:shd w:val="clear" w:color="auto" w:fill="auto"/>
            <w:vAlign w:val="center"/>
          </w:tcPr>
          <w:p w14:paraId="2C3C0EEE" w14:textId="77777777" w:rsidR="0065007D" w:rsidRDefault="00000000">
            <w:pPr>
              <w:jc w:val="left"/>
            </w:pPr>
            <w:r>
              <w:t xml:space="preserve"> </w:t>
            </w:r>
          </w:p>
        </w:tc>
      </w:tr>
    </w:tbl>
    <w:p w14:paraId="3337A8DC" w14:textId="77777777" w:rsidR="0065007D" w:rsidRDefault="0065007D">
      <w:pPr>
        <w:jc w:val="left"/>
      </w:pPr>
    </w:p>
    <w:p w14:paraId="7955DA48" w14:textId="77777777" w:rsidR="0065007D" w:rsidRDefault="0065007D">
      <w:pPr>
        <w:jc w:val="left"/>
      </w:pPr>
    </w:p>
    <w:p w14:paraId="6DA3FE9B" w14:textId="77777777" w:rsidR="0065007D" w:rsidRDefault="0065007D">
      <w:pPr>
        <w:jc w:val="left"/>
      </w:pPr>
    </w:p>
    <w:tbl>
      <w:tblPr>
        <w:tblStyle w:val="afd"/>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04"/>
        <w:gridCol w:w="8099"/>
      </w:tblGrid>
      <w:tr w:rsidR="0065007D" w14:paraId="5E87BB81" w14:textId="77777777">
        <w:trPr>
          <w:trHeight w:val="307"/>
        </w:trPr>
        <w:tc>
          <w:tcPr>
            <w:tcW w:w="2504" w:type="dxa"/>
            <w:shd w:val="clear" w:color="auto" w:fill="E0E0E0"/>
            <w:vAlign w:val="center"/>
          </w:tcPr>
          <w:p w14:paraId="476B634A" w14:textId="77777777" w:rsidR="0065007D" w:rsidRDefault="00000000">
            <w:pPr>
              <w:jc w:val="left"/>
            </w:pPr>
            <w:r>
              <w:rPr>
                <w:b/>
              </w:rPr>
              <w:t>Detail of Allegation</w:t>
            </w:r>
          </w:p>
        </w:tc>
        <w:tc>
          <w:tcPr>
            <w:tcW w:w="8099" w:type="dxa"/>
            <w:shd w:val="clear" w:color="auto" w:fill="auto"/>
            <w:vAlign w:val="center"/>
          </w:tcPr>
          <w:p w14:paraId="7DCCE5C5" w14:textId="77777777" w:rsidR="0065007D" w:rsidRDefault="00000000">
            <w:pPr>
              <w:jc w:val="left"/>
              <w:rPr>
                <w:b/>
                <w:sz w:val="20"/>
                <w:szCs w:val="20"/>
              </w:rPr>
            </w:pPr>
            <w:r>
              <w:rPr>
                <w:b/>
                <w:i/>
                <w:sz w:val="20"/>
                <w:szCs w:val="20"/>
              </w:rPr>
              <w:t xml:space="preserve">Referral Details </w:t>
            </w:r>
            <w:r>
              <w:rPr>
                <w:i/>
                <w:sz w:val="20"/>
                <w:szCs w:val="20"/>
              </w:rPr>
              <w:t xml:space="preserve">(to include name of </w:t>
            </w:r>
            <w:proofErr w:type="gramStart"/>
            <w:r>
              <w:rPr>
                <w:i/>
                <w:sz w:val="20"/>
                <w:szCs w:val="20"/>
              </w:rPr>
              <w:t>referrer,  date</w:t>
            </w:r>
            <w:proofErr w:type="gramEnd"/>
            <w:r>
              <w:rPr>
                <w:i/>
                <w:sz w:val="20"/>
                <w:szCs w:val="20"/>
              </w:rPr>
              <w:t>, time, detail of allegation and professional (s) involved)</w:t>
            </w:r>
            <w:r>
              <w:rPr>
                <w:b/>
                <w:i/>
                <w:sz w:val="20"/>
                <w:szCs w:val="20"/>
              </w:rPr>
              <w:t xml:space="preserve"> </w:t>
            </w:r>
          </w:p>
          <w:p w14:paraId="3897B93E" w14:textId="77777777" w:rsidR="0065007D" w:rsidRDefault="0065007D">
            <w:pPr>
              <w:jc w:val="left"/>
              <w:rPr>
                <w:b/>
                <w:sz w:val="20"/>
                <w:szCs w:val="20"/>
              </w:rPr>
            </w:pPr>
          </w:p>
          <w:p w14:paraId="2FAA50F9" w14:textId="77777777" w:rsidR="0065007D" w:rsidRDefault="0065007D">
            <w:pPr>
              <w:jc w:val="left"/>
              <w:rPr>
                <w:sz w:val="20"/>
                <w:szCs w:val="20"/>
              </w:rPr>
            </w:pPr>
          </w:p>
          <w:p w14:paraId="33F124F1" w14:textId="77777777" w:rsidR="0065007D" w:rsidRDefault="0065007D">
            <w:pPr>
              <w:jc w:val="left"/>
              <w:rPr>
                <w:sz w:val="20"/>
                <w:szCs w:val="20"/>
              </w:rPr>
            </w:pPr>
          </w:p>
          <w:p w14:paraId="45230C24" w14:textId="77777777" w:rsidR="0065007D" w:rsidRDefault="0065007D">
            <w:pPr>
              <w:jc w:val="left"/>
              <w:rPr>
                <w:sz w:val="20"/>
                <w:szCs w:val="20"/>
              </w:rPr>
            </w:pPr>
          </w:p>
          <w:p w14:paraId="6C958BB4" w14:textId="77777777" w:rsidR="0065007D" w:rsidRDefault="0065007D">
            <w:pPr>
              <w:jc w:val="left"/>
              <w:rPr>
                <w:sz w:val="20"/>
                <w:szCs w:val="20"/>
              </w:rPr>
            </w:pPr>
          </w:p>
          <w:p w14:paraId="401D754C" w14:textId="77777777" w:rsidR="0065007D" w:rsidRDefault="0065007D">
            <w:pPr>
              <w:jc w:val="left"/>
              <w:rPr>
                <w:sz w:val="20"/>
                <w:szCs w:val="20"/>
              </w:rPr>
            </w:pPr>
          </w:p>
          <w:p w14:paraId="4529B6A8" w14:textId="77777777" w:rsidR="0065007D" w:rsidRDefault="0065007D">
            <w:pPr>
              <w:jc w:val="left"/>
              <w:rPr>
                <w:sz w:val="20"/>
                <w:szCs w:val="20"/>
              </w:rPr>
            </w:pPr>
          </w:p>
          <w:p w14:paraId="6C5120E6" w14:textId="77777777" w:rsidR="0065007D" w:rsidRDefault="0065007D">
            <w:pPr>
              <w:jc w:val="left"/>
              <w:rPr>
                <w:sz w:val="20"/>
                <w:szCs w:val="20"/>
              </w:rPr>
            </w:pPr>
          </w:p>
          <w:p w14:paraId="7F67F789" w14:textId="77777777" w:rsidR="0065007D" w:rsidRDefault="0065007D">
            <w:pPr>
              <w:jc w:val="left"/>
              <w:rPr>
                <w:sz w:val="20"/>
                <w:szCs w:val="20"/>
              </w:rPr>
            </w:pPr>
          </w:p>
          <w:p w14:paraId="529036D5" w14:textId="77777777" w:rsidR="0065007D" w:rsidRDefault="0065007D">
            <w:pPr>
              <w:jc w:val="left"/>
              <w:rPr>
                <w:sz w:val="20"/>
                <w:szCs w:val="20"/>
              </w:rPr>
            </w:pPr>
          </w:p>
          <w:p w14:paraId="01947129" w14:textId="77777777" w:rsidR="0065007D" w:rsidRDefault="0065007D">
            <w:pPr>
              <w:jc w:val="left"/>
              <w:rPr>
                <w:sz w:val="20"/>
                <w:szCs w:val="20"/>
              </w:rPr>
            </w:pPr>
          </w:p>
          <w:p w14:paraId="36C5D4F6" w14:textId="77777777" w:rsidR="0065007D" w:rsidRDefault="0065007D">
            <w:pPr>
              <w:jc w:val="left"/>
              <w:rPr>
                <w:sz w:val="20"/>
                <w:szCs w:val="20"/>
              </w:rPr>
            </w:pPr>
          </w:p>
        </w:tc>
      </w:tr>
    </w:tbl>
    <w:p w14:paraId="18313CE0" w14:textId="77777777" w:rsidR="0065007D" w:rsidRDefault="0065007D">
      <w:pPr>
        <w:jc w:val="left"/>
        <w:rPr>
          <w:b/>
        </w:rPr>
      </w:pPr>
    </w:p>
    <w:tbl>
      <w:tblPr>
        <w:tblStyle w:val="afe"/>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499"/>
        <w:gridCol w:w="8104"/>
      </w:tblGrid>
      <w:tr w:rsidR="0065007D" w14:paraId="32B13B21" w14:textId="77777777">
        <w:trPr>
          <w:trHeight w:val="307"/>
        </w:trPr>
        <w:tc>
          <w:tcPr>
            <w:tcW w:w="2499" w:type="dxa"/>
            <w:shd w:val="clear" w:color="auto" w:fill="E0E0E0"/>
            <w:vAlign w:val="center"/>
          </w:tcPr>
          <w:p w14:paraId="33F91E44" w14:textId="77777777" w:rsidR="0065007D" w:rsidRDefault="00000000">
            <w:pPr>
              <w:jc w:val="left"/>
            </w:pPr>
            <w:r>
              <w:rPr>
                <w:b/>
              </w:rPr>
              <w:t>Child or young person’s view</w:t>
            </w:r>
          </w:p>
        </w:tc>
        <w:tc>
          <w:tcPr>
            <w:tcW w:w="8104" w:type="dxa"/>
            <w:shd w:val="clear" w:color="auto" w:fill="auto"/>
            <w:vAlign w:val="center"/>
          </w:tcPr>
          <w:p w14:paraId="770AD5B7" w14:textId="77777777" w:rsidR="0065007D" w:rsidRDefault="00000000">
            <w:pPr>
              <w:jc w:val="left"/>
              <w:rPr>
                <w:i/>
                <w:sz w:val="20"/>
                <w:szCs w:val="20"/>
              </w:rPr>
            </w:pPr>
            <w:r>
              <w:rPr>
                <w:b/>
                <w:i/>
                <w:sz w:val="20"/>
                <w:szCs w:val="20"/>
              </w:rPr>
              <w:t xml:space="preserve">Has the young </w:t>
            </w:r>
            <w:proofErr w:type="gramStart"/>
            <w:r>
              <w:rPr>
                <w:b/>
                <w:i/>
                <w:sz w:val="20"/>
                <w:szCs w:val="20"/>
              </w:rPr>
              <w:t>person’s  views</w:t>
            </w:r>
            <w:proofErr w:type="gramEnd"/>
            <w:r>
              <w:rPr>
                <w:b/>
                <w:i/>
                <w:sz w:val="20"/>
                <w:szCs w:val="20"/>
              </w:rPr>
              <w:t xml:space="preserve"> been sought: Yes/No </w:t>
            </w:r>
            <w:r>
              <w:rPr>
                <w:i/>
                <w:sz w:val="20"/>
                <w:szCs w:val="20"/>
              </w:rPr>
              <w:t xml:space="preserve">(to include: when, by whom and detail of interview) If not please specify reason and date when young person will been seen) </w:t>
            </w:r>
          </w:p>
          <w:p w14:paraId="75B5C477" w14:textId="77777777" w:rsidR="0065007D" w:rsidRDefault="0065007D">
            <w:pPr>
              <w:jc w:val="left"/>
              <w:rPr>
                <w:i/>
                <w:sz w:val="20"/>
                <w:szCs w:val="20"/>
              </w:rPr>
            </w:pPr>
          </w:p>
          <w:p w14:paraId="593EF427" w14:textId="77777777" w:rsidR="0065007D" w:rsidRDefault="0065007D">
            <w:pPr>
              <w:jc w:val="left"/>
              <w:rPr>
                <w:sz w:val="20"/>
                <w:szCs w:val="20"/>
              </w:rPr>
            </w:pPr>
          </w:p>
          <w:p w14:paraId="5F295DCC" w14:textId="77777777" w:rsidR="0065007D" w:rsidRDefault="0065007D">
            <w:pPr>
              <w:jc w:val="left"/>
              <w:rPr>
                <w:sz w:val="20"/>
                <w:szCs w:val="20"/>
              </w:rPr>
            </w:pPr>
          </w:p>
          <w:p w14:paraId="51004EF3" w14:textId="77777777" w:rsidR="0065007D" w:rsidRDefault="0065007D">
            <w:pPr>
              <w:jc w:val="left"/>
              <w:rPr>
                <w:sz w:val="20"/>
                <w:szCs w:val="20"/>
              </w:rPr>
            </w:pPr>
          </w:p>
          <w:p w14:paraId="13E19313" w14:textId="77777777" w:rsidR="0065007D" w:rsidRDefault="0065007D">
            <w:pPr>
              <w:jc w:val="left"/>
              <w:rPr>
                <w:sz w:val="20"/>
                <w:szCs w:val="20"/>
              </w:rPr>
            </w:pPr>
          </w:p>
          <w:p w14:paraId="4FD40EBA" w14:textId="77777777" w:rsidR="0065007D" w:rsidRDefault="0065007D">
            <w:pPr>
              <w:jc w:val="left"/>
              <w:rPr>
                <w:sz w:val="20"/>
                <w:szCs w:val="20"/>
              </w:rPr>
            </w:pPr>
          </w:p>
          <w:p w14:paraId="1545D2B6" w14:textId="77777777" w:rsidR="0065007D" w:rsidRDefault="0065007D">
            <w:pPr>
              <w:jc w:val="left"/>
              <w:rPr>
                <w:sz w:val="20"/>
                <w:szCs w:val="20"/>
              </w:rPr>
            </w:pPr>
          </w:p>
        </w:tc>
      </w:tr>
      <w:tr w:rsidR="0065007D" w14:paraId="6717027C" w14:textId="77777777">
        <w:trPr>
          <w:trHeight w:val="307"/>
        </w:trPr>
        <w:tc>
          <w:tcPr>
            <w:tcW w:w="2499" w:type="dxa"/>
            <w:shd w:val="clear" w:color="auto" w:fill="E0E0E0"/>
            <w:vAlign w:val="center"/>
          </w:tcPr>
          <w:p w14:paraId="54361E81" w14:textId="77777777" w:rsidR="0065007D" w:rsidRDefault="0065007D">
            <w:pPr>
              <w:jc w:val="left"/>
              <w:rPr>
                <w:b/>
              </w:rPr>
            </w:pPr>
          </w:p>
          <w:p w14:paraId="3B3D1993" w14:textId="77777777" w:rsidR="0065007D" w:rsidRDefault="00000000">
            <w:pPr>
              <w:jc w:val="left"/>
              <w:rPr>
                <w:b/>
              </w:rPr>
            </w:pPr>
            <w:r>
              <w:rPr>
                <w:b/>
              </w:rPr>
              <w:t>Parent or carer’s view</w:t>
            </w:r>
          </w:p>
        </w:tc>
        <w:tc>
          <w:tcPr>
            <w:tcW w:w="8104" w:type="dxa"/>
            <w:shd w:val="clear" w:color="auto" w:fill="auto"/>
            <w:vAlign w:val="center"/>
          </w:tcPr>
          <w:p w14:paraId="320AE6A8" w14:textId="77777777" w:rsidR="0065007D" w:rsidRDefault="00000000">
            <w:pPr>
              <w:jc w:val="left"/>
              <w:rPr>
                <w:i/>
                <w:sz w:val="20"/>
                <w:szCs w:val="20"/>
              </w:rPr>
            </w:pPr>
            <w:r>
              <w:rPr>
                <w:b/>
                <w:i/>
                <w:sz w:val="20"/>
                <w:szCs w:val="20"/>
              </w:rPr>
              <w:t xml:space="preserve">Has the parent/carer been notified and </w:t>
            </w:r>
            <w:proofErr w:type="gramStart"/>
            <w:r>
              <w:rPr>
                <w:b/>
                <w:i/>
                <w:sz w:val="20"/>
                <w:szCs w:val="20"/>
              </w:rPr>
              <w:t>their  views</w:t>
            </w:r>
            <w:proofErr w:type="gramEnd"/>
            <w:r>
              <w:rPr>
                <w:b/>
                <w:i/>
                <w:sz w:val="20"/>
                <w:szCs w:val="20"/>
              </w:rPr>
              <w:t xml:space="preserve"> sought: Yes/No (</w:t>
            </w:r>
            <w:r>
              <w:rPr>
                <w:i/>
                <w:sz w:val="20"/>
                <w:szCs w:val="20"/>
              </w:rPr>
              <w:t xml:space="preserve">to include: when, by whom and detail of interview) If not please specify reason ) </w:t>
            </w:r>
          </w:p>
          <w:p w14:paraId="673F9518" w14:textId="77777777" w:rsidR="0065007D" w:rsidRDefault="0065007D">
            <w:pPr>
              <w:jc w:val="left"/>
              <w:rPr>
                <w:b/>
                <w:i/>
                <w:sz w:val="20"/>
                <w:szCs w:val="20"/>
              </w:rPr>
            </w:pPr>
          </w:p>
          <w:p w14:paraId="0D47A04D" w14:textId="77777777" w:rsidR="0065007D" w:rsidRDefault="0065007D">
            <w:pPr>
              <w:jc w:val="left"/>
              <w:rPr>
                <w:b/>
                <w:i/>
                <w:sz w:val="20"/>
                <w:szCs w:val="20"/>
              </w:rPr>
            </w:pPr>
          </w:p>
          <w:p w14:paraId="0FDD50A4" w14:textId="77777777" w:rsidR="0065007D" w:rsidRDefault="0065007D">
            <w:pPr>
              <w:jc w:val="left"/>
              <w:rPr>
                <w:b/>
                <w:i/>
                <w:sz w:val="20"/>
                <w:szCs w:val="20"/>
              </w:rPr>
            </w:pPr>
          </w:p>
          <w:p w14:paraId="386B4C91" w14:textId="77777777" w:rsidR="0065007D" w:rsidRDefault="0065007D">
            <w:pPr>
              <w:jc w:val="left"/>
              <w:rPr>
                <w:b/>
                <w:i/>
                <w:sz w:val="20"/>
                <w:szCs w:val="20"/>
              </w:rPr>
            </w:pPr>
          </w:p>
          <w:p w14:paraId="076517DE" w14:textId="77777777" w:rsidR="0065007D" w:rsidRDefault="0065007D">
            <w:pPr>
              <w:jc w:val="left"/>
              <w:rPr>
                <w:b/>
                <w:i/>
                <w:sz w:val="20"/>
                <w:szCs w:val="20"/>
              </w:rPr>
            </w:pPr>
          </w:p>
          <w:p w14:paraId="4C51542C" w14:textId="77777777" w:rsidR="0065007D" w:rsidRDefault="0065007D">
            <w:pPr>
              <w:jc w:val="left"/>
              <w:rPr>
                <w:b/>
                <w:i/>
                <w:sz w:val="20"/>
                <w:szCs w:val="20"/>
              </w:rPr>
            </w:pPr>
          </w:p>
        </w:tc>
      </w:tr>
    </w:tbl>
    <w:p w14:paraId="78C73B77" w14:textId="77777777" w:rsidR="0065007D" w:rsidRDefault="0065007D">
      <w:pPr>
        <w:jc w:val="left"/>
      </w:pPr>
    </w:p>
    <w:tbl>
      <w:tblPr>
        <w:tblStyle w:val="aff"/>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03"/>
      </w:tblGrid>
      <w:tr w:rsidR="0065007D" w14:paraId="1E10A889" w14:textId="77777777">
        <w:trPr>
          <w:trHeight w:val="307"/>
        </w:trPr>
        <w:tc>
          <w:tcPr>
            <w:tcW w:w="10603" w:type="dxa"/>
            <w:tcBorders>
              <w:bottom w:val="single" w:sz="4" w:space="0" w:color="C0C0C0"/>
            </w:tcBorders>
            <w:shd w:val="clear" w:color="auto" w:fill="E0E0E0"/>
            <w:vAlign w:val="center"/>
          </w:tcPr>
          <w:p w14:paraId="0E413E11" w14:textId="77777777" w:rsidR="0065007D" w:rsidRDefault="0065007D">
            <w:pPr>
              <w:jc w:val="left"/>
              <w:rPr>
                <w:b/>
              </w:rPr>
            </w:pPr>
          </w:p>
          <w:p w14:paraId="77F6D2FC" w14:textId="77777777" w:rsidR="0065007D" w:rsidRDefault="00000000">
            <w:pPr>
              <w:jc w:val="left"/>
              <w:rPr>
                <w:b/>
                <w:i/>
              </w:rPr>
            </w:pPr>
            <w:r>
              <w:rPr>
                <w:b/>
              </w:rPr>
              <w:t>Have you discussed this concern with the appropriate Line Manager and Human Resources within your organisation?</w:t>
            </w:r>
            <w:r>
              <w:rPr>
                <w:b/>
                <w:i/>
              </w:rPr>
              <w:t xml:space="preserve"> </w:t>
            </w:r>
          </w:p>
          <w:p w14:paraId="53091252" w14:textId="77777777" w:rsidR="0065007D" w:rsidRDefault="0065007D">
            <w:pPr>
              <w:jc w:val="left"/>
            </w:pPr>
          </w:p>
        </w:tc>
      </w:tr>
      <w:tr w:rsidR="0065007D" w14:paraId="0AC5E649" w14:textId="77777777">
        <w:trPr>
          <w:trHeight w:val="307"/>
        </w:trPr>
        <w:tc>
          <w:tcPr>
            <w:tcW w:w="10603" w:type="dxa"/>
            <w:shd w:val="clear" w:color="auto" w:fill="auto"/>
            <w:vAlign w:val="center"/>
          </w:tcPr>
          <w:p w14:paraId="001E53F5" w14:textId="77777777" w:rsidR="0065007D" w:rsidRDefault="00000000">
            <w:pPr>
              <w:jc w:val="left"/>
              <w:rPr>
                <w:sz w:val="20"/>
                <w:szCs w:val="20"/>
              </w:rPr>
            </w:pPr>
            <w:r>
              <w:rPr>
                <w:b/>
                <w:i/>
                <w:sz w:val="20"/>
                <w:szCs w:val="20"/>
              </w:rPr>
              <w:t xml:space="preserve"> What is their </w:t>
            </w:r>
            <w:proofErr w:type="gramStart"/>
            <w:r>
              <w:rPr>
                <w:b/>
                <w:i/>
                <w:sz w:val="20"/>
                <w:szCs w:val="20"/>
              </w:rPr>
              <w:t>view</w:t>
            </w:r>
            <w:proofErr w:type="gramEnd"/>
          </w:p>
          <w:p w14:paraId="26879CB9" w14:textId="77777777" w:rsidR="0065007D" w:rsidRDefault="0065007D">
            <w:pPr>
              <w:jc w:val="left"/>
              <w:rPr>
                <w:sz w:val="20"/>
                <w:szCs w:val="20"/>
              </w:rPr>
            </w:pPr>
          </w:p>
          <w:p w14:paraId="3B9419F5" w14:textId="77777777" w:rsidR="0065007D" w:rsidRDefault="0065007D">
            <w:pPr>
              <w:jc w:val="left"/>
              <w:rPr>
                <w:sz w:val="20"/>
                <w:szCs w:val="20"/>
              </w:rPr>
            </w:pPr>
          </w:p>
          <w:p w14:paraId="3BB4AF6F" w14:textId="77777777" w:rsidR="0065007D" w:rsidRDefault="0065007D">
            <w:pPr>
              <w:jc w:val="left"/>
              <w:rPr>
                <w:sz w:val="20"/>
                <w:szCs w:val="20"/>
              </w:rPr>
            </w:pPr>
          </w:p>
          <w:p w14:paraId="1DBB1097" w14:textId="77777777" w:rsidR="0065007D" w:rsidRDefault="0065007D">
            <w:pPr>
              <w:jc w:val="left"/>
              <w:rPr>
                <w:sz w:val="20"/>
                <w:szCs w:val="20"/>
              </w:rPr>
            </w:pPr>
          </w:p>
          <w:p w14:paraId="2C782D79" w14:textId="77777777" w:rsidR="0065007D" w:rsidRDefault="0065007D">
            <w:pPr>
              <w:jc w:val="left"/>
              <w:rPr>
                <w:sz w:val="20"/>
                <w:szCs w:val="20"/>
              </w:rPr>
            </w:pPr>
          </w:p>
          <w:p w14:paraId="197552C7" w14:textId="77777777" w:rsidR="0065007D" w:rsidRDefault="0065007D">
            <w:pPr>
              <w:jc w:val="left"/>
              <w:rPr>
                <w:sz w:val="20"/>
                <w:szCs w:val="20"/>
              </w:rPr>
            </w:pPr>
          </w:p>
          <w:p w14:paraId="44F54B46" w14:textId="77777777" w:rsidR="0065007D" w:rsidRDefault="0065007D">
            <w:pPr>
              <w:jc w:val="left"/>
              <w:rPr>
                <w:sz w:val="20"/>
                <w:szCs w:val="20"/>
              </w:rPr>
            </w:pPr>
          </w:p>
          <w:p w14:paraId="11559200" w14:textId="77777777" w:rsidR="0065007D" w:rsidRDefault="0065007D">
            <w:pPr>
              <w:jc w:val="left"/>
              <w:rPr>
                <w:sz w:val="20"/>
                <w:szCs w:val="20"/>
              </w:rPr>
            </w:pPr>
          </w:p>
          <w:p w14:paraId="1ACECE1D" w14:textId="77777777" w:rsidR="0065007D" w:rsidRDefault="0065007D">
            <w:pPr>
              <w:jc w:val="left"/>
              <w:rPr>
                <w:sz w:val="20"/>
                <w:szCs w:val="20"/>
              </w:rPr>
            </w:pPr>
          </w:p>
        </w:tc>
      </w:tr>
    </w:tbl>
    <w:p w14:paraId="65203763" w14:textId="77777777" w:rsidR="0065007D" w:rsidRDefault="0065007D">
      <w:pPr>
        <w:jc w:val="left"/>
      </w:pPr>
    </w:p>
    <w:tbl>
      <w:tblPr>
        <w:tblStyle w:val="aff0"/>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03"/>
      </w:tblGrid>
      <w:tr w:rsidR="0065007D" w14:paraId="28574B73" w14:textId="77777777">
        <w:trPr>
          <w:trHeight w:val="307"/>
        </w:trPr>
        <w:tc>
          <w:tcPr>
            <w:tcW w:w="10603" w:type="dxa"/>
            <w:tcBorders>
              <w:bottom w:val="single" w:sz="4" w:space="0" w:color="C0C0C0"/>
            </w:tcBorders>
            <w:shd w:val="clear" w:color="auto" w:fill="E0E0E0"/>
            <w:vAlign w:val="center"/>
          </w:tcPr>
          <w:p w14:paraId="1FF9CC00" w14:textId="77777777" w:rsidR="0065007D" w:rsidRDefault="0065007D">
            <w:pPr>
              <w:jc w:val="left"/>
              <w:rPr>
                <w:b/>
              </w:rPr>
            </w:pPr>
          </w:p>
          <w:p w14:paraId="4D13D937" w14:textId="77777777" w:rsidR="0065007D" w:rsidRDefault="00000000">
            <w:pPr>
              <w:jc w:val="left"/>
              <w:rPr>
                <w:b/>
              </w:rPr>
            </w:pPr>
            <w:r>
              <w:rPr>
                <w:b/>
              </w:rPr>
              <w:t xml:space="preserve"> </w:t>
            </w:r>
            <w:r>
              <w:rPr>
                <w:b/>
                <w:i/>
              </w:rPr>
              <w:t xml:space="preserve">  </w:t>
            </w:r>
            <w:r>
              <w:rPr>
                <w:b/>
              </w:rPr>
              <w:t xml:space="preserve">Does the professional have children of their own? if known please give names &amp; </w:t>
            </w:r>
            <w:proofErr w:type="gramStart"/>
            <w:r>
              <w:rPr>
                <w:b/>
              </w:rPr>
              <w:t>ages</w:t>
            </w:r>
            <w:proofErr w:type="gramEnd"/>
          </w:p>
          <w:p w14:paraId="0D80FC2F" w14:textId="77777777" w:rsidR="0065007D" w:rsidRDefault="0065007D">
            <w:pPr>
              <w:jc w:val="left"/>
            </w:pPr>
          </w:p>
        </w:tc>
      </w:tr>
      <w:tr w:rsidR="0065007D" w14:paraId="661E094D" w14:textId="77777777">
        <w:trPr>
          <w:trHeight w:val="307"/>
        </w:trPr>
        <w:tc>
          <w:tcPr>
            <w:tcW w:w="10603" w:type="dxa"/>
            <w:shd w:val="clear" w:color="auto" w:fill="auto"/>
            <w:vAlign w:val="center"/>
          </w:tcPr>
          <w:p w14:paraId="37F65358" w14:textId="77777777" w:rsidR="0065007D" w:rsidRDefault="0065007D">
            <w:pPr>
              <w:jc w:val="left"/>
              <w:rPr>
                <w:sz w:val="20"/>
                <w:szCs w:val="20"/>
              </w:rPr>
            </w:pPr>
          </w:p>
          <w:p w14:paraId="7FE82544" w14:textId="77777777" w:rsidR="0065007D" w:rsidRDefault="0065007D">
            <w:pPr>
              <w:jc w:val="left"/>
              <w:rPr>
                <w:sz w:val="20"/>
                <w:szCs w:val="20"/>
              </w:rPr>
            </w:pPr>
          </w:p>
          <w:p w14:paraId="07EA9ACA" w14:textId="77777777" w:rsidR="0065007D" w:rsidRDefault="0065007D">
            <w:pPr>
              <w:jc w:val="left"/>
              <w:rPr>
                <w:sz w:val="20"/>
                <w:szCs w:val="20"/>
              </w:rPr>
            </w:pPr>
          </w:p>
          <w:p w14:paraId="4E40FF3D" w14:textId="77777777" w:rsidR="0065007D" w:rsidRDefault="0065007D">
            <w:pPr>
              <w:jc w:val="left"/>
              <w:rPr>
                <w:sz w:val="20"/>
                <w:szCs w:val="20"/>
              </w:rPr>
            </w:pPr>
          </w:p>
          <w:p w14:paraId="2E8CA86B" w14:textId="77777777" w:rsidR="0065007D" w:rsidRDefault="0065007D">
            <w:pPr>
              <w:jc w:val="left"/>
              <w:rPr>
                <w:sz w:val="20"/>
                <w:szCs w:val="20"/>
              </w:rPr>
            </w:pPr>
          </w:p>
          <w:p w14:paraId="6525E1DE" w14:textId="77777777" w:rsidR="0065007D" w:rsidRDefault="0065007D">
            <w:pPr>
              <w:jc w:val="left"/>
              <w:rPr>
                <w:sz w:val="20"/>
                <w:szCs w:val="20"/>
              </w:rPr>
            </w:pPr>
          </w:p>
          <w:p w14:paraId="7956E90C" w14:textId="77777777" w:rsidR="0065007D" w:rsidRDefault="0065007D">
            <w:pPr>
              <w:jc w:val="left"/>
              <w:rPr>
                <w:sz w:val="20"/>
                <w:szCs w:val="20"/>
              </w:rPr>
            </w:pPr>
          </w:p>
          <w:p w14:paraId="163764AD" w14:textId="77777777" w:rsidR="0065007D" w:rsidRDefault="0065007D">
            <w:pPr>
              <w:jc w:val="left"/>
              <w:rPr>
                <w:sz w:val="20"/>
                <w:szCs w:val="20"/>
              </w:rPr>
            </w:pPr>
          </w:p>
        </w:tc>
      </w:tr>
    </w:tbl>
    <w:p w14:paraId="2957C19D" w14:textId="77777777" w:rsidR="0065007D" w:rsidRDefault="0065007D">
      <w:pPr>
        <w:jc w:val="left"/>
      </w:pPr>
    </w:p>
    <w:tbl>
      <w:tblPr>
        <w:tblStyle w:val="aff1"/>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12"/>
        <w:gridCol w:w="8091"/>
      </w:tblGrid>
      <w:tr w:rsidR="0065007D" w14:paraId="7448A399" w14:textId="77777777">
        <w:trPr>
          <w:trHeight w:val="307"/>
        </w:trPr>
        <w:tc>
          <w:tcPr>
            <w:tcW w:w="2512" w:type="dxa"/>
            <w:shd w:val="clear" w:color="auto" w:fill="E0E0E0"/>
            <w:vAlign w:val="center"/>
          </w:tcPr>
          <w:p w14:paraId="26AB7A6E" w14:textId="77777777" w:rsidR="0065007D" w:rsidRDefault="00000000">
            <w:pPr>
              <w:jc w:val="left"/>
              <w:rPr>
                <w:b/>
              </w:rPr>
            </w:pPr>
            <w:r>
              <w:rPr>
                <w:b/>
              </w:rPr>
              <w:t>Previous concerns of a safeguarding nature:</w:t>
            </w:r>
          </w:p>
        </w:tc>
        <w:tc>
          <w:tcPr>
            <w:tcW w:w="8091" w:type="dxa"/>
            <w:shd w:val="clear" w:color="auto" w:fill="auto"/>
            <w:vAlign w:val="center"/>
          </w:tcPr>
          <w:p w14:paraId="1B849200" w14:textId="77777777" w:rsidR="0065007D" w:rsidRDefault="00000000">
            <w:pPr>
              <w:jc w:val="left"/>
              <w:rPr>
                <w:i/>
                <w:sz w:val="20"/>
                <w:szCs w:val="20"/>
              </w:rPr>
            </w:pPr>
            <w:r>
              <w:rPr>
                <w:i/>
                <w:sz w:val="20"/>
                <w:szCs w:val="20"/>
              </w:rPr>
              <w:t>Please identify (in chronological order) any previous/historical concerns of a safeguarding nature by the professional concerned.</w:t>
            </w:r>
          </w:p>
          <w:p w14:paraId="47E1BAC7" w14:textId="77777777" w:rsidR="0065007D" w:rsidRDefault="0065007D">
            <w:pPr>
              <w:jc w:val="left"/>
              <w:rPr>
                <w:i/>
                <w:sz w:val="20"/>
                <w:szCs w:val="20"/>
              </w:rPr>
            </w:pPr>
          </w:p>
          <w:p w14:paraId="39C747A6" w14:textId="77777777" w:rsidR="0065007D" w:rsidRDefault="0065007D">
            <w:pPr>
              <w:jc w:val="left"/>
              <w:rPr>
                <w:sz w:val="20"/>
                <w:szCs w:val="20"/>
              </w:rPr>
            </w:pPr>
          </w:p>
          <w:p w14:paraId="2D147F9A" w14:textId="77777777" w:rsidR="0065007D" w:rsidRDefault="0065007D">
            <w:pPr>
              <w:jc w:val="left"/>
              <w:rPr>
                <w:sz w:val="20"/>
                <w:szCs w:val="20"/>
              </w:rPr>
            </w:pPr>
          </w:p>
          <w:p w14:paraId="066FF7B0" w14:textId="77777777" w:rsidR="0065007D" w:rsidRDefault="0065007D">
            <w:pPr>
              <w:jc w:val="left"/>
              <w:rPr>
                <w:sz w:val="20"/>
                <w:szCs w:val="20"/>
              </w:rPr>
            </w:pPr>
          </w:p>
          <w:p w14:paraId="107DCC05" w14:textId="77777777" w:rsidR="0065007D" w:rsidRDefault="0065007D">
            <w:pPr>
              <w:jc w:val="left"/>
              <w:rPr>
                <w:sz w:val="20"/>
                <w:szCs w:val="20"/>
              </w:rPr>
            </w:pPr>
          </w:p>
          <w:p w14:paraId="45088E51" w14:textId="77777777" w:rsidR="0065007D" w:rsidRDefault="0065007D">
            <w:pPr>
              <w:jc w:val="left"/>
              <w:rPr>
                <w:sz w:val="20"/>
                <w:szCs w:val="20"/>
              </w:rPr>
            </w:pPr>
          </w:p>
        </w:tc>
      </w:tr>
    </w:tbl>
    <w:p w14:paraId="21B90D2F" w14:textId="77777777" w:rsidR="0065007D" w:rsidRDefault="0065007D">
      <w:pPr>
        <w:jc w:val="left"/>
      </w:pPr>
    </w:p>
    <w:tbl>
      <w:tblPr>
        <w:tblStyle w:val="aff2"/>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03"/>
      </w:tblGrid>
      <w:tr w:rsidR="0065007D" w14:paraId="53FF3490" w14:textId="77777777">
        <w:trPr>
          <w:trHeight w:val="307"/>
        </w:trPr>
        <w:tc>
          <w:tcPr>
            <w:tcW w:w="10603" w:type="dxa"/>
            <w:tcBorders>
              <w:bottom w:val="single" w:sz="4" w:space="0" w:color="C0C0C0"/>
            </w:tcBorders>
            <w:shd w:val="clear" w:color="auto" w:fill="E0E0E0"/>
            <w:vAlign w:val="center"/>
          </w:tcPr>
          <w:p w14:paraId="533B8D6E" w14:textId="77777777" w:rsidR="0065007D" w:rsidRDefault="0065007D">
            <w:pPr>
              <w:jc w:val="left"/>
              <w:rPr>
                <w:b/>
              </w:rPr>
            </w:pPr>
          </w:p>
          <w:p w14:paraId="2EAD8822" w14:textId="77777777" w:rsidR="0065007D" w:rsidRDefault="00000000">
            <w:pPr>
              <w:jc w:val="left"/>
              <w:rPr>
                <w:b/>
              </w:rPr>
            </w:pPr>
            <w:r>
              <w:rPr>
                <w:b/>
              </w:rPr>
              <w:t xml:space="preserve">   Does the professional work with children in any other capacity?</w:t>
            </w:r>
          </w:p>
          <w:p w14:paraId="524C4BA7" w14:textId="77777777" w:rsidR="0065007D" w:rsidRDefault="0065007D">
            <w:pPr>
              <w:jc w:val="left"/>
            </w:pPr>
          </w:p>
        </w:tc>
      </w:tr>
      <w:tr w:rsidR="0065007D" w14:paraId="56AE14D7" w14:textId="77777777">
        <w:trPr>
          <w:trHeight w:val="307"/>
        </w:trPr>
        <w:tc>
          <w:tcPr>
            <w:tcW w:w="10603" w:type="dxa"/>
            <w:shd w:val="clear" w:color="auto" w:fill="auto"/>
            <w:vAlign w:val="center"/>
          </w:tcPr>
          <w:p w14:paraId="00904B90" w14:textId="77777777" w:rsidR="0065007D" w:rsidRDefault="0065007D">
            <w:pPr>
              <w:jc w:val="left"/>
              <w:rPr>
                <w:sz w:val="20"/>
                <w:szCs w:val="20"/>
              </w:rPr>
            </w:pPr>
          </w:p>
          <w:p w14:paraId="3AAF7F39" w14:textId="77777777" w:rsidR="0065007D" w:rsidRDefault="0065007D">
            <w:pPr>
              <w:jc w:val="left"/>
              <w:rPr>
                <w:sz w:val="20"/>
                <w:szCs w:val="20"/>
              </w:rPr>
            </w:pPr>
          </w:p>
          <w:p w14:paraId="79B0721D" w14:textId="77777777" w:rsidR="0065007D" w:rsidRDefault="0065007D">
            <w:pPr>
              <w:jc w:val="left"/>
              <w:rPr>
                <w:sz w:val="20"/>
                <w:szCs w:val="20"/>
              </w:rPr>
            </w:pPr>
          </w:p>
          <w:p w14:paraId="0116C7FD" w14:textId="77777777" w:rsidR="0065007D" w:rsidRDefault="0065007D">
            <w:pPr>
              <w:jc w:val="left"/>
              <w:rPr>
                <w:sz w:val="20"/>
                <w:szCs w:val="20"/>
              </w:rPr>
            </w:pPr>
          </w:p>
          <w:p w14:paraId="6202D55A" w14:textId="77777777" w:rsidR="0065007D" w:rsidRDefault="0065007D">
            <w:pPr>
              <w:jc w:val="left"/>
              <w:rPr>
                <w:sz w:val="20"/>
                <w:szCs w:val="20"/>
              </w:rPr>
            </w:pPr>
          </w:p>
          <w:p w14:paraId="21BFD07D" w14:textId="77777777" w:rsidR="0065007D" w:rsidRDefault="0065007D">
            <w:pPr>
              <w:jc w:val="left"/>
              <w:rPr>
                <w:sz w:val="20"/>
                <w:szCs w:val="20"/>
              </w:rPr>
            </w:pPr>
          </w:p>
        </w:tc>
      </w:tr>
    </w:tbl>
    <w:p w14:paraId="6F62563E" w14:textId="77777777" w:rsidR="0065007D" w:rsidRDefault="0065007D">
      <w:pPr>
        <w:jc w:val="left"/>
      </w:pPr>
    </w:p>
    <w:tbl>
      <w:tblPr>
        <w:tblStyle w:val="aff3"/>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03"/>
      </w:tblGrid>
      <w:tr w:rsidR="0065007D" w14:paraId="21F434BF" w14:textId="77777777">
        <w:trPr>
          <w:trHeight w:val="307"/>
        </w:trPr>
        <w:tc>
          <w:tcPr>
            <w:tcW w:w="10603" w:type="dxa"/>
            <w:tcBorders>
              <w:bottom w:val="single" w:sz="4" w:space="0" w:color="C0C0C0"/>
            </w:tcBorders>
            <w:shd w:val="clear" w:color="auto" w:fill="E0E0E0"/>
            <w:vAlign w:val="center"/>
          </w:tcPr>
          <w:p w14:paraId="2A937612" w14:textId="77777777" w:rsidR="0065007D" w:rsidRDefault="0065007D">
            <w:pPr>
              <w:jc w:val="left"/>
              <w:rPr>
                <w:b/>
              </w:rPr>
            </w:pPr>
          </w:p>
          <w:p w14:paraId="76255971" w14:textId="77777777" w:rsidR="0065007D" w:rsidRDefault="00000000">
            <w:pPr>
              <w:jc w:val="left"/>
              <w:rPr>
                <w:b/>
              </w:rPr>
            </w:pPr>
            <w:r>
              <w:rPr>
                <w:b/>
                <w:i/>
              </w:rPr>
              <w:t xml:space="preserve"> </w:t>
            </w:r>
            <w:r>
              <w:rPr>
                <w:b/>
              </w:rPr>
              <w:t xml:space="preserve">Does the </w:t>
            </w:r>
            <w:proofErr w:type="gramStart"/>
            <w:r>
              <w:rPr>
                <w:b/>
              </w:rPr>
              <w:t>professional  acknowledge</w:t>
            </w:r>
            <w:proofErr w:type="gramEnd"/>
            <w:r>
              <w:rPr>
                <w:b/>
              </w:rPr>
              <w:t xml:space="preserve"> the concern? </w:t>
            </w:r>
          </w:p>
          <w:p w14:paraId="11E53A24" w14:textId="77777777" w:rsidR="0065007D" w:rsidRDefault="00000000">
            <w:pPr>
              <w:jc w:val="left"/>
              <w:rPr>
                <w:b/>
                <w:i/>
              </w:rPr>
            </w:pPr>
            <w:r>
              <w:rPr>
                <w:b/>
              </w:rPr>
              <w:t xml:space="preserve"> Please consult with HR if advice is required about talking to the member of staff</w:t>
            </w:r>
            <w:r>
              <w:rPr>
                <w:b/>
                <w:i/>
              </w:rPr>
              <w:t xml:space="preserve"> </w:t>
            </w:r>
          </w:p>
        </w:tc>
      </w:tr>
      <w:tr w:rsidR="0065007D" w14:paraId="3B396C3C" w14:textId="77777777">
        <w:trPr>
          <w:trHeight w:val="307"/>
        </w:trPr>
        <w:tc>
          <w:tcPr>
            <w:tcW w:w="10603" w:type="dxa"/>
            <w:shd w:val="clear" w:color="auto" w:fill="auto"/>
            <w:vAlign w:val="center"/>
          </w:tcPr>
          <w:p w14:paraId="309849AC" w14:textId="77777777" w:rsidR="0065007D" w:rsidRDefault="00000000">
            <w:pPr>
              <w:jc w:val="left"/>
              <w:rPr>
                <w:sz w:val="20"/>
                <w:szCs w:val="20"/>
              </w:rPr>
            </w:pPr>
            <w:r>
              <w:rPr>
                <w:b/>
                <w:i/>
                <w:sz w:val="20"/>
                <w:szCs w:val="20"/>
              </w:rPr>
              <w:t xml:space="preserve"> What is their </w:t>
            </w:r>
            <w:proofErr w:type="gramStart"/>
            <w:r>
              <w:rPr>
                <w:b/>
                <w:i/>
                <w:sz w:val="20"/>
                <w:szCs w:val="20"/>
              </w:rPr>
              <w:t>view</w:t>
            </w:r>
            <w:proofErr w:type="gramEnd"/>
          </w:p>
          <w:p w14:paraId="5D4F0D7F" w14:textId="77777777" w:rsidR="0065007D" w:rsidRDefault="0065007D">
            <w:pPr>
              <w:jc w:val="left"/>
              <w:rPr>
                <w:sz w:val="20"/>
                <w:szCs w:val="20"/>
              </w:rPr>
            </w:pPr>
          </w:p>
          <w:p w14:paraId="3CC59BF3" w14:textId="77777777" w:rsidR="0065007D" w:rsidRDefault="0065007D">
            <w:pPr>
              <w:jc w:val="left"/>
              <w:rPr>
                <w:sz w:val="20"/>
                <w:szCs w:val="20"/>
              </w:rPr>
            </w:pPr>
          </w:p>
          <w:p w14:paraId="03FC98D1" w14:textId="77777777" w:rsidR="0065007D" w:rsidRDefault="0065007D">
            <w:pPr>
              <w:jc w:val="left"/>
              <w:rPr>
                <w:sz w:val="20"/>
                <w:szCs w:val="20"/>
              </w:rPr>
            </w:pPr>
          </w:p>
          <w:p w14:paraId="0C7F2DBF" w14:textId="77777777" w:rsidR="0065007D" w:rsidRDefault="0065007D">
            <w:pPr>
              <w:jc w:val="left"/>
              <w:rPr>
                <w:sz w:val="20"/>
                <w:szCs w:val="20"/>
              </w:rPr>
            </w:pPr>
          </w:p>
          <w:p w14:paraId="060AA51F" w14:textId="77777777" w:rsidR="0065007D" w:rsidRDefault="0065007D">
            <w:pPr>
              <w:jc w:val="left"/>
              <w:rPr>
                <w:sz w:val="20"/>
                <w:szCs w:val="20"/>
              </w:rPr>
            </w:pPr>
          </w:p>
          <w:p w14:paraId="616D5A98" w14:textId="77777777" w:rsidR="0065007D" w:rsidRDefault="0065007D">
            <w:pPr>
              <w:jc w:val="left"/>
              <w:rPr>
                <w:sz w:val="20"/>
                <w:szCs w:val="20"/>
              </w:rPr>
            </w:pPr>
          </w:p>
        </w:tc>
      </w:tr>
    </w:tbl>
    <w:p w14:paraId="24FA0CAB" w14:textId="77777777" w:rsidR="0065007D" w:rsidRDefault="0065007D">
      <w:pPr>
        <w:jc w:val="left"/>
      </w:pPr>
    </w:p>
    <w:tbl>
      <w:tblPr>
        <w:tblStyle w:val="aff4"/>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03"/>
      </w:tblGrid>
      <w:tr w:rsidR="0065007D" w14:paraId="13D6AE75" w14:textId="77777777">
        <w:trPr>
          <w:trHeight w:val="307"/>
        </w:trPr>
        <w:tc>
          <w:tcPr>
            <w:tcW w:w="10603" w:type="dxa"/>
            <w:tcBorders>
              <w:bottom w:val="single" w:sz="4" w:space="0" w:color="C0C0C0"/>
            </w:tcBorders>
            <w:shd w:val="clear" w:color="auto" w:fill="E0E0E0"/>
            <w:vAlign w:val="center"/>
          </w:tcPr>
          <w:p w14:paraId="27C4D1EA" w14:textId="77777777" w:rsidR="0065007D" w:rsidRDefault="0065007D">
            <w:pPr>
              <w:jc w:val="left"/>
              <w:rPr>
                <w:b/>
              </w:rPr>
            </w:pPr>
          </w:p>
          <w:p w14:paraId="44B5D706" w14:textId="77777777" w:rsidR="0065007D" w:rsidRDefault="00000000">
            <w:pPr>
              <w:jc w:val="left"/>
              <w:rPr>
                <w:b/>
                <w:i/>
              </w:rPr>
            </w:pPr>
            <w:r>
              <w:rPr>
                <w:b/>
              </w:rPr>
              <w:t xml:space="preserve"> </w:t>
            </w:r>
            <w:r>
              <w:rPr>
                <w:b/>
                <w:i/>
              </w:rPr>
              <w:t xml:space="preserve">  </w:t>
            </w:r>
            <w:r>
              <w:rPr>
                <w:b/>
              </w:rPr>
              <w:t>Do you believe that the individual concerned poses a current risk of significant harm to children and       young people in your organisation?</w:t>
            </w:r>
            <w:r>
              <w:rPr>
                <w:b/>
                <w:i/>
              </w:rPr>
              <w:t xml:space="preserve"> </w:t>
            </w:r>
          </w:p>
          <w:p w14:paraId="0F06D2EE" w14:textId="77777777" w:rsidR="0065007D" w:rsidRDefault="0065007D">
            <w:pPr>
              <w:jc w:val="left"/>
              <w:rPr>
                <w:b/>
              </w:rPr>
            </w:pPr>
          </w:p>
        </w:tc>
      </w:tr>
      <w:tr w:rsidR="0065007D" w14:paraId="3FBEFAC6" w14:textId="77777777">
        <w:trPr>
          <w:trHeight w:val="307"/>
        </w:trPr>
        <w:tc>
          <w:tcPr>
            <w:tcW w:w="10603" w:type="dxa"/>
            <w:shd w:val="clear" w:color="auto" w:fill="auto"/>
            <w:vAlign w:val="center"/>
          </w:tcPr>
          <w:p w14:paraId="2DEF889C" w14:textId="77777777" w:rsidR="0065007D" w:rsidRDefault="00000000">
            <w:pPr>
              <w:jc w:val="left"/>
              <w:rPr>
                <w:b/>
                <w:sz w:val="20"/>
                <w:szCs w:val="20"/>
              </w:rPr>
            </w:pPr>
            <w:r>
              <w:rPr>
                <w:b/>
                <w:i/>
                <w:sz w:val="20"/>
                <w:szCs w:val="20"/>
              </w:rPr>
              <w:t xml:space="preserve"> Please explain your rationale for both a Yes </w:t>
            </w:r>
            <w:proofErr w:type="gramStart"/>
            <w:r>
              <w:rPr>
                <w:b/>
                <w:i/>
                <w:sz w:val="20"/>
                <w:szCs w:val="20"/>
              </w:rPr>
              <w:t>or</w:t>
            </w:r>
            <w:proofErr w:type="gramEnd"/>
            <w:r>
              <w:rPr>
                <w:b/>
                <w:i/>
                <w:sz w:val="20"/>
                <w:szCs w:val="20"/>
              </w:rPr>
              <w:t xml:space="preserve"> No response.</w:t>
            </w:r>
          </w:p>
          <w:p w14:paraId="595894CC" w14:textId="77777777" w:rsidR="0065007D" w:rsidRDefault="0065007D">
            <w:pPr>
              <w:jc w:val="left"/>
              <w:rPr>
                <w:b/>
                <w:sz w:val="20"/>
                <w:szCs w:val="20"/>
              </w:rPr>
            </w:pPr>
          </w:p>
          <w:p w14:paraId="365144EE" w14:textId="77777777" w:rsidR="0065007D" w:rsidRDefault="0065007D">
            <w:pPr>
              <w:jc w:val="left"/>
              <w:rPr>
                <w:b/>
                <w:sz w:val="20"/>
                <w:szCs w:val="20"/>
              </w:rPr>
            </w:pPr>
          </w:p>
          <w:p w14:paraId="66CE2ABC" w14:textId="77777777" w:rsidR="0065007D" w:rsidRDefault="0065007D">
            <w:pPr>
              <w:jc w:val="left"/>
              <w:rPr>
                <w:b/>
                <w:sz w:val="20"/>
                <w:szCs w:val="20"/>
              </w:rPr>
            </w:pPr>
          </w:p>
          <w:p w14:paraId="0E4A6B0E" w14:textId="77777777" w:rsidR="0065007D" w:rsidRDefault="0065007D">
            <w:pPr>
              <w:jc w:val="left"/>
              <w:rPr>
                <w:b/>
                <w:sz w:val="20"/>
                <w:szCs w:val="20"/>
              </w:rPr>
            </w:pPr>
          </w:p>
          <w:p w14:paraId="57F9BC1F" w14:textId="77777777" w:rsidR="0065007D" w:rsidRDefault="0065007D">
            <w:pPr>
              <w:jc w:val="left"/>
              <w:rPr>
                <w:b/>
                <w:sz w:val="20"/>
                <w:szCs w:val="20"/>
              </w:rPr>
            </w:pPr>
          </w:p>
          <w:p w14:paraId="22B2C868" w14:textId="77777777" w:rsidR="0065007D" w:rsidRDefault="0065007D">
            <w:pPr>
              <w:jc w:val="left"/>
              <w:rPr>
                <w:b/>
                <w:sz w:val="20"/>
                <w:szCs w:val="20"/>
              </w:rPr>
            </w:pPr>
          </w:p>
        </w:tc>
      </w:tr>
    </w:tbl>
    <w:p w14:paraId="1CA7523A" w14:textId="77777777" w:rsidR="0065007D" w:rsidRDefault="0065007D">
      <w:pPr>
        <w:jc w:val="left"/>
      </w:pPr>
    </w:p>
    <w:tbl>
      <w:tblPr>
        <w:tblStyle w:val="aff5"/>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03"/>
      </w:tblGrid>
      <w:tr w:rsidR="0065007D" w14:paraId="41E4F839" w14:textId="77777777">
        <w:trPr>
          <w:trHeight w:val="307"/>
        </w:trPr>
        <w:tc>
          <w:tcPr>
            <w:tcW w:w="10603" w:type="dxa"/>
            <w:tcBorders>
              <w:bottom w:val="single" w:sz="4" w:space="0" w:color="C0C0C0"/>
            </w:tcBorders>
            <w:shd w:val="clear" w:color="auto" w:fill="E0E0E0"/>
            <w:vAlign w:val="center"/>
          </w:tcPr>
          <w:p w14:paraId="5A0A3BCF" w14:textId="77777777" w:rsidR="0065007D" w:rsidRDefault="0065007D">
            <w:pPr>
              <w:jc w:val="left"/>
              <w:rPr>
                <w:b/>
              </w:rPr>
            </w:pPr>
          </w:p>
          <w:p w14:paraId="55A54BA4" w14:textId="77777777" w:rsidR="0065007D" w:rsidRDefault="00000000">
            <w:pPr>
              <w:jc w:val="left"/>
              <w:rPr>
                <w:b/>
                <w:i/>
              </w:rPr>
            </w:pPr>
            <w:r>
              <w:rPr>
                <w:b/>
              </w:rPr>
              <w:t xml:space="preserve">In your professional opinion what action should be taken </w:t>
            </w:r>
            <w:proofErr w:type="gramStart"/>
            <w:r>
              <w:rPr>
                <w:b/>
              </w:rPr>
              <w:t>in regard to</w:t>
            </w:r>
            <w:proofErr w:type="gramEnd"/>
            <w:r>
              <w:rPr>
                <w:b/>
              </w:rPr>
              <w:t xml:space="preserve"> the individual facing the allegation or concern?</w:t>
            </w:r>
            <w:r>
              <w:rPr>
                <w:b/>
                <w:i/>
              </w:rPr>
              <w:t xml:space="preserve"> </w:t>
            </w:r>
          </w:p>
          <w:p w14:paraId="4153AB71" w14:textId="77777777" w:rsidR="0065007D" w:rsidRDefault="0065007D">
            <w:pPr>
              <w:jc w:val="left"/>
              <w:rPr>
                <w:b/>
              </w:rPr>
            </w:pPr>
          </w:p>
        </w:tc>
      </w:tr>
      <w:tr w:rsidR="0065007D" w14:paraId="7C08AABD" w14:textId="77777777">
        <w:trPr>
          <w:trHeight w:val="307"/>
        </w:trPr>
        <w:tc>
          <w:tcPr>
            <w:tcW w:w="10603" w:type="dxa"/>
            <w:shd w:val="clear" w:color="auto" w:fill="auto"/>
            <w:vAlign w:val="center"/>
          </w:tcPr>
          <w:p w14:paraId="08138B50" w14:textId="77777777" w:rsidR="0065007D" w:rsidRDefault="00000000">
            <w:pPr>
              <w:jc w:val="left"/>
              <w:rPr>
                <w:b/>
                <w:sz w:val="20"/>
                <w:szCs w:val="20"/>
              </w:rPr>
            </w:pPr>
            <w:r>
              <w:rPr>
                <w:b/>
                <w:i/>
                <w:sz w:val="20"/>
                <w:szCs w:val="20"/>
              </w:rPr>
              <w:t xml:space="preserve">  </w:t>
            </w:r>
          </w:p>
          <w:p w14:paraId="70D41F0D" w14:textId="77777777" w:rsidR="0065007D" w:rsidRDefault="0065007D">
            <w:pPr>
              <w:jc w:val="left"/>
              <w:rPr>
                <w:b/>
                <w:sz w:val="20"/>
                <w:szCs w:val="20"/>
              </w:rPr>
            </w:pPr>
          </w:p>
          <w:p w14:paraId="14B82F42" w14:textId="77777777" w:rsidR="0065007D" w:rsidRDefault="0065007D">
            <w:pPr>
              <w:jc w:val="left"/>
              <w:rPr>
                <w:b/>
                <w:sz w:val="20"/>
                <w:szCs w:val="20"/>
              </w:rPr>
            </w:pPr>
          </w:p>
          <w:p w14:paraId="78F9C247" w14:textId="77777777" w:rsidR="0065007D" w:rsidRDefault="0065007D">
            <w:pPr>
              <w:jc w:val="left"/>
              <w:rPr>
                <w:b/>
                <w:sz w:val="20"/>
                <w:szCs w:val="20"/>
              </w:rPr>
            </w:pPr>
          </w:p>
          <w:p w14:paraId="209F0CB0" w14:textId="77777777" w:rsidR="0065007D" w:rsidRDefault="0065007D">
            <w:pPr>
              <w:jc w:val="left"/>
              <w:rPr>
                <w:b/>
                <w:sz w:val="20"/>
                <w:szCs w:val="20"/>
              </w:rPr>
            </w:pPr>
          </w:p>
          <w:p w14:paraId="10B68F30" w14:textId="77777777" w:rsidR="0065007D" w:rsidRDefault="0065007D">
            <w:pPr>
              <w:jc w:val="left"/>
              <w:rPr>
                <w:b/>
                <w:sz w:val="20"/>
                <w:szCs w:val="20"/>
              </w:rPr>
            </w:pPr>
          </w:p>
          <w:p w14:paraId="469FD058" w14:textId="77777777" w:rsidR="0065007D" w:rsidRDefault="0065007D">
            <w:pPr>
              <w:jc w:val="left"/>
              <w:rPr>
                <w:b/>
                <w:sz w:val="20"/>
                <w:szCs w:val="20"/>
              </w:rPr>
            </w:pPr>
          </w:p>
        </w:tc>
      </w:tr>
    </w:tbl>
    <w:p w14:paraId="738B0EA4" w14:textId="77777777" w:rsidR="0065007D" w:rsidRDefault="0065007D">
      <w:pPr>
        <w:jc w:val="left"/>
      </w:pPr>
    </w:p>
    <w:p w14:paraId="38BD9EB1" w14:textId="77777777" w:rsidR="0065007D" w:rsidRDefault="0065007D">
      <w:pPr>
        <w:spacing w:after="200" w:line="276" w:lineRule="auto"/>
        <w:jc w:val="left"/>
        <w:rPr>
          <w:rFonts w:ascii="Calibri" w:eastAsia="Calibri" w:hAnsi="Calibri" w:cs="Calibri"/>
        </w:rPr>
      </w:pPr>
    </w:p>
    <w:p w14:paraId="5D7DC28B" w14:textId="77777777" w:rsidR="0065007D" w:rsidRDefault="0065007D">
      <w:pPr>
        <w:spacing w:after="200" w:line="276" w:lineRule="auto"/>
        <w:jc w:val="left"/>
        <w:rPr>
          <w:rFonts w:ascii="Calibri" w:eastAsia="Calibri" w:hAnsi="Calibri" w:cs="Calibri"/>
        </w:rPr>
      </w:pPr>
    </w:p>
    <w:tbl>
      <w:tblPr>
        <w:tblStyle w:val="aff6"/>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03"/>
      </w:tblGrid>
      <w:tr w:rsidR="0065007D" w14:paraId="07132C61" w14:textId="77777777">
        <w:trPr>
          <w:trHeight w:val="307"/>
        </w:trPr>
        <w:tc>
          <w:tcPr>
            <w:tcW w:w="10603" w:type="dxa"/>
            <w:tcBorders>
              <w:bottom w:val="single" w:sz="4" w:space="0" w:color="C0C0C0"/>
            </w:tcBorders>
            <w:shd w:val="clear" w:color="auto" w:fill="E0E0E0"/>
            <w:vAlign w:val="center"/>
          </w:tcPr>
          <w:p w14:paraId="3C9D2AF5" w14:textId="77777777" w:rsidR="0065007D" w:rsidRDefault="0065007D">
            <w:pPr>
              <w:jc w:val="left"/>
              <w:rPr>
                <w:b/>
              </w:rPr>
            </w:pPr>
          </w:p>
          <w:p w14:paraId="7485D862" w14:textId="77777777" w:rsidR="0065007D" w:rsidRDefault="00000000">
            <w:pPr>
              <w:jc w:val="left"/>
              <w:rPr>
                <w:b/>
                <w:i/>
              </w:rPr>
            </w:pPr>
            <w:r>
              <w:rPr>
                <w:b/>
              </w:rPr>
              <w:t>If the professional who these concerns are about, is not a member of staff directly employed by your organisation</w:t>
            </w:r>
            <w:r>
              <w:rPr>
                <w:b/>
                <w:i/>
              </w:rPr>
              <w:t xml:space="preserve"> (i.e. an agency worker). </w:t>
            </w:r>
            <w:r>
              <w:rPr>
                <w:b/>
              </w:rPr>
              <w:t>Have you discussed this concern with   the appropriate Line Manager for the organisation concerned?</w:t>
            </w:r>
            <w:r>
              <w:rPr>
                <w:b/>
                <w:i/>
              </w:rPr>
              <w:t xml:space="preserve">  (If not, please contact the employer and complete the section below, prior to submitting this notification)</w:t>
            </w:r>
          </w:p>
          <w:p w14:paraId="4DCB3092" w14:textId="77777777" w:rsidR="0065007D" w:rsidRDefault="0065007D">
            <w:pPr>
              <w:jc w:val="left"/>
            </w:pPr>
          </w:p>
        </w:tc>
      </w:tr>
      <w:tr w:rsidR="0065007D" w14:paraId="1BC467C2" w14:textId="77777777">
        <w:trPr>
          <w:trHeight w:val="307"/>
        </w:trPr>
        <w:tc>
          <w:tcPr>
            <w:tcW w:w="10603" w:type="dxa"/>
            <w:shd w:val="clear" w:color="auto" w:fill="auto"/>
            <w:vAlign w:val="center"/>
          </w:tcPr>
          <w:p w14:paraId="059A48D4" w14:textId="77777777" w:rsidR="0065007D" w:rsidRDefault="00000000">
            <w:pPr>
              <w:jc w:val="left"/>
              <w:rPr>
                <w:sz w:val="20"/>
                <w:szCs w:val="20"/>
              </w:rPr>
            </w:pPr>
            <w:r>
              <w:rPr>
                <w:b/>
                <w:i/>
                <w:sz w:val="20"/>
                <w:szCs w:val="20"/>
              </w:rPr>
              <w:t xml:space="preserve"> What is their </w:t>
            </w:r>
            <w:proofErr w:type="gramStart"/>
            <w:r>
              <w:rPr>
                <w:b/>
                <w:i/>
                <w:sz w:val="20"/>
                <w:szCs w:val="20"/>
              </w:rPr>
              <w:t>view</w:t>
            </w:r>
            <w:proofErr w:type="gramEnd"/>
          </w:p>
          <w:p w14:paraId="0AE89A5A" w14:textId="77777777" w:rsidR="0065007D" w:rsidRDefault="0065007D">
            <w:pPr>
              <w:jc w:val="left"/>
              <w:rPr>
                <w:sz w:val="20"/>
                <w:szCs w:val="20"/>
              </w:rPr>
            </w:pPr>
          </w:p>
          <w:p w14:paraId="18761E0E" w14:textId="77777777" w:rsidR="0065007D" w:rsidRDefault="0065007D">
            <w:pPr>
              <w:jc w:val="left"/>
              <w:rPr>
                <w:sz w:val="20"/>
                <w:szCs w:val="20"/>
              </w:rPr>
            </w:pPr>
          </w:p>
          <w:p w14:paraId="066BAAC6" w14:textId="77777777" w:rsidR="0065007D" w:rsidRDefault="0065007D">
            <w:pPr>
              <w:jc w:val="left"/>
              <w:rPr>
                <w:sz w:val="20"/>
                <w:szCs w:val="20"/>
              </w:rPr>
            </w:pPr>
          </w:p>
          <w:p w14:paraId="6B831D6F" w14:textId="77777777" w:rsidR="0065007D" w:rsidRDefault="0065007D">
            <w:pPr>
              <w:jc w:val="left"/>
              <w:rPr>
                <w:sz w:val="20"/>
                <w:szCs w:val="20"/>
              </w:rPr>
            </w:pPr>
          </w:p>
          <w:p w14:paraId="200D0B4F" w14:textId="77777777" w:rsidR="0065007D" w:rsidRDefault="0065007D">
            <w:pPr>
              <w:jc w:val="left"/>
              <w:rPr>
                <w:sz w:val="20"/>
                <w:szCs w:val="20"/>
              </w:rPr>
            </w:pPr>
          </w:p>
          <w:p w14:paraId="2F77A367" w14:textId="77777777" w:rsidR="0065007D" w:rsidRDefault="0065007D">
            <w:pPr>
              <w:jc w:val="left"/>
              <w:rPr>
                <w:sz w:val="20"/>
                <w:szCs w:val="20"/>
              </w:rPr>
            </w:pPr>
          </w:p>
        </w:tc>
      </w:tr>
      <w:tr w:rsidR="0065007D" w14:paraId="551AB872" w14:textId="77777777">
        <w:trPr>
          <w:trHeight w:val="307"/>
        </w:trPr>
        <w:tc>
          <w:tcPr>
            <w:tcW w:w="10603" w:type="dxa"/>
            <w:shd w:val="clear" w:color="auto" w:fill="auto"/>
            <w:vAlign w:val="center"/>
          </w:tcPr>
          <w:p w14:paraId="58CD3FF0" w14:textId="77777777" w:rsidR="0065007D" w:rsidRDefault="00000000">
            <w:pPr>
              <w:jc w:val="left"/>
              <w:rPr>
                <w:b/>
                <w:sz w:val="20"/>
                <w:szCs w:val="20"/>
              </w:rPr>
            </w:pPr>
            <w:r>
              <w:rPr>
                <w:b/>
                <w:sz w:val="20"/>
                <w:szCs w:val="20"/>
              </w:rPr>
              <w:t>Name of employer:</w:t>
            </w:r>
          </w:p>
        </w:tc>
      </w:tr>
      <w:tr w:rsidR="0065007D" w14:paraId="3D2878EB" w14:textId="77777777">
        <w:trPr>
          <w:trHeight w:val="307"/>
        </w:trPr>
        <w:tc>
          <w:tcPr>
            <w:tcW w:w="10603" w:type="dxa"/>
            <w:shd w:val="clear" w:color="auto" w:fill="auto"/>
            <w:vAlign w:val="center"/>
          </w:tcPr>
          <w:p w14:paraId="7D22DA95" w14:textId="77777777" w:rsidR="0065007D" w:rsidRDefault="00000000">
            <w:pPr>
              <w:jc w:val="left"/>
              <w:rPr>
                <w:b/>
                <w:sz w:val="20"/>
                <w:szCs w:val="20"/>
              </w:rPr>
            </w:pPr>
            <w:r>
              <w:rPr>
                <w:b/>
                <w:sz w:val="20"/>
                <w:szCs w:val="20"/>
              </w:rPr>
              <w:t>Contact details:</w:t>
            </w:r>
          </w:p>
        </w:tc>
      </w:tr>
    </w:tbl>
    <w:p w14:paraId="54B3B3B3" w14:textId="77777777" w:rsidR="0065007D" w:rsidRDefault="0065007D">
      <w:pPr>
        <w:jc w:val="left"/>
      </w:pPr>
    </w:p>
    <w:tbl>
      <w:tblPr>
        <w:tblStyle w:val="aff7"/>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03"/>
      </w:tblGrid>
      <w:tr w:rsidR="0065007D" w14:paraId="169D2EF8" w14:textId="77777777">
        <w:trPr>
          <w:trHeight w:val="307"/>
        </w:trPr>
        <w:tc>
          <w:tcPr>
            <w:tcW w:w="10603" w:type="dxa"/>
            <w:tcBorders>
              <w:bottom w:val="single" w:sz="4" w:space="0" w:color="C0C0C0"/>
            </w:tcBorders>
            <w:shd w:val="clear" w:color="auto" w:fill="E0E0E0"/>
            <w:vAlign w:val="center"/>
          </w:tcPr>
          <w:p w14:paraId="0D01BC30" w14:textId="77777777" w:rsidR="0065007D" w:rsidRDefault="00000000">
            <w:pPr>
              <w:jc w:val="left"/>
            </w:pPr>
            <w:r>
              <w:rPr>
                <w:b/>
              </w:rPr>
              <w:t>LADO Discussion</w:t>
            </w:r>
          </w:p>
        </w:tc>
      </w:tr>
      <w:tr w:rsidR="0065007D" w14:paraId="2F9E87E5" w14:textId="77777777">
        <w:trPr>
          <w:trHeight w:val="307"/>
        </w:trPr>
        <w:tc>
          <w:tcPr>
            <w:tcW w:w="10603" w:type="dxa"/>
            <w:shd w:val="clear" w:color="auto" w:fill="auto"/>
            <w:vAlign w:val="center"/>
          </w:tcPr>
          <w:p w14:paraId="271F960B" w14:textId="77777777" w:rsidR="0065007D" w:rsidRDefault="00000000">
            <w:pPr>
              <w:jc w:val="left"/>
              <w:rPr>
                <w:sz w:val="20"/>
                <w:szCs w:val="20"/>
              </w:rPr>
            </w:pPr>
            <w:r>
              <w:rPr>
                <w:i/>
                <w:sz w:val="20"/>
                <w:szCs w:val="20"/>
              </w:rPr>
              <w:t xml:space="preserve"> Please provide relevant details</w:t>
            </w:r>
          </w:p>
          <w:p w14:paraId="01CBF573" w14:textId="77777777" w:rsidR="0065007D" w:rsidRDefault="0065007D">
            <w:pPr>
              <w:jc w:val="left"/>
              <w:rPr>
                <w:sz w:val="20"/>
                <w:szCs w:val="20"/>
              </w:rPr>
            </w:pPr>
          </w:p>
          <w:p w14:paraId="0893DAE7" w14:textId="77777777" w:rsidR="0065007D" w:rsidRDefault="0065007D">
            <w:pPr>
              <w:jc w:val="left"/>
              <w:rPr>
                <w:sz w:val="20"/>
                <w:szCs w:val="20"/>
              </w:rPr>
            </w:pPr>
          </w:p>
          <w:p w14:paraId="2B418426" w14:textId="77777777" w:rsidR="0065007D" w:rsidRDefault="0065007D">
            <w:pPr>
              <w:jc w:val="left"/>
              <w:rPr>
                <w:sz w:val="20"/>
                <w:szCs w:val="20"/>
              </w:rPr>
            </w:pPr>
          </w:p>
          <w:p w14:paraId="0B776111" w14:textId="77777777" w:rsidR="0065007D" w:rsidRDefault="0065007D">
            <w:pPr>
              <w:jc w:val="left"/>
              <w:rPr>
                <w:sz w:val="20"/>
                <w:szCs w:val="20"/>
              </w:rPr>
            </w:pPr>
          </w:p>
          <w:p w14:paraId="7DD38766" w14:textId="77777777" w:rsidR="0065007D" w:rsidRDefault="0065007D">
            <w:pPr>
              <w:jc w:val="left"/>
              <w:rPr>
                <w:sz w:val="20"/>
                <w:szCs w:val="20"/>
              </w:rPr>
            </w:pPr>
          </w:p>
          <w:p w14:paraId="36FE61C8" w14:textId="77777777" w:rsidR="0065007D" w:rsidRDefault="0065007D">
            <w:pPr>
              <w:jc w:val="left"/>
              <w:rPr>
                <w:sz w:val="20"/>
                <w:szCs w:val="20"/>
              </w:rPr>
            </w:pPr>
          </w:p>
          <w:p w14:paraId="57FA1257" w14:textId="77777777" w:rsidR="0065007D" w:rsidRDefault="0065007D">
            <w:pPr>
              <w:jc w:val="left"/>
              <w:rPr>
                <w:sz w:val="20"/>
                <w:szCs w:val="20"/>
              </w:rPr>
            </w:pPr>
          </w:p>
        </w:tc>
      </w:tr>
    </w:tbl>
    <w:p w14:paraId="6FD0326E" w14:textId="77777777" w:rsidR="0065007D" w:rsidRDefault="0065007D">
      <w:pPr>
        <w:jc w:val="left"/>
      </w:pPr>
    </w:p>
    <w:p w14:paraId="212BA8CA" w14:textId="77777777" w:rsidR="0065007D" w:rsidRDefault="0065007D">
      <w:pPr>
        <w:jc w:val="left"/>
        <w:rPr>
          <w:b/>
        </w:rPr>
      </w:pPr>
    </w:p>
    <w:p w14:paraId="22F70668" w14:textId="77777777" w:rsidR="0065007D" w:rsidRDefault="00000000">
      <w:pPr>
        <w:jc w:val="left"/>
        <w:rPr>
          <w:b/>
        </w:rPr>
      </w:pPr>
      <w:r>
        <w:rPr>
          <w:b/>
        </w:rPr>
        <w:t xml:space="preserve">Form Completed by: </w:t>
      </w:r>
    </w:p>
    <w:p w14:paraId="79BD8005" w14:textId="77777777" w:rsidR="0065007D" w:rsidRDefault="0065007D">
      <w:pPr>
        <w:jc w:val="left"/>
        <w:rPr>
          <w:b/>
        </w:rPr>
      </w:pPr>
    </w:p>
    <w:p w14:paraId="75E54184" w14:textId="77777777" w:rsidR="0065007D" w:rsidRDefault="00000000">
      <w:pPr>
        <w:jc w:val="left"/>
        <w:rPr>
          <w:b/>
        </w:rPr>
      </w:pPr>
      <w:r>
        <w:rPr>
          <w:b/>
        </w:rPr>
        <w:t>Contact details:</w:t>
      </w:r>
    </w:p>
    <w:p w14:paraId="770F4EF9" w14:textId="77777777" w:rsidR="0065007D" w:rsidRDefault="00000000">
      <w:pPr>
        <w:jc w:val="left"/>
        <w:rPr>
          <w:b/>
        </w:rPr>
      </w:pPr>
      <w:r>
        <w:rPr>
          <w:noProof/>
        </w:rPr>
        <mc:AlternateContent>
          <mc:Choice Requires="wpg">
            <w:drawing>
              <wp:anchor distT="0" distB="0" distL="114300" distR="114300" simplePos="0" relativeHeight="251669504" behindDoc="0" locked="0" layoutInCell="1" hidden="0" allowOverlap="1" wp14:anchorId="787D5994" wp14:editId="7BE28284">
                <wp:simplePos x="0" y="0"/>
                <wp:positionH relativeFrom="column">
                  <wp:posOffset>2641600</wp:posOffset>
                </wp:positionH>
                <wp:positionV relativeFrom="paragraph">
                  <wp:posOffset>88900</wp:posOffset>
                </wp:positionV>
                <wp:extent cx="310515" cy="255270"/>
                <wp:effectExtent l="0" t="0" r="0" b="0"/>
                <wp:wrapNone/>
                <wp:docPr id="537" name="Rectangle 537"/>
                <wp:cNvGraphicFramePr/>
                <a:graphic xmlns:a="http://schemas.openxmlformats.org/drawingml/2006/main">
                  <a:graphicData uri="http://schemas.microsoft.com/office/word/2010/wordprocessingShape">
                    <wps:wsp>
                      <wps:cNvSpPr/>
                      <wps:spPr>
                        <a:xfrm>
                          <a:off x="5195505" y="3657128"/>
                          <a:ext cx="300990" cy="245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44C71B" w14:textId="77777777" w:rsidR="0065007D" w:rsidRDefault="0065007D">
                            <w:pPr>
                              <w:textDirection w:val="btLr"/>
                            </w:pPr>
                          </w:p>
                          <w:p w14:paraId="4E971B71" w14:textId="77777777" w:rsidR="0065007D" w:rsidRDefault="0065007D">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88900</wp:posOffset>
                </wp:positionV>
                <wp:extent cx="310515" cy="255270"/>
                <wp:effectExtent b="0" l="0" r="0" t="0"/>
                <wp:wrapNone/>
                <wp:docPr id="537" name="image19.png"/>
                <a:graphic>
                  <a:graphicData uri="http://schemas.openxmlformats.org/drawingml/2006/picture">
                    <pic:pic>
                      <pic:nvPicPr>
                        <pic:cNvPr id="0" name="image19.png"/>
                        <pic:cNvPicPr preferRelativeResize="0"/>
                      </pic:nvPicPr>
                      <pic:blipFill>
                        <a:blip r:embed="rId95"/>
                        <a:srcRect/>
                        <a:stretch>
                          <a:fillRect/>
                        </a:stretch>
                      </pic:blipFill>
                      <pic:spPr>
                        <a:xfrm>
                          <a:off x="0" y="0"/>
                          <a:ext cx="310515" cy="255270"/>
                        </a:xfrm>
                        <a:prstGeom prst="rect"/>
                        <a:ln/>
                      </pic:spPr>
                    </pic:pic>
                  </a:graphicData>
                </a:graphic>
              </wp:anchor>
            </w:drawing>
          </mc:Fallback>
        </mc:AlternateContent>
      </w:r>
    </w:p>
    <w:p w14:paraId="2155A790" w14:textId="77777777" w:rsidR="0065007D" w:rsidRDefault="00000000">
      <w:pPr>
        <w:jc w:val="left"/>
        <w:rPr>
          <w:b/>
        </w:rPr>
      </w:pPr>
      <w:r>
        <w:rPr>
          <w:b/>
        </w:rPr>
        <w:t>Information entered on MOSAIC:</w:t>
      </w:r>
      <w:r>
        <w:rPr>
          <w:b/>
        </w:rPr>
        <w:tab/>
        <w:t xml:space="preserve">YES </w:t>
      </w:r>
    </w:p>
    <w:p w14:paraId="6E09F196" w14:textId="77777777" w:rsidR="0065007D" w:rsidRDefault="00000000">
      <w:pPr>
        <w:jc w:val="left"/>
        <w:rPr>
          <w:b/>
        </w:rPr>
      </w:pPr>
      <w:r>
        <w:rPr>
          <w:b/>
        </w:rPr>
        <w:tab/>
      </w:r>
      <w:r>
        <w:rPr>
          <w:b/>
        </w:rPr>
        <w:tab/>
      </w:r>
      <w:r>
        <w:rPr>
          <w:b/>
        </w:rPr>
        <w:tab/>
      </w:r>
      <w:r>
        <w:rPr>
          <w:b/>
        </w:rPr>
        <w:tab/>
      </w:r>
      <w:r>
        <w:rPr>
          <w:b/>
        </w:rPr>
        <w:tab/>
      </w:r>
      <w:r>
        <w:rPr>
          <w:b/>
        </w:rPr>
        <w:tab/>
      </w:r>
      <w:r>
        <w:rPr>
          <w:noProof/>
        </w:rPr>
        <mc:AlternateContent>
          <mc:Choice Requires="wpg">
            <w:drawing>
              <wp:anchor distT="0" distB="0" distL="114300" distR="114300" simplePos="0" relativeHeight="251670528" behindDoc="0" locked="0" layoutInCell="1" hidden="0" allowOverlap="1" wp14:anchorId="3BB5F69E" wp14:editId="4EC2DE32">
                <wp:simplePos x="0" y="0"/>
                <wp:positionH relativeFrom="column">
                  <wp:posOffset>2641600</wp:posOffset>
                </wp:positionH>
                <wp:positionV relativeFrom="paragraph">
                  <wp:posOffset>88900</wp:posOffset>
                </wp:positionV>
                <wp:extent cx="310515" cy="255270"/>
                <wp:effectExtent l="0" t="0" r="0" b="0"/>
                <wp:wrapNone/>
                <wp:docPr id="535" name="Rectangle 535"/>
                <wp:cNvGraphicFramePr/>
                <a:graphic xmlns:a="http://schemas.openxmlformats.org/drawingml/2006/main">
                  <a:graphicData uri="http://schemas.microsoft.com/office/word/2010/wordprocessingShape">
                    <wps:wsp>
                      <wps:cNvSpPr/>
                      <wps:spPr>
                        <a:xfrm>
                          <a:off x="5195505" y="3657128"/>
                          <a:ext cx="300990" cy="245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773E27" w14:textId="77777777" w:rsidR="0065007D" w:rsidRDefault="0065007D">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88900</wp:posOffset>
                </wp:positionV>
                <wp:extent cx="310515" cy="255270"/>
                <wp:effectExtent b="0" l="0" r="0" t="0"/>
                <wp:wrapNone/>
                <wp:docPr id="535" name="image17.png"/>
                <a:graphic>
                  <a:graphicData uri="http://schemas.openxmlformats.org/drawingml/2006/picture">
                    <pic:pic>
                      <pic:nvPicPr>
                        <pic:cNvPr id="0" name="image17.png"/>
                        <pic:cNvPicPr preferRelativeResize="0"/>
                      </pic:nvPicPr>
                      <pic:blipFill>
                        <a:blip r:embed="rId96"/>
                        <a:srcRect/>
                        <a:stretch>
                          <a:fillRect/>
                        </a:stretch>
                      </pic:blipFill>
                      <pic:spPr>
                        <a:xfrm>
                          <a:off x="0" y="0"/>
                          <a:ext cx="310515" cy="255270"/>
                        </a:xfrm>
                        <a:prstGeom prst="rect"/>
                        <a:ln/>
                      </pic:spPr>
                    </pic:pic>
                  </a:graphicData>
                </a:graphic>
              </wp:anchor>
            </w:drawing>
          </mc:Fallback>
        </mc:AlternateContent>
      </w:r>
    </w:p>
    <w:p w14:paraId="0E860321" w14:textId="77777777" w:rsidR="0065007D" w:rsidRDefault="00000000">
      <w:pPr>
        <w:ind w:left="2880" w:firstLine="720"/>
        <w:jc w:val="left"/>
        <w:rPr>
          <w:b/>
        </w:rPr>
      </w:pPr>
      <w:r>
        <w:rPr>
          <w:b/>
        </w:rPr>
        <w:t>NO</w:t>
      </w:r>
    </w:p>
    <w:p w14:paraId="4632B13A" w14:textId="77777777" w:rsidR="0065007D" w:rsidRDefault="0065007D">
      <w:pPr>
        <w:jc w:val="left"/>
        <w:sectPr w:rsidR="0065007D" w:rsidSect="00FE73FD">
          <w:headerReference w:type="even" r:id="rId97"/>
          <w:headerReference w:type="default" r:id="rId98"/>
          <w:footerReference w:type="default" r:id="rId99"/>
          <w:headerReference w:type="first" r:id="rId100"/>
          <w:footerReference w:type="first" r:id="rId101"/>
          <w:type w:val="continuous"/>
          <w:pgSz w:w="11907" w:h="16840"/>
          <w:pgMar w:top="1440" w:right="1440" w:bottom="1440" w:left="1440" w:header="720" w:footer="720" w:gutter="0"/>
          <w:cols w:space="720"/>
        </w:sectPr>
      </w:pPr>
    </w:p>
    <w:p w14:paraId="21C5C64E" w14:textId="77777777" w:rsidR="0065007D" w:rsidRDefault="00000000">
      <w:pPr>
        <w:pStyle w:val="Heading1"/>
        <w:rPr>
          <w:sz w:val="24"/>
          <w:szCs w:val="24"/>
        </w:rPr>
      </w:pPr>
      <w:bookmarkStart w:id="66" w:name="bookmark=id.3q5sasy" w:colFirst="0" w:colLast="0"/>
      <w:bookmarkStart w:id="67" w:name="_heading=h.25b2l0r" w:colFirst="0" w:colLast="0"/>
      <w:bookmarkEnd w:id="66"/>
      <w:bookmarkEnd w:id="67"/>
      <w:r>
        <w:rPr>
          <w:sz w:val="24"/>
          <w:szCs w:val="24"/>
        </w:rPr>
        <w:lastRenderedPageBreak/>
        <w:t xml:space="preserve">Appendix 13 </w:t>
      </w:r>
      <w:r>
        <w:rPr>
          <w:sz w:val="24"/>
          <w:szCs w:val="24"/>
        </w:rPr>
        <w:tab/>
        <w:t>Prevent Referral Form</w:t>
      </w:r>
    </w:p>
    <w:tbl>
      <w:tblPr>
        <w:tblStyle w:val="aff8"/>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709"/>
        <w:gridCol w:w="6950"/>
      </w:tblGrid>
      <w:tr w:rsidR="0065007D" w14:paraId="53C5E382" w14:textId="77777777">
        <w:trPr>
          <w:trHeight w:val="340"/>
          <w:jc w:val="center"/>
        </w:trPr>
        <w:tc>
          <w:tcPr>
            <w:tcW w:w="9923" w:type="dxa"/>
            <w:gridSpan w:val="3"/>
            <w:shd w:val="clear" w:color="auto" w:fill="8EAADB"/>
            <w:vAlign w:val="center"/>
          </w:tcPr>
          <w:p w14:paraId="3B5555B5" w14:textId="77777777" w:rsidR="0065007D" w:rsidRDefault="00000000">
            <w:pPr>
              <w:keepNext/>
              <w:jc w:val="left"/>
              <w:rPr>
                <w:rFonts w:ascii="Calibri" w:eastAsia="Calibri" w:hAnsi="Calibri" w:cs="Calibri"/>
                <w:b/>
              </w:rPr>
            </w:pPr>
            <w:r>
              <w:rPr>
                <w:rFonts w:ascii="Calibri" w:eastAsia="Calibri" w:hAnsi="Calibri" w:cs="Calibri"/>
                <w:b/>
              </w:rPr>
              <w:t>REFERRAL PROCESS</w:t>
            </w:r>
          </w:p>
        </w:tc>
      </w:tr>
      <w:tr w:rsidR="0065007D" w14:paraId="139309B5" w14:textId="77777777">
        <w:trPr>
          <w:trHeight w:val="1246"/>
          <w:jc w:val="center"/>
        </w:trPr>
        <w:tc>
          <w:tcPr>
            <w:tcW w:w="9923" w:type="dxa"/>
            <w:gridSpan w:val="3"/>
            <w:shd w:val="clear" w:color="auto" w:fill="E8EEF8"/>
            <w:vAlign w:val="center"/>
          </w:tcPr>
          <w:p w14:paraId="69B5DB80" w14:textId="77777777" w:rsidR="0065007D" w:rsidRDefault="00000000">
            <w:pPr>
              <w:spacing w:before="100" w:after="200" w:line="276" w:lineRule="auto"/>
              <w:rPr>
                <w:rFonts w:ascii="Calibri" w:eastAsia="Calibri" w:hAnsi="Calibri" w:cs="Calibri"/>
              </w:rPr>
            </w:pPr>
            <w:r>
              <w:rPr>
                <w:rFonts w:ascii="Calibri" w:eastAsia="Calibri" w:hAnsi="Calibri" w:cs="Calibri"/>
              </w:rPr>
              <w:t xml:space="preserve">Once you have completed this form, please email via secure email arrangements to: </w:t>
            </w:r>
            <w:hyperlink r:id="rId102">
              <w:r>
                <w:rPr>
                  <w:rFonts w:ascii="Calibri" w:eastAsia="Calibri" w:hAnsi="Calibri" w:cs="Calibri"/>
                  <w:color w:val="FF0000"/>
                  <w:u w:val="single"/>
                </w:rPr>
                <w:t>prevent@leeds.gov.uk</w:t>
              </w:r>
            </w:hyperlink>
            <w:r>
              <w:rPr>
                <w:rFonts w:ascii="Calibri" w:eastAsia="Calibri" w:hAnsi="Calibri" w:cs="Calibri"/>
              </w:rPr>
              <w:t xml:space="preserve"> and </w:t>
            </w:r>
            <w:hyperlink r:id="rId103">
              <w:r>
                <w:rPr>
                  <w:rFonts w:ascii="Calibri" w:eastAsia="Calibri" w:hAnsi="Calibri" w:cs="Calibri"/>
                  <w:color w:val="FF0000"/>
                  <w:u w:val="single"/>
                </w:rPr>
                <w:t>nectu.fimu@westyorkshire.pnn.police.uk</w:t>
              </w:r>
            </w:hyperlink>
          </w:p>
          <w:p w14:paraId="00B29F36" w14:textId="77777777" w:rsidR="0065007D" w:rsidRDefault="00000000">
            <w:pPr>
              <w:spacing w:before="100" w:after="200" w:line="276" w:lineRule="auto"/>
              <w:rPr>
                <w:rFonts w:ascii="Calibri" w:eastAsia="Calibri" w:hAnsi="Calibri" w:cs="Calibri"/>
              </w:rPr>
            </w:pPr>
            <w:r>
              <w:rPr>
                <w:rFonts w:ascii="Calibri" w:eastAsia="Calibri" w:hAnsi="Calibri" w:cs="Calibri"/>
              </w:rPr>
              <w:t xml:space="preserve">All public sector organisations (including schools) have appropriate email security in place.  Please contact </w:t>
            </w:r>
            <w:hyperlink r:id="rId104">
              <w:r>
                <w:rPr>
                  <w:rFonts w:ascii="Calibri" w:eastAsia="Calibri" w:hAnsi="Calibri" w:cs="Calibri"/>
                  <w:color w:val="FF0000"/>
                  <w:u w:val="single"/>
                </w:rPr>
                <w:t>prevent@leeds.gov.uk</w:t>
              </w:r>
            </w:hyperlink>
            <w:r>
              <w:rPr>
                <w:rFonts w:ascii="Calibri" w:eastAsia="Calibri" w:hAnsi="Calibri" w:cs="Calibri"/>
              </w:rPr>
              <w:t xml:space="preserve"> if you wish to refer from outside this sector. </w:t>
            </w:r>
          </w:p>
          <w:p w14:paraId="5F9288B2" w14:textId="77777777" w:rsidR="0065007D" w:rsidRDefault="00000000">
            <w:pPr>
              <w:spacing w:before="100" w:after="200" w:line="276" w:lineRule="auto"/>
              <w:rPr>
                <w:rFonts w:ascii="Calibri" w:eastAsia="Calibri" w:hAnsi="Calibri" w:cs="Calibri"/>
                <w:sz w:val="20"/>
                <w:szCs w:val="20"/>
              </w:rPr>
            </w:pPr>
            <w:r>
              <w:rPr>
                <w:rFonts w:ascii="Calibri" w:eastAsia="Calibri" w:hAnsi="Calibri" w:cs="Calibri"/>
              </w:rPr>
              <w:t>If you have any questions whilst filling in the form, please call: 0113 535 0810 (Leeds City Council Prevent Team) or 0113 395 4141 (Police Prevent Team).</w:t>
            </w:r>
          </w:p>
        </w:tc>
      </w:tr>
      <w:tr w:rsidR="0065007D" w14:paraId="0515FFB0" w14:textId="77777777">
        <w:trPr>
          <w:trHeight w:val="340"/>
          <w:jc w:val="center"/>
        </w:trPr>
        <w:tc>
          <w:tcPr>
            <w:tcW w:w="9923" w:type="dxa"/>
            <w:gridSpan w:val="3"/>
            <w:shd w:val="clear" w:color="auto" w:fill="208491"/>
            <w:vAlign w:val="center"/>
          </w:tcPr>
          <w:p w14:paraId="0AE8190F" w14:textId="77777777" w:rsidR="0065007D" w:rsidRDefault="00000000">
            <w:pPr>
              <w:keepNext/>
              <w:jc w:val="left"/>
              <w:rPr>
                <w:rFonts w:ascii="Calibri" w:eastAsia="Calibri" w:hAnsi="Calibri" w:cs="Calibri"/>
                <w:b/>
                <w:color w:val="208491"/>
              </w:rPr>
            </w:pPr>
            <w:r>
              <w:rPr>
                <w:rFonts w:ascii="Calibri" w:eastAsia="Calibri" w:hAnsi="Calibri" w:cs="Calibri"/>
                <w:b/>
              </w:rPr>
              <w:t>INDIVIDUAL’S BIOGRAPHICAL &amp; CONTACT DETAILS</w:t>
            </w:r>
          </w:p>
        </w:tc>
      </w:tr>
      <w:tr w:rsidR="0065007D" w14:paraId="5F5914EC" w14:textId="77777777">
        <w:trPr>
          <w:trHeight w:val="227"/>
          <w:jc w:val="center"/>
        </w:trPr>
        <w:tc>
          <w:tcPr>
            <w:tcW w:w="2973" w:type="dxa"/>
            <w:gridSpan w:val="2"/>
            <w:shd w:val="clear" w:color="auto" w:fill="EAF8FA"/>
            <w:vAlign w:val="center"/>
          </w:tcPr>
          <w:p w14:paraId="37FEAEFF"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Forename(s):</w:t>
            </w:r>
          </w:p>
        </w:tc>
        <w:tc>
          <w:tcPr>
            <w:tcW w:w="6950" w:type="dxa"/>
            <w:shd w:val="clear" w:color="auto" w:fill="auto"/>
            <w:vAlign w:val="center"/>
          </w:tcPr>
          <w:p w14:paraId="408C3EFC" w14:textId="77777777" w:rsidR="0065007D" w:rsidRDefault="00000000">
            <w:pPr>
              <w:keepNext/>
              <w:jc w:val="left"/>
              <w:rPr>
                <w:rFonts w:ascii="Calibri" w:eastAsia="Calibri" w:hAnsi="Calibri" w:cs="Calibri"/>
                <w:sz w:val="18"/>
                <w:szCs w:val="18"/>
              </w:rPr>
            </w:pPr>
            <w:r>
              <w:rPr>
                <w:rFonts w:ascii="Calibri" w:eastAsia="Calibri" w:hAnsi="Calibri" w:cs="Calibri"/>
                <w:color w:val="808080"/>
                <w:sz w:val="18"/>
                <w:szCs w:val="18"/>
              </w:rPr>
              <w:t>First Name(s)</w:t>
            </w:r>
          </w:p>
        </w:tc>
      </w:tr>
      <w:tr w:rsidR="0065007D" w14:paraId="28A0CD67" w14:textId="77777777">
        <w:trPr>
          <w:trHeight w:val="227"/>
          <w:jc w:val="center"/>
        </w:trPr>
        <w:tc>
          <w:tcPr>
            <w:tcW w:w="2973" w:type="dxa"/>
            <w:gridSpan w:val="2"/>
            <w:shd w:val="clear" w:color="auto" w:fill="EAF8FA"/>
            <w:vAlign w:val="center"/>
          </w:tcPr>
          <w:p w14:paraId="77849798"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Surname:</w:t>
            </w:r>
          </w:p>
        </w:tc>
        <w:tc>
          <w:tcPr>
            <w:tcW w:w="6950" w:type="dxa"/>
            <w:shd w:val="clear" w:color="auto" w:fill="auto"/>
            <w:vAlign w:val="center"/>
          </w:tcPr>
          <w:p w14:paraId="34B897B5" w14:textId="77777777" w:rsidR="0065007D" w:rsidRDefault="00000000">
            <w:pPr>
              <w:keepNext/>
              <w:jc w:val="left"/>
              <w:rPr>
                <w:rFonts w:ascii="Calibri" w:eastAsia="Calibri" w:hAnsi="Calibri" w:cs="Calibri"/>
                <w:sz w:val="18"/>
                <w:szCs w:val="18"/>
              </w:rPr>
            </w:pPr>
            <w:r>
              <w:rPr>
                <w:rFonts w:ascii="Calibri" w:eastAsia="Calibri" w:hAnsi="Calibri" w:cs="Calibri"/>
                <w:color w:val="808080"/>
                <w:sz w:val="18"/>
                <w:szCs w:val="18"/>
              </w:rPr>
              <w:t>Last Name</w:t>
            </w:r>
          </w:p>
        </w:tc>
      </w:tr>
      <w:tr w:rsidR="0065007D" w14:paraId="64120F1A" w14:textId="77777777">
        <w:trPr>
          <w:trHeight w:val="227"/>
          <w:jc w:val="center"/>
        </w:trPr>
        <w:tc>
          <w:tcPr>
            <w:tcW w:w="2973" w:type="dxa"/>
            <w:gridSpan w:val="2"/>
            <w:shd w:val="clear" w:color="auto" w:fill="EAF8FA"/>
            <w:vAlign w:val="center"/>
          </w:tcPr>
          <w:p w14:paraId="3BF4A94E"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Date of Birth (DD/MM/YYYY):</w:t>
            </w:r>
          </w:p>
        </w:tc>
        <w:tc>
          <w:tcPr>
            <w:tcW w:w="6950" w:type="dxa"/>
            <w:shd w:val="clear" w:color="auto" w:fill="auto"/>
            <w:vAlign w:val="center"/>
          </w:tcPr>
          <w:p w14:paraId="340FFAB7" w14:textId="77777777" w:rsidR="0065007D" w:rsidRDefault="00000000">
            <w:pPr>
              <w:keepNext/>
              <w:jc w:val="left"/>
              <w:rPr>
                <w:rFonts w:ascii="Calibri" w:eastAsia="Calibri" w:hAnsi="Calibri" w:cs="Calibri"/>
                <w:sz w:val="18"/>
                <w:szCs w:val="18"/>
              </w:rPr>
            </w:pPr>
            <w:r>
              <w:rPr>
                <w:rFonts w:ascii="Calibri" w:eastAsia="Calibri" w:hAnsi="Calibri" w:cs="Calibri"/>
                <w:color w:val="808080"/>
                <w:sz w:val="18"/>
                <w:szCs w:val="18"/>
              </w:rPr>
              <w:t>D.O.B.</w:t>
            </w:r>
          </w:p>
        </w:tc>
      </w:tr>
      <w:tr w:rsidR="0065007D" w14:paraId="3B733C43" w14:textId="77777777">
        <w:trPr>
          <w:trHeight w:val="227"/>
          <w:jc w:val="center"/>
        </w:trPr>
        <w:tc>
          <w:tcPr>
            <w:tcW w:w="2973" w:type="dxa"/>
            <w:gridSpan w:val="2"/>
            <w:shd w:val="clear" w:color="auto" w:fill="EAF8FA"/>
            <w:vAlign w:val="center"/>
          </w:tcPr>
          <w:p w14:paraId="23DA435F"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 xml:space="preserve">Approx. Age (if </w:t>
            </w:r>
            <w:proofErr w:type="spellStart"/>
            <w:r>
              <w:rPr>
                <w:rFonts w:ascii="Calibri" w:eastAsia="Calibri" w:hAnsi="Calibri" w:cs="Calibri"/>
                <w:b/>
                <w:sz w:val="18"/>
                <w:szCs w:val="18"/>
              </w:rPr>
              <w:t>DoB</w:t>
            </w:r>
            <w:proofErr w:type="spellEnd"/>
            <w:r>
              <w:rPr>
                <w:rFonts w:ascii="Calibri" w:eastAsia="Calibri" w:hAnsi="Calibri" w:cs="Calibri"/>
                <w:b/>
                <w:sz w:val="18"/>
                <w:szCs w:val="18"/>
              </w:rPr>
              <w:t xml:space="preserve"> unknown):</w:t>
            </w:r>
          </w:p>
        </w:tc>
        <w:tc>
          <w:tcPr>
            <w:tcW w:w="6950" w:type="dxa"/>
            <w:shd w:val="clear" w:color="auto" w:fill="auto"/>
            <w:vAlign w:val="center"/>
          </w:tcPr>
          <w:p w14:paraId="07574EB5" w14:textId="77777777" w:rsidR="0065007D" w:rsidRDefault="00000000">
            <w:pPr>
              <w:rPr>
                <w:rFonts w:ascii="Calibri" w:eastAsia="Calibri" w:hAnsi="Calibri" w:cs="Calibri"/>
                <w:color w:val="333333"/>
                <w:sz w:val="20"/>
                <w:szCs w:val="20"/>
              </w:rPr>
            </w:pPr>
            <w:r>
              <w:rPr>
                <w:rFonts w:ascii="Calibri" w:eastAsia="Calibri" w:hAnsi="Calibri" w:cs="Calibri"/>
                <w:color w:val="808080"/>
                <w:sz w:val="18"/>
                <w:szCs w:val="18"/>
              </w:rPr>
              <w:t>Please Enter</w:t>
            </w:r>
          </w:p>
        </w:tc>
      </w:tr>
      <w:tr w:rsidR="0065007D" w14:paraId="7CFBB540" w14:textId="77777777">
        <w:trPr>
          <w:trHeight w:val="227"/>
          <w:jc w:val="center"/>
        </w:trPr>
        <w:tc>
          <w:tcPr>
            <w:tcW w:w="2973" w:type="dxa"/>
            <w:gridSpan w:val="2"/>
            <w:shd w:val="clear" w:color="auto" w:fill="EAF8FA"/>
            <w:vAlign w:val="center"/>
          </w:tcPr>
          <w:p w14:paraId="4EDBAD42"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Gender:</w:t>
            </w:r>
          </w:p>
        </w:tc>
        <w:tc>
          <w:tcPr>
            <w:tcW w:w="6950" w:type="dxa"/>
            <w:shd w:val="clear" w:color="auto" w:fill="auto"/>
            <w:vAlign w:val="center"/>
          </w:tcPr>
          <w:p w14:paraId="5C928B6D" w14:textId="77777777" w:rsidR="0065007D" w:rsidRDefault="00000000">
            <w:pPr>
              <w:keepNext/>
              <w:jc w:val="left"/>
              <w:rPr>
                <w:rFonts w:ascii="Calibri" w:eastAsia="Calibri" w:hAnsi="Calibri" w:cs="Calibri"/>
                <w:sz w:val="18"/>
                <w:szCs w:val="18"/>
              </w:rPr>
            </w:pPr>
            <w:r>
              <w:rPr>
                <w:rFonts w:ascii="Calibri" w:eastAsia="Calibri" w:hAnsi="Calibri" w:cs="Calibri"/>
                <w:color w:val="808080"/>
                <w:sz w:val="18"/>
                <w:szCs w:val="18"/>
              </w:rPr>
              <w:t>Please Describe</w:t>
            </w:r>
          </w:p>
        </w:tc>
      </w:tr>
      <w:tr w:rsidR="0065007D" w14:paraId="19D2861D" w14:textId="77777777">
        <w:trPr>
          <w:trHeight w:val="227"/>
          <w:jc w:val="center"/>
        </w:trPr>
        <w:tc>
          <w:tcPr>
            <w:tcW w:w="2973" w:type="dxa"/>
            <w:gridSpan w:val="2"/>
            <w:shd w:val="clear" w:color="auto" w:fill="EAF8FA"/>
            <w:vAlign w:val="center"/>
          </w:tcPr>
          <w:p w14:paraId="5F656497"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Known Address(es):</w:t>
            </w:r>
          </w:p>
        </w:tc>
        <w:tc>
          <w:tcPr>
            <w:tcW w:w="6950" w:type="dxa"/>
            <w:shd w:val="clear" w:color="auto" w:fill="auto"/>
            <w:vAlign w:val="center"/>
          </w:tcPr>
          <w:p w14:paraId="4FD0D6F0" w14:textId="77777777" w:rsidR="0065007D" w:rsidRDefault="00000000">
            <w:pPr>
              <w:keepNext/>
              <w:jc w:val="left"/>
              <w:rPr>
                <w:rFonts w:ascii="Calibri" w:eastAsia="Calibri" w:hAnsi="Calibri" w:cs="Calibri"/>
                <w:sz w:val="18"/>
                <w:szCs w:val="18"/>
              </w:rPr>
            </w:pPr>
            <w:r>
              <w:rPr>
                <w:rFonts w:ascii="Calibri" w:eastAsia="Calibri" w:hAnsi="Calibri" w:cs="Calibri"/>
                <w:color w:val="808080"/>
                <w:sz w:val="18"/>
                <w:szCs w:val="18"/>
              </w:rPr>
              <w:t>Identify which address is the Individual’s current residence</w:t>
            </w:r>
          </w:p>
        </w:tc>
      </w:tr>
      <w:tr w:rsidR="0065007D" w14:paraId="0553369D" w14:textId="77777777">
        <w:trPr>
          <w:trHeight w:val="227"/>
          <w:jc w:val="center"/>
        </w:trPr>
        <w:tc>
          <w:tcPr>
            <w:tcW w:w="2973" w:type="dxa"/>
            <w:gridSpan w:val="2"/>
            <w:shd w:val="clear" w:color="auto" w:fill="EAF8FA"/>
            <w:vAlign w:val="center"/>
          </w:tcPr>
          <w:p w14:paraId="3C6FC09B"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Nationality / Citizenship:</w:t>
            </w:r>
          </w:p>
        </w:tc>
        <w:tc>
          <w:tcPr>
            <w:tcW w:w="6950" w:type="dxa"/>
            <w:shd w:val="clear" w:color="auto" w:fill="auto"/>
            <w:vAlign w:val="center"/>
          </w:tcPr>
          <w:p w14:paraId="263CCB62" w14:textId="77777777" w:rsidR="0065007D" w:rsidRDefault="00000000">
            <w:pPr>
              <w:keepNext/>
              <w:jc w:val="left"/>
              <w:rPr>
                <w:rFonts w:ascii="Calibri" w:eastAsia="Calibri" w:hAnsi="Calibri" w:cs="Calibri"/>
                <w:sz w:val="18"/>
                <w:szCs w:val="18"/>
              </w:rPr>
            </w:pPr>
            <w:r>
              <w:rPr>
                <w:rFonts w:ascii="Calibri" w:eastAsia="Calibri" w:hAnsi="Calibri" w:cs="Calibri"/>
                <w:color w:val="808080"/>
                <w:sz w:val="18"/>
                <w:szCs w:val="18"/>
              </w:rPr>
              <w:t>Stated nationality / citizenship documentation (if any)</w:t>
            </w:r>
          </w:p>
        </w:tc>
      </w:tr>
      <w:tr w:rsidR="0065007D" w14:paraId="71965D8C" w14:textId="77777777">
        <w:trPr>
          <w:trHeight w:val="227"/>
          <w:jc w:val="center"/>
        </w:trPr>
        <w:tc>
          <w:tcPr>
            <w:tcW w:w="2973" w:type="dxa"/>
            <w:gridSpan w:val="2"/>
            <w:shd w:val="clear" w:color="auto" w:fill="EAF8FA"/>
            <w:vAlign w:val="center"/>
          </w:tcPr>
          <w:p w14:paraId="6462C780"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Immigration / Asylum Status:</w:t>
            </w:r>
          </w:p>
        </w:tc>
        <w:tc>
          <w:tcPr>
            <w:tcW w:w="6950" w:type="dxa"/>
            <w:shd w:val="clear" w:color="auto" w:fill="auto"/>
            <w:vAlign w:val="center"/>
          </w:tcPr>
          <w:p w14:paraId="3C8C689F" w14:textId="77777777" w:rsidR="0065007D" w:rsidRDefault="00000000">
            <w:pPr>
              <w:rPr>
                <w:rFonts w:ascii="Calibri" w:eastAsia="Calibri" w:hAnsi="Calibri" w:cs="Calibri"/>
                <w:color w:val="333333"/>
                <w:sz w:val="20"/>
                <w:szCs w:val="20"/>
              </w:rPr>
            </w:pPr>
            <w:r>
              <w:rPr>
                <w:rFonts w:ascii="Calibri" w:eastAsia="Calibri" w:hAnsi="Calibri" w:cs="Calibri"/>
                <w:color w:val="808080"/>
                <w:sz w:val="18"/>
                <w:szCs w:val="18"/>
              </w:rPr>
              <w:t>Immigration status? Refugee status? Asylum claimant? Please describe.</w:t>
            </w:r>
          </w:p>
        </w:tc>
      </w:tr>
      <w:tr w:rsidR="0065007D" w14:paraId="1D3E2665" w14:textId="77777777">
        <w:trPr>
          <w:trHeight w:val="227"/>
          <w:jc w:val="center"/>
        </w:trPr>
        <w:tc>
          <w:tcPr>
            <w:tcW w:w="2973" w:type="dxa"/>
            <w:gridSpan w:val="2"/>
            <w:shd w:val="clear" w:color="auto" w:fill="EAF8FA"/>
            <w:vAlign w:val="center"/>
          </w:tcPr>
          <w:p w14:paraId="308FB022"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Primary Language:</w:t>
            </w:r>
          </w:p>
        </w:tc>
        <w:tc>
          <w:tcPr>
            <w:tcW w:w="6950" w:type="dxa"/>
            <w:shd w:val="clear" w:color="auto" w:fill="auto"/>
            <w:vAlign w:val="center"/>
          </w:tcPr>
          <w:p w14:paraId="1364CDF7" w14:textId="77777777" w:rsidR="0065007D" w:rsidRDefault="00000000">
            <w:pPr>
              <w:keepNext/>
              <w:jc w:val="left"/>
              <w:rPr>
                <w:rFonts w:ascii="Calibri" w:eastAsia="Calibri" w:hAnsi="Calibri" w:cs="Calibri"/>
                <w:sz w:val="18"/>
                <w:szCs w:val="18"/>
              </w:rPr>
            </w:pPr>
            <w:r>
              <w:rPr>
                <w:rFonts w:ascii="Calibri" w:eastAsia="Calibri" w:hAnsi="Calibri" w:cs="Calibri"/>
                <w:color w:val="808080"/>
                <w:sz w:val="18"/>
                <w:szCs w:val="18"/>
              </w:rPr>
              <w:t>Does the Individual speak / understand English? What is the Individual’s first language?</w:t>
            </w:r>
          </w:p>
        </w:tc>
      </w:tr>
      <w:tr w:rsidR="0065007D" w14:paraId="05AF8A14" w14:textId="77777777">
        <w:trPr>
          <w:trHeight w:val="227"/>
          <w:jc w:val="center"/>
        </w:trPr>
        <w:tc>
          <w:tcPr>
            <w:tcW w:w="2973" w:type="dxa"/>
            <w:gridSpan w:val="2"/>
            <w:shd w:val="clear" w:color="auto" w:fill="EAF8FA"/>
            <w:vAlign w:val="center"/>
          </w:tcPr>
          <w:p w14:paraId="7453A3DD"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Contact Number(s):</w:t>
            </w:r>
          </w:p>
        </w:tc>
        <w:tc>
          <w:tcPr>
            <w:tcW w:w="6950" w:type="dxa"/>
            <w:shd w:val="clear" w:color="auto" w:fill="auto"/>
            <w:vAlign w:val="center"/>
          </w:tcPr>
          <w:p w14:paraId="47C257CF" w14:textId="77777777" w:rsidR="0065007D" w:rsidRDefault="00000000">
            <w:pPr>
              <w:jc w:val="left"/>
              <w:rPr>
                <w:rFonts w:ascii="Calibri" w:eastAsia="Calibri" w:hAnsi="Calibri" w:cs="Calibri"/>
                <w:sz w:val="18"/>
                <w:szCs w:val="18"/>
              </w:rPr>
            </w:pPr>
            <w:r>
              <w:rPr>
                <w:rFonts w:ascii="Calibri" w:eastAsia="Calibri" w:hAnsi="Calibri" w:cs="Calibri"/>
                <w:color w:val="808080"/>
                <w:sz w:val="18"/>
                <w:szCs w:val="18"/>
              </w:rPr>
              <w:t>Telephone Number(s)</w:t>
            </w:r>
          </w:p>
        </w:tc>
      </w:tr>
      <w:tr w:rsidR="0065007D" w14:paraId="59FB7930" w14:textId="77777777">
        <w:trPr>
          <w:trHeight w:val="56"/>
          <w:jc w:val="center"/>
        </w:trPr>
        <w:tc>
          <w:tcPr>
            <w:tcW w:w="2973" w:type="dxa"/>
            <w:gridSpan w:val="2"/>
            <w:shd w:val="clear" w:color="auto" w:fill="EAF8FA"/>
            <w:vAlign w:val="center"/>
          </w:tcPr>
          <w:p w14:paraId="3A50C7A1"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Email Address(es):</w:t>
            </w:r>
          </w:p>
        </w:tc>
        <w:tc>
          <w:tcPr>
            <w:tcW w:w="6950" w:type="dxa"/>
            <w:shd w:val="clear" w:color="auto" w:fill="auto"/>
            <w:vAlign w:val="center"/>
          </w:tcPr>
          <w:p w14:paraId="48074554" w14:textId="77777777" w:rsidR="0065007D" w:rsidRDefault="00000000">
            <w:pPr>
              <w:jc w:val="left"/>
              <w:rPr>
                <w:rFonts w:ascii="Calibri" w:eastAsia="Calibri" w:hAnsi="Calibri" w:cs="Calibri"/>
                <w:sz w:val="18"/>
                <w:szCs w:val="18"/>
              </w:rPr>
            </w:pPr>
            <w:r>
              <w:rPr>
                <w:rFonts w:ascii="Calibri" w:eastAsia="Calibri" w:hAnsi="Calibri" w:cs="Calibri"/>
                <w:color w:val="808080"/>
                <w:sz w:val="18"/>
                <w:szCs w:val="18"/>
              </w:rPr>
              <w:t>Email Address(es)</w:t>
            </w:r>
          </w:p>
        </w:tc>
      </w:tr>
      <w:tr w:rsidR="0065007D" w14:paraId="0FA8B447" w14:textId="77777777">
        <w:trPr>
          <w:trHeight w:val="227"/>
          <w:jc w:val="center"/>
        </w:trPr>
        <w:tc>
          <w:tcPr>
            <w:tcW w:w="2973" w:type="dxa"/>
            <w:gridSpan w:val="2"/>
            <w:tcBorders>
              <w:bottom w:val="single" w:sz="4" w:space="0" w:color="000000"/>
            </w:tcBorders>
            <w:shd w:val="clear" w:color="auto" w:fill="EAF8FA"/>
            <w:vAlign w:val="center"/>
          </w:tcPr>
          <w:p w14:paraId="1F64FFD4" w14:textId="77777777" w:rsidR="0065007D" w:rsidRDefault="00000000">
            <w:pPr>
              <w:keepNext/>
              <w:jc w:val="left"/>
              <w:rPr>
                <w:rFonts w:ascii="Calibri" w:eastAsia="Calibri" w:hAnsi="Calibri" w:cs="Calibri"/>
                <w:b/>
                <w:sz w:val="18"/>
                <w:szCs w:val="18"/>
              </w:rPr>
            </w:pPr>
            <w:r>
              <w:rPr>
                <w:rFonts w:ascii="Calibri" w:eastAsia="Calibri" w:hAnsi="Calibri" w:cs="Calibri"/>
                <w:b/>
                <w:sz w:val="18"/>
                <w:szCs w:val="18"/>
              </w:rPr>
              <w:t>Any Other Family Details:</w:t>
            </w:r>
          </w:p>
        </w:tc>
        <w:tc>
          <w:tcPr>
            <w:tcW w:w="6950" w:type="dxa"/>
            <w:tcBorders>
              <w:bottom w:val="single" w:sz="4" w:space="0" w:color="000000"/>
            </w:tcBorders>
            <w:shd w:val="clear" w:color="auto" w:fill="auto"/>
            <w:vAlign w:val="center"/>
          </w:tcPr>
          <w:p w14:paraId="00B7363F" w14:textId="77777777" w:rsidR="0065007D" w:rsidRDefault="00000000">
            <w:pPr>
              <w:jc w:val="left"/>
              <w:rPr>
                <w:rFonts w:ascii="Calibri" w:eastAsia="Calibri" w:hAnsi="Calibri" w:cs="Calibri"/>
                <w:sz w:val="18"/>
                <w:szCs w:val="18"/>
              </w:rPr>
            </w:pPr>
            <w:r>
              <w:rPr>
                <w:rFonts w:ascii="Calibri" w:eastAsia="Calibri" w:hAnsi="Calibri" w:cs="Calibri"/>
                <w:color w:val="808080"/>
                <w:sz w:val="18"/>
                <w:szCs w:val="18"/>
              </w:rPr>
              <w:t>Family makeup? Who lives with the Individual? Anything relevant.</w:t>
            </w:r>
          </w:p>
        </w:tc>
      </w:tr>
      <w:tr w:rsidR="0065007D" w14:paraId="118118F4" w14:textId="77777777">
        <w:trPr>
          <w:trHeight w:val="227"/>
          <w:jc w:val="center"/>
        </w:trPr>
        <w:tc>
          <w:tcPr>
            <w:tcW w:w="9923" w:type="dxa"/>
            <w:gridSpan w:val="3"/>
            <w:tcBorders>
              <w:left w:val="nil"/>
              <w:bottom w:val="single" w:sz="4" w:space="0" w:color="000000"/>
              <w:right w:val="nil"/>
            </w:tcBorders>
            <w:shd w:val="clear" w:color="auto" w:fill="FFFFFF"/>
            <w:vAlign w:val="center"/>
          </w:tcPr>
          <w:p w14:paraId="5618D3C5" w14:textId="77777777" w:rsidR="0065007D" w:rsidRDefault="0065007D">
            <w:pPr>
              <w:jc w:val="left"/>
              <w:rPr>
                <w:rFonts w:ascii="Calibri" w:eastAsia="Calibri" w:hAnsi="Calibri" w:cs="Calibri"/>
                <w:sz w:val="18"/>
                <w:szCs w:val="18"/>
              </w:rPr>
            </w:pPr>
          </w:p>
        </w:tc>
      </w:tr>
      <w:tr w:rsidR="0065007D" w14:paraId="17615E51" w14:textId="77777777">
        <w:trPr>
          <w:trHeight w:val="340"/>
          <w:jc w:val="center"/>
        </w:trPr>
        <w:tc>
          <w:tcPr>
            <w:tcW w:w="2264" w:type="dxa"/>
            <w:shd w:val="clear" w:color="auto" w:fill="0056A4"/>
            <w:vAlign w:val="center"/>
          </w:tcPr>
          <w:p w14:paraId="20A7057C" w14:textId="77777777" w:rsidR="0065007D" w:rsidRDefault="00000000">
            <w:pPr>
              <w:keepNext/>
              <w:jc w:val="left"/>
              <w:rPr>
                <w:rFonts w:ascii="Calibri" w:eastAsia="Calibri" w:hAnsi="Calibri" w:cs="Calibri"/>
                <w:b/>
                <w:sz w:val="20"/>
                <w:szCs w:val="20"/>
              </w:rPr>
            </w:pPr>
            <w:r>
              <w:rPr>
                <w:rFonts w:ascii="Calibri" w:eastAsia="Calibri" w:hAnsi="Calibri" w:cs="Calibri"/>
                <w:b/>
              </w:rPr>
              <w:t>DESCRIBE CONCERNS</w:t>
            </w:r>
          </w:p>
        </w:tc>
        <w:tc>
          <w:tcPr>
            <w:tcW w:w="7659" w:type="dxa"/>
            <w:gridSpan w:val="2"/>
            <w:shd w:val="clear" w:color="auto" w:fill="0056A4"/>
            <w:vAlign w:val="center"/>
          </w:tcPr>
          <w:p w14:paraId="428A2C68" w14:textId="77777777" w:rsidR="0065007D" w:rsidRDefault="0065007D">
            <w:pPr>
              <w:keepNext/>
              <w:jc w:val="left"/>
              <w:rPr>
                <w:rFonts w:ascii="Calibri" w:eastAsia="Calibri" w:hAnsi="Calibri" w:cs="Calibri"/>
                <w:b/>
                <w:color w:val="FFFFFF"/>
                <w:sz w:val="4"/>
                <w:szCs w:val="4"/>
              </w:rPr>
            </w:pPr>
          </w:p>
          <w:p w14:paraId="49D65AC3" w14:textId="77777777" w:rsidR="0065007D" w:rsidRDefault="00000000">
            <w:pPr>
              <w:keepNext/>
              <w:jc w:val="left"/>
              <w:rPr>
                <w:rFonts w:ascii="Calibri" w:eastAsia="Calibri" w:hAnsi="Calibri" w:cs="Calibri"/>
                <w:b/>
                <w:color w:val="FFFFFF"/>
                <w:sz w:val="20"/>
                <w:szCs w:val="20"/>
              </w:rPr>
            </w:pPr>
            <w:r>
              <w:rPr>
                <w:rFonts w:ascii="Calibri" w:eastAsia="Calibri" w:hAnsi="Calibri" w:cs="Calibri"/>
                <w:b/>
                <w:color w:val="FFFFFF"/>
                <w:sz w:val="20"/>
                <w:szCs w:val="20"/>
              </w:rPr>
              <w:t xml:space="preserve">In as much detail as possible, please describe the specific concern(s) relevant to Prevent. </w:t>
            </w:r>
          </w:p>
          <w:p w14:paraId="3F64C188" w14:textId="77777777" w:rsidR="0065007D" w:rsidRDefault="0065007D">
            <w:pPr>
              <w:keepNext/>
              <w:jc w:val="left"/>
              <w:rPr>
                <w:rFonts w:ascii="Calibri" w:eastAsia="Calibri" w:hAnsi="Calibri" w:cs="Calibri"/>
                <w:color w:val="FFFFFF"/>
                <w:sz w:val="6"/>
                <w:szCs w:val="6"/>
              </w:rPr>
            </w:pPr>
          </w:p>
        </w:tc>
      </w:tr>
      <w:tr w:rsidR="0065007D" w14:paraId="05B1DA7C" w14:textId="77777777">
        <w:trPr>
          <w:trHeight w:val="340"/>
          <w:jc w:val="center"/>
        </w:trPr>
        <w:tc>
          <w:tcPr>
            <w:tcW w:w="9923" w:type="dxa"/>
            <w:gridSpan w:val="3"/>
            <w:shd w:val="clear" w:color="auto" w:fill="auto"/>
            <w:vAlign w:val="center"/>
          </w:tcPr>
          <w:p w14:paraId="0D6C1016" w14:textId="77777777" w:rsidR="0065007D" w:rsidRDefault="00000000">
            <w:pPr>
              <w:rPr>
                <w:rFonts w:ascii="Calibri" w:eastAsia="Calibri" w:hAnsi="Calibri" w:cs="Calibri"/>
                <w:color w:val="333333"/>
                <w:sz w:val="20"/>
                <w:szCs w:val="20"/>
              </w:rPr>
            </w:pPr>
            <w:r>
              <w:rPr>
                <w:rFonts w:ascii="Calibri" w:eastAsia="Calibri" w:hAnsi="Calibri" w:cs="Calibri"/>
                <w:color w:val="808080"/>
                <w:sz w:val="18"/>
                <w:szCs w:val="18"/>
              </w:rPr>
              <w:t>Please Describe</w:t>
            </w:r>
          </w:p>
        </w:tc>
      </w:tr>
      <w:tr w:rsidR="0065007D" w14:paraId="66398507" w14:textId="77777777">
        <w:trPr>
          <w:trHeight w:val="680"/>
          <w:jc w:val="center"/>
        </w:trPr>
        <w:tc>
          <w:tcPr>
            <w:tcW w:w="9923" w:type="dxa"/>
            <w:gridSpan w:val="3"/>
            <w:shd w:val="clear" w:color="auto" w:fill="D9EDFF"/>
            <w:vAlign w:val="center"/>
          </w:tcPr>
          <w:p w14:paraId="13178D42" w14:textId="77777777" w:rsidR="0065007D" w:rsidRDefault="0065007D">
            <w:pPr>
              <w:keepNext/>
              <w:jc w:val="left"/>
              <w:rPr>
                <w:rFonts w:ascii="Calibri" w:eastAsia="Calibri" w:hAnsi="Calibri" w:cs="Calibri"/>
                <w:b/>
                <w:color w:val="333333"/>
                <w:sz w:val="6"/>
                <w:szCs w:val="6"/>
              </w:rPr>
            </w:pPr>
          </w:p>
          <w:p w14:paraId="0992D806" w14:textId="77777777" w:rsidR="0065007D" w:rsidRDefault="00000000">
            <w:pPr>
              <w:keepNext/>
              <w:jc w:val="left"/>
              <w:rPr>
                <w:rFonts w:ascii="Calibri" w:eastAsia="Calibri" w:hAnsi="Calibri" w:cs="Calibri"/>
                <w:b/>
                <w:color w:val="333333"/>
                <w:sz w:val="18"/>
                <w:szCs w:val="18"/>
              </w:rPr>
            </w:pPr>
            <w:r>
              <w:rPr>
                <w:rFonts w:ascii="Calibri" w:eastAsia="Calibri" w:hAnsi="Calibri" w:cs="Calibri"/>
                <w:b/>
                <w:color w:val="333333"/>
                <w:sz w:val="18"/>
                <w:szCs w:val="18"/>
              </w:rPr>
              <w:t xml:space="preserve">FOR EXAMPLE: </w:t>
            </w:r>
          </w:p>
          <w:p w14:paraId="617616C0" w14:textId="77777777" w:rsidR="0065007D" w:rsidRDefault="0065007D">
            <w:pPr>
              <w:keepNext/>
              <w:jc w:val="left"/>
              <w:rPr>
                <w:rFonts w:ascii="Calibri" w:eastAsia="Calibri" w:hAnsi="Calibri" w:cs="Calibri"/>
                <w:b/>
                <w:color w:val="333333"/>
                <w:sz w:val="6"/>
                <w:szCs w:val="6"/>
              </w:rPr>
            </w:pPr>
          </w:p>
          <w:p w14:paraId="0A53A2EA"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How / why did the Individual come to your organisation’s notice in this instance? </w:t>
            </w:r>
          </w:p>
          <w:p w14:paraId="459D9258"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Does it involve a specific event? What happened? Is it a combination of factors? Describe them. </w:t>
            </w:r>
          </w:p>
          <w:p w14:paraId="490421AB"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color w:val="333333"/>
                <w:sz w:val="18"/>
                <w:szCs w:val="18"/>
              </w:rPr>
              <w:t>Has the Individual discussed personal travel plans to a warzone or countries with similar concerns? Where? When? How?</w:t>
            </w:r>
          </w:p>
          <w:p w14:paraId="3E8C85F2" w14:textId="77777777" w:rsidR="0065007D" w:rsidRDefault="00000000">
            <w:pPr>
              <w:keepNext/>
              <w:numPr>
                <w:ilvl w:val="0"/>
                <w:numId w:val="29"/>
              </w:numPr>
              <w:spacing w:line="276" w:lineRule="auto"/>
              <w:jc w:val="left"/>
              <w:rPr>
                <w:rFonts w:ascii="Calibri" w:eastAsia="Calibri" w:hAnsi="Calibri" w:cs="Calibri"/>
                <w:b/>
                <w:color w:val="333333"/>
                <w:sz w:val="18"/>
                <w:szCs w:val="18"/>
              </w:rPr>
            </w:pPr>
            <w:r>
              <w:rPr>
                <w:rFonts w:ascii="Calibri" w:eastAsia="Calibri" w:hAnsi="Calibri" w:cs="Calibri"/>
                <w:sz w:val="18"/>
                <w:szCs w:val="18"/>
              </w:rPr>
              <w:t>Does the Individual have contact with groups or individuals that cause you concern? Who? Why are they concerning? How frequent is this contact?</w:t>
            </w:r>
          </w:p>
          <w:p w14:paraId="2FFB732D" w14:textId="77777777" w:rsidR="0065007D" w:rsidRDefault="00000000">
            <w:pPr>
              <w:keepNext/>
              <w:numPr>
                <w:ilvl w:val="0"/>
                <w:numId w:val="29"/>
              </w:numPr>
              <w:spacing w:line="276" w:lineRule="auto"/>
              <w:jc w:val="left"/>
              <w:rPr>
                <w:rFonts w:ascii="Calibri" w:eastAsia="Calibri" w:hAnsi="Calibri" w:cs="Calibri"/>
                <w:b/>
                <w:color w:val="333333"/>
                <w:sz w:val="18"/>
                <w:szCs w:val="18"/>
              </w:rPr>
            </w:pPr>
            <w:r>
              <w:rPr>
                <w:rFonts w:ascii="Calibri" w:eastAsia="Calibri" w:hAnsi="Calibri" w:cs="Calibri"/>
                <w:sz w:val="18"/>
                <w:szCs w:val="18"/>
              </w:rPr>
              <w:t>Is there something about the Individual’s mobile phone, internet or social media use that is worrying to you? What exactly? How do you have access to this information?</w:t>
            </w:r>
          </w:p>
          <w:p w14:paraId="5C7E4C27"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color w:val="333333"/>
                <w:sz w:val="18"/>
                <w:szCs w:val="18"/>
              </w:rPr>
              <w:t>Has the Individual expressed a desire to cause physical harm, or threatened anyone with violence? Who? When? Can you remember what was said / expressed exactly?</w:t>
            </w:r>
          </w:p>
          <w:p w14:paraId="743C66F5"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Has the Individual shown a concerning interest in hate crimes, or extremists, or terrorism? Consider </w:t>
            </w:r>
            <w:r>
              <w:rPr>
                <w:rFonts w:ascii="Calibri" w:eastAsia="Calibri" w:hAnsi="Calibri" w:cs="Calibri"/>
                <w:i/>
                <w:sz w:val="18"/>
                <w:szCs w:val="18"/>
              </w:rPr>
              <w:t>any</w:t>
            </w:r>
            <w:r>
              <w:rPr>
                <w:rFonts w:ascii="Calibri" w:eastAsia="Calibri" w:hAnsi="Calibri" w:cs="Calibri"/>
                <w:sz w:val="18"/>
                <w:szCs w:val="18"/>
              </w:rPr>
              <w:t xml:space="preserve"> extremist ideology, </w:t>
            </w:r>
            <w:proofErr w:type="gramStart"/>
            <w:r>
              <w:rPr>
                <w:rFonts w:ascii="Calibri" w:eastAsia="Calibri" w:hAnsi="Calibri" w:cs="Calibri"/>
                <w:sz w:val="18"/>
                <w:szCs w:val="18"/>
              </w:rPr>
              <w:t>group</w:t>
            </w:r>
            <w:proofErr w:type="gramEnd"/>
            <w:r>
              <w:rPr>
                <w:rFonts w:ascii="Calibri" w:eastAsia="Calibri" w:hAnsi="Calibri" w:cs="Calibri"/>
                <w:sz w:val="18"/>
                <w:szCs w:val="18"/>
              </w:rPr>
              <w:t xml:space="preserve"> or cause, as well as support for “school-shooters” or public-massacres, or murders of public figures.</w:t>
            </w:r>
          </w:p>
          <w:p w14:paraId="4C46A955"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Please describe any other concerns you may have that are not mentioned here.</w:t>
            </w:r>
          </w:p>
          <w:p w14:paraId="4DDB041C" w14:textId="77777777" w:rsidR="0065007D" w:rsidRDefault="0065007D">
            <w:pPr>
              <w:keepNext/>
              <w:ind w:left="720"/>
              <w:jc w:val="left"/>
              <w:rPr>
                <w:rFonts w:ascii="Calibri" w:eastAsia="Calibri" w:hAnsi="Calibri" w:cs="Calibri"/>
                <w:color w:val="333333"/>
                <w:sz w:val="10"/>
                <w:szCs w:val="10"/>
              </w:rPr>
            </w:pPr>
          </w:p>
        </w:tc>
      </w:tr>
    </w:tbl>
    <w:p w14:paraId="47B15C19" w14:textId="77777777" w:rsidR="0065007D" w:rsidRDefault="00000000">
      <w:r>
        <w:br w:type="page"/>
      </w:r>
    </w:p>
    <w:tbl>
      <w:tblPr>
        <w:tblStyle w:val="aff9"/>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7659"/>
      </w:tblGrid>
      <w:tr w:rsidR="0065007D" w14:paraId="3DBF63F2" w14:textId="77777777">
        <w:trPr>
          <w:trHeight w:val="512"/>
          <w:jc w:val="center"/>
        </w:trPr>
        <w:tc>
          <w:tcPr>
            <w:tcW w:w="2264" w:type="dxa"/>
            <w:shd w:val="clear" w:color="auto" w:fill="0056A4"/>
            <w:vAlign w:val="center"/>
          </w:tcPr>
          <w:p w14:paraId="7A26FCE7" w14:textId="77777777" w:rsidR="0065007D" w:rsidRDefault="00000000">
            <w:pPr>
              <w:keepNext/>
              <w:jc w:val="left"/>
              <w:rPr>
                <w:rFonts w:ascii="Calibri" w:eastAsia="Calibri" w:hAnsi="Calibri" w:cs="Calibri"/>
                <w:b/>
              </w:rPr>
            </w:pPr>
            <w:r>
              <w:rPr>
                <w:rFonts w:ascii="Calibri" w:eastAsia="Calibri" w:hAnsi="Calibri" w:cs="Calibri"/>
                <w:b/>
              </w:rPr>
              <w:lastRenderedPageBreak/>
              <w:t>COMPLEX NEEDS</w:t>
            </w:r>
          </w:p>
        </w:tc>
        <w:tc>
          <w:tcPr>
            <w:tcW w:w="7659" w:type="dxa"/>
            <w:shd w:val="clear" w:color="auto" w:fill="0056A4"/>
            <w:vAlign w:val="center"/>
          </w:tcPr>
          <w:p w14:paraId="44C1113E" w14:textId="77777777" w:rsidR="0065007D" w:rsidRDefault="00000000">
            <w:pPr>
              <w:keepNext/>
              <w:jc w:val="left"/>
              <w:rPr>
                <w:rFonts w:ascii="Calibri" w:eastAsia="Calibri" w:hAnsi="Calibri" w:cs="Calibri"/>
                <w:color w:val="333333"/>
                <w:sz w:val="20"/>
                <w:szCs w:val="20"/>
              </w:rPr>
            </w:pPr>
            <w:r>
              <w:rPr>
                <w:rFonts w:ascii="Calibri" w:eastAsia="Calibri" w:hAnsi="Calibri" w:cs="Calibri"/>
                <w:b/>
                <w:color w:val="FFFFFF"/>
                <w:sz w:val="20"/>
                <w:szCs w:val="20"/>
              </w:rPr>
              <w:t xml:space="preserve">Is there anything in the Individual’s life that you think might be affecting their wellbeing or that might be making them vulnerable in any sense? </w:t>
            </w:r>
          </w:p>
        </w:tc>
      </w:tr>
      <w:tr w:rsidR="0065007D" w14:paraId="69B6ACC7" w14:textId="77777777">
        <w:trPr>
          <w:trHeight w:val="305"/>
          <w:jc w:val="center"/>
        </w:trPr>
        <w:tc>
          <w:tcPr>
            <w:tcW w:w="9923" w:type="dxa"/>
            <w:gridSpan w:val="2"/>
            <w:shd w:val="clear" w:color="auto" w:fill="auto"/>
            <w:vAlign w:val="center"/>
          </w:tcPr>
          <w:p w14:paraId="726A0E62" w14:textId="77777777" w:rsidR="0065007D" w:rsidRDefault="00000000">
            <w:pPr>
              <w:rPr>
                <w:rFonts w:ascii="Calibri" w:eastAsia="Calibri" w:hAnsi="Calibri" w:cs="Calibri"/>
                <w:color w:val="333333"/>
                <w:sz w:val="20"/>
                <w:szCs w:val="20"/>
              </w:rPr>
            </w:pPr>
            <w:r>
              <w:rPr>
                <w:rFonts w:ascii="Calibri" w:eastAsia="Calibri" w:hAnsi="Calibri" w:cs="Calibri"/>
                <w:color w:val="808080"/>
                <w:sz w:val="18"/>
                <w:szCs w:val="18"/>
              </w:rPr>
              <w:t>Please Describe</w:t>
            </w:r>
          </w:p>
        </w:tc>
      </w:tr>
      <w:tr w:rsidR="0065007D" w14:paraId="568BCF9A" w14:textId="77777777">
        <w:trPr>
          <w:trHeight w:val="1737"/>
          <w:jc w:val="center"/>
        </w:trPr>
        <w:tc>
          <w:tcPr>
            <w:tcW w:w="9923" w:type="dxa"/>
            <w:gridSpan w:val="2"/>
            <w:shd w:val="clear" w:color="auto" w:fill="D9EDFF"/>
            <w:vAlign w:val="center"/>
          </w:tcPr>
          <w:p w14:paraId="200F2CC8" w14:textId="77777777" w:rsidR="0065007D" w:rsidRDefault="0065007D">
            <w:pPr>
              <w:keepNext/>
              <w:jc w:val="left"/>
              <w:rPr>
                <w:rFonts w:ascii="Calibri" w:eastAsia="Calibri" w:hAnsi="Calibri" w:cs="Calibri"/>
                <w:b/>
                <w:color w:val="333333"/>
                <w:sz w:val="6"/>
                <w:szCs w:val="6"/>
              </w:rPr>
            </w:pPr>
          </w:p>
          <w:p w14:paraId="0135AA02" w14:textId="77777777" w:rsidR="0065007D" w:rsidRDefault="00000000">
            <w:pPr>
              <w:keepNext/>
              <w:jc w:val="left"/>
              <w:rPr>
                <w:rFonts w:ascii="Calibri" w:eastAsia="Calibri" w:hAnsi="Calibri" w:cs="Calibri"/>
                <w:b/>
                <w:color w:val="333333"/>
                <w:sz w:val="18"/>
                <w:szCs w:val="18"/>
              </w:rPr>
            </w:pPr>
            <w:r>
              <w:rPr>
                <w:rFonts w:ascii="Calibri" w:eastAsia="Calibri" w:hAnsi="Calibri" w:cs="Calibri"/>
                <w:b/>
                <w:color w:val="333333"/>
                <w:sz w:val="18"/>
                <w:szCs w:val="18"/>
              </w:rPr>
              <w:t xml:space="preserve">FOR EXAMPLE: </w:t>
            </w:r>
          </w:p>
          <w:p w14:paraId="02C7CECB" w14:textId="77777777" w:rsidR="0065007D" w:rsidRDefault="0065007D">
            <w:pPr>
              <w:keepNext/>
              <w:jc w:val="left"/>
              <w:rPr>
                <w:rFonts w:ascii="Calibri" w:eastAsia="Calibri" w:hAnsi="Calibri" w:cs="Calibri"/>
                <w:b/>
                <w:color w:val="333333"/>
                <w:sz w:val="6"/>
                <w:szCs w:val="6"/>
              </w:rPr>
            </w:pPr>
          </w:p>
          <w:p w14:paraId="465500D6"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Victim of crime, </w:t>
            </w:r>
            <w:proofErr w:type="gramStart"/>
            <w:r>
              <w:rPr>
                <w:rFonts w:ascii="Calibri" w:eastAsia="Calibri" w:hAnsi="Calibri" w:cs="Calibri"/>
                <w:sz w:val="18"/>
                <w:szCs w:val="18"/>
              </w:rPr>
              <w:t>abuse</w:t>
            </w:r>
            <w:proofErr w:type="gramEnd"/>
            <w:r>
              <w:rPr>
                <w:rFonts w:ascii="Calibri" w:eastAsia="Calibri" w:hAnsi="Calibri" w:cs="Calibri"/>
                <w:sz w:val="18"/>
                <w:szCs w:val="18"/>
              </w:rPr>
              <w:t xml:space="preserve"> or bullying.</w:t>
            </w:r>
          </w:p>
          <w:p w14:paraId="460DF4D5"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Work, financial or housing problems.</w:t>
            </w:r>
          </w:p>
          <w:p w14:paraId="20766DDE"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Citizenship, </w:t>
            </w:r>
            <w:proofErr w:type="gramStart"/>
            <w:r>
              <w:rPr>
                <w:rFonts w:ascii="Calibri" w:eastAsia="Calibri" w:hAnsi="Calibri" w:cs="Calibri"/>
                <w:sz w:val="18"/>
                <w:szCs w:val="18"/>
              </w:rPr>
              <w:t>asylum</w:t>
            </w:r>
            <w:proofErr w:type="gramEnd"/>
            <w:r>
              <w:rPr>
                <w:rFonts w:ascii="Calibri" w:eastAsia="Calibri" w:hAnsi="Calibri" w:cs="Calibri"/>
                <w:sz w:val="18"/>
                <w:szCs w:val="18"/>
              </w:rPr>
              <w:t xml:space="preserve"> or immigration issues. </w:t>
            </w:r>
          </w:p>
          <w:p w14:paraId="7A6192FF"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Personal problems, emotional difficulties, relationship problems, family issues, ongoing court proceedings.</w:t>
            </w:r>
          </w:p>
          <w:p w14:paraId="0C512711"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On probation; any erratic, violent, </w:t>
            </w:r>
            <w:proofErr w:type="gramStart"/>
            <w:r>
              <w:rPr>
                <w:rFonts w:ascii="Calibri" w:eastAsia="Calibri" w:hAnsi="Calibri" w:cs="Calibri"/>
                <w:sz w:val="18"/>
                <w:szCs w:val="18"/>
              </w:rPr>
              <w:t>self-destructive</w:t>
            </w:r>
            <w:proofErr w:type="gramEnd"/>
            <w:r>
              <w:rPr>
                <w:rFonts w:ascii="Calibri" w:eastAsia="Calibri" w:hAnsi="Calibri" w:cs="Calibri"/>
                <w:sz w:val="18"/>
                <w:szCs w:val="18"/>
              </w:rPr>
              <w:t xml:space="preserve"> or risky behaviours, or alcohol / drug misuse or dependency.</w:t>
            </w:r>
          </w:p>
          <w:p w14:paraId="20547658"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Expressed feelings of injustice or grievance involving any racial, </w:t>
            </w:r>
            <w:proofErr w:type="gramStart"/>
            <w:r>
              <w:rPr>
                <w:rFonts w:ascii="Calibri" w:eastAsia="Calibri" w:hAnsi="Calibri" w:cs="Calibri"/>
                <w:sz w:val="18"/>
                <w:szCs w:val="18"/>
              </w:rPr>
              <w:t>religious</w:t>
            </w:r>
            <w:proofErr w:type="gramEnd"/>
            <w:r>
              <w:rPr>
                <w:rFonts w:ascii="Calibri" w:eastAsia="Calibri" w:hAnsi="Calibri" w:cs="Calibri"/>
                <w:sz w:val="18"/>
                <w:szCs w:val="18"/>
              </w:rPr>
              <w:t xml:space="preserve"> or political issue, or even conspiracy theories.</w:t>
            </w:r>
          </w:p>
          <w:p w14:paraId="634CC62A"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Educational issues, developmental or behavioural difficulties, mental ill health (see </w:t>
            </w:r>
            <w:r>
              <w:rPr>
                <w:rFonts w:ascii="Calibri" w:eastAsia="Calibri" w:hAnsi="Calibri" w:cs="Calibri"/>
                <w:b/>
                <w:sz w:val="18"/>
                <w:szCs w:val="18"/>
              </w:rPr>
              <w:t xml:space="preserve">Safeguarding Considerations </w:t>
            </w:r>
            <w:r>
              <w:rPr>
                <w:rFonts w:ascii="Calibri" w:eastAsia="Calibri" w:hAnsi="Calibri" w:cs="Calibri"/>
                <w:sz w:val="18"/>
                <w:szCs w:val="18"/>
              </w:rPr>
              <w:t xml:space="preserve">below). </w:t>
            </w:r>
          </w:p>
          <w:p w14:paraId="135B1BF1" w14:textId="77777777" w:rsidR="0065007D" w:rsidRDefault="00000000">
            <w:pPr>
              <w:keepNext/>
              <w:numPr>
                <w:ilvl w:val="0"/>
                <w:numId w:val="29"/>
              </w:numPr>
              <w:spacing w:line="276" w:lineRule="auto"/>
              <w:jc w:val="left"/>
              <w:rPr>
                <w:rFonts w:ascii="Calibri" w:eastAsia="Calibri" w:hAnsi="Calibri" w:cs="Calibri"/>
                <w:color w:val="333333"/>
                <w:sz w:val="18"/>
                <w:szCs w:val="18"/>
              </w:rPr>
            </w:pPr>
            <w:r>
              <w:rPr>
                <w:rFonts w:ascii="Calibri" w:eastAsia="Calibri" w:hAnsi="Calibri" w:cs="Calibri"/>
                <w:sz w:val="18"/>
                <w:szCs w:val="18"/>
              </w:rPr>
              <w:t xml:space="preserve">Please describe any other need or potential vulnerability you think may be </w:t>
            </w:r>
            <w:proofErr w:type="gramStart"/>
            <w:r>
              <w:rPr>
                <w:rFonts w:ascii="Calibri" w:eastAsia="Calibri" w:hAnsi="Calibri" w:cs="Calibri"/>
                <w:sz w:val="18"/>
                <w:szCs w:val="18"/>
              </w:rPr>
              <w:t>present</w:t>
            </w:r>
            <w:proofErr w:type="gramEnd"/>
            <w:r>
              <w:rPr>
                <w:rFonts w:ascii="Calibri" w:eastAsia="Calibri" w:hAnsi="Calibri" w:cs="Calibri"/>
                <w:sz w:val="18"/>
                <w:szCs w:val="18"/>
              </w:rPr>
              <w:t xml:space="preserve"> but which is not mentioned here.</w:t>
            </w:r>
          </w:p>
          <w:p w14:paraId="294BA87F" w14:textId="77777777" w:rsidR="0065007D" w:rsidRDefault="0065007D">
            <w:pPr>
              <w:keepNext/>
              <w:jc w:val="left"/>
              <w:rPr>
                <w:rFonts w:ascii="Calibri" w:eastAsia="Calibri" w:hAnsi="Calibri" w:cs="Calibri"/>
                <w:color w:val="333333"/>
                <w:sz w:val="10"/>
                <w:szCs w:val="10"/>
              </w:rPr>
            </w:pPr>
          </w:p>
        </w:tc>
      </w:tr>
      <w:tr w:rsidR="0065007D" w14:paraId="5DD3D61C" w14:textId="77777777">
        <w:trPr>
          <w:trHeight w:val="610"/>
          <w:jc w:val="center"/>
        </w:trPr>
        <w:tc>
          <w:tcPr>
            <w:tcW w:w="2264" w:type="dxa"/>
            <w:shd w:val="clear" w:color="auto" w:fill="0056A4"/>
            <w:vAlign w:val="center"/>
          </w:tcPr>
          <w:p w14:paraId="4CA81B04" w14:textId="77777777" w:rsidR="0065007D" w:rsidRDefault="00000000">
            <w:pPr>
              <w:keepNext/>
              <w:jc w:val="left"/>
              <w:rPr>
                <w:rFonts w:ascii="Calibri" w:eastAsia="Calibri" w:hAnsi="Calibri" w:cs="Calibri"/>
                <w:b/>
              </w:rPr>
            </w:pPr>
            <w:r>
              <w:rPr>
                <w:rFonts w:ascii="Calibri" w:eastAsia="Calibri" w:hAnsi="Calibri" w:cs="Calibri"/>
                <w:b/>
              </w:rPr>
              <w:t>OTHER INFORMATION</w:t>
            </w:r>
          </w:p>
        </w:tc>
        <w:tc>
          <w:tcPr>
            <w:tcW w:w="7659" w:type="dxa"/>
            <w:shd w:val="clear" w:color="auto" w:fill="0056A4"/>
            <w:vAlign w:val="center"/>
          </w:tcPr>
          <w:p w14:paraId="68213AA6" w14:textId="77777777" w:rsidR="0065007D" w:rsidRDefault="00000000">
            <w:pPr>
              <w:keepNext/>
              <w:jc w:val="left"/>
              <w:rPr>
                <w:rFonts w:ascii="Calibri" w:eastAsia="Calibri" w:hAnsi="Calibri" w:cs="Calibri"/>
                <w:b/>
                <w:color w:val="FFFFFF"/>
                <w:sz w:val="18"/>
                <w:szCs w:val="18"/>
              </w:rPr>
            </w:pPr>
            <w:r>
              <w:rPr>
                <w:rFonts w:ascii="Calibri" w:eastAsia="Calibri" w:hAnsi="Calibri" w:cs="Calibri"/>
                <w:b/>
                <w:color w:val="FFFFFF"/>
                <w:sz w:val="18"/>
                <w:szCs w:val="18"/>
              </w:rPr>
              <w:t>Please provide any further information you think may be relevant</w:t>
            </w:r>
            <w:r>
              <w:rPr>
                <w:rFonts w:ascii="Calibri" w:eastAsia="Calibri" w:hAnsi="Calibri" w:cs="Calibri"/>
                <w:color w:val="FFFFFF"/>
                <w:sz w:val="18"/>
                <w:szCs w:val="18"/>
              </w:rPr>
              <w:t>,</w:t>
            </w:r>
            <w:r>
              <w:rPr>
                <w:rFonts w:ascii="Calibri" w:eastAsia="Calibri" w:hAnsi="Calibri" w:cs="Calibri"/>
                <w:b/>
                <w:color w:val="FFFFFF"/>
                <w:sz w:val="18"/>
                <w:szCs w:val="18"/>
              </w:rPr>
              <w:t xml:space="preserve"> e.g. social media details, military service number, other agencies or professionals working with the Individual, etc..</w:t>
            </w:r>
          </w:p>
        </w:tc>
      </w:tr>
      <w:tr w:rsidR="0065007D" w14:paraId="32072A62" w14:textId="77777777">
        <w:trPr>
          <w:trHeight w:val="343"/>
          <w:jc w:val="center"/>
        </w:trPr>
        <w:tc>
          <w:tcPr>
            <w:tcW w:w="9923" w:type="dxa"/>
            <w:gridSpan w:val="2"/>
            <w:shd w:val="clear" w:color="auto" w:fill="auto"/>
            <w:vAlign w:val="center"/>
          </w:tcPr>
          <w:p w14:paraId="22C9C7EA" w14:textId="77777777" w:rsidR="0065007D" w:rsidRDefault="00000000">
            <w:pPr>
              <w:rPr>
                <w:rFonts w:ascii="Calibri" w:eastAsia="Calibri" w:hAnsi="Calibri" w:cs="Calibri"/>
                <w:color w:val="333333"/>
                <w:sz w:val="20"/>
                <w:szCs w:val="20"/>
              </w:rPr>
            </w:pPr>
            <w:r>
              <w:rPr>
                <w:rFonts w:ascii="Calibri" w:eastAsia="Calibri" w:hAnsi="Calibri" w:cs="Calibri"/>
                <w:color w:val="808080"/>
                <w:sz w:val="18"/>
                <w:szCs w:val="18"/>
              </w:rPr>
              <w:t>Please Describe</w:t>
            </w:r>
          </w:p>
        </w:tc>
      </w:tr>
    </w:tbl>
    <w:p w14:paraId="57F1CB4A" w14:textId="77777777" w:rsidR="0065007D" w:rsidRDefault="0065007D">
      <w:pPr>
        <w:pStyle w:val="Heading2"/>
        <w:rPr>
          <w:b w:val="0"/>
        </w:rPr>
      </w:pPr>
    </w:p>
    <w:sectPr w:rsidR="0065007D">
      <w:pgSz w:w="11907" w:h="16840"/>
      <w:pgMar w:top="851"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30843" w14:textId="77777777" w:rsidR="00FE73FD" w:rsidRDefault="00FE73FD">
      <w:r>
        <w:separator/>
      </w:r>
    </w:p>
  </w:endnote>
  <w:endnote w:type="continuationSeparator" w:id="0">
    <w:p w14:paraId="1E7E467D" w14:textId="77777777" w:rsidR="00FE73FD" w:rsidRDefault="00FE7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66C7" w14:textId="77777777" w:rsidR="0065007D"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7C898946" w14:textId="77777777" w:rsidR="0065007D" w:rsidRDefault="0065007D">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1ADB" w14:textId="77777777" w:rsidR="0065007D" w:rsidRDefault="0065007D">
    <w:pPr>
      <w:pBdr>
        <w:top w:val="nil"/>
        <w:left w:val="nil"/>
        <w:bottom w:val="nil"/>
        <w:right w:val="nil"/>
        <w:between w:val="nil"/>
      </w:pBdr>
      <w:tabs>
        <w:tab w:val="center" w:pos="4153"/>
        <w:tab w:val="right" w:pos="8306"/>
      </w:tabs>
      <w:ind w:right="360"/>
      <w:jc w:val="center"/>
      <w:rPr>
        <w:b/>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8FD3" w14:textId="2C1BFA03" w:rsidR="0065007D" w:rsidRDefault="00000000">
    <w:pPr>
      <w:pBdr>
        <w:top w:val="nil"/>
        <w:left w:val="nil"/>
        <w:bottom w:val="nil"/>
        <w:right w:val="nil"/>
        <w:between w:val="nil"/>
      </w:pBdr>
      <w:tabs>
        <w:tab w:val="center" w:pos="4153"/>
        <w:tab w:val="right" w:pos="8306"/>
      </w:tabs>
      <w:ind w:right="360"/>
      <w:jc w:val="center"/>
      <w:rPr>
        <w:b/>
        <w:color w:val="000000"/>
        <w:sz w:val="28"/>
        <w:szCs w:val="28"/>
      </w:rPr>
    </w:pPr>
    <w:r>
      <w:rPr>
        <w:rFonts w:ascii="Calibri" w:eastAsia="Calibri" w:hAnsi="Calibri" w:cs="Calibri"/>
        <w:b/>
        <w:color w:val="000000"/>
        <w:sz w:val="20"/>
        <w:szCs w:val="20"/>
      </w:rPr>
      <w:tab/>
      <w:t>Children’s Services - Education Safeguarding &amp; Child Protection Model Policy 2021/2022</w:t>
    </w:r>
    <w:r>
      <w:rPr>
        <w:rFonts w:ascii="Calibri" w:eastAsia="Calibri" w:hAnsi="Calibri" w:cs="Calibri"/>
        <w:b/>
        <w:color w:val="000000"/>
        <w:sz w:val="20"/>
        <w:szCs w:val="20"/>
      </w:rPr>
      <w:tab/>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0B47EF">
      <w:rPr>
        <w:rFonts w:ascii="Calibri" w:eastAsia="Calibri" w:hAnsi="Calibri" w:cs="Calibri"/>
        <w:b/>
        <w:noProof/>
        <w:color w:val="000000"/>
        <w:sz w:val="20"/>
        <w:szCs w:val="20"/>
      </w:rPr>
      <w:t>55</w:t>
    </w:r>
    <w:r>
      <w:rPr>
        <w:rFonts w:ascii="Calibri" w:eastAsia="Calibri" w:hAnsi="Calibri" w:cs="Calibri"/>
        <w:b/>
        <w:color w:val="000000"/>
        <w:sz w:val="20"/>
        <w:szCs w:val="20"/>
      </w:rPr>
      <w:fldChar w:fldCharType="end"/>
    </w:r>
    <w:r>
      <w:rPr>
        <w:b/>
        <w:color w:val="000000"/>
        <w:sz w:val="28"/>
        <w:szCs w:val="28"/>
      </w:rPr>
      <w:tab/>
      <w:t xml:space="preserve"> </w:t>
    </w:r>
  </w:p>
  <w:p w14:paraId="21AC78AE" w14:textId="77777777" w:rsidR="0065007D" w:rsidRDefault="0065007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B362" w14:textId="77777777" w:rsidR="0065007D" w:rsidRDefault="00000000">
    <w:pPr>
      <w:pBdr>
        <w:top w:val="nil"/>
        <w:left w:val="nil"/>
        <w:bottom w:val="nil"/>
        <w:right w:val="nil"/>
        <w:between w:val="nil"/>
      </w:pBdr>
      <w:tabs>
        <w:tab w:val="center" w:pos="4153"/>
        <w:tab w:val="right" w:pos="8306"/>
      </w:tabs>
      <w:ind w:right="360"/>
      <w:jc w:val="center"/>
      <w:rPr>
        <w:rFonts w:ascii="Calibri" w:eastAsia="Calibri" w:hAnsi="Calibri" w:cs="Calibri"/>
        <w:b/>
        <w:color w:val="000000"/>
        <w:sz w:val="20"/>
        <w:szCs w:val="20"/>
      </w:rPr>
    </w:pPr>
    <w:r>
      <w:rPr>
        <w:rFonts w:ascii="Calibri" w:eastAsia="Calibri" w:hAnsi="Calibri" w:cs="Calibri"/>
        <w:b/>
        <w:color w:val="000000"/>
        <w:sz w:val="20"/>
        <w:szCs w:val="20"/>
      </w:rPr>
      <w:tab/>
      <w:t>Children’s Services - Education Child Protection Model Policy 2018-19</w:t>
    </w:r>
    <w:r>
      <w:rPr>
        <w:rFonts w:ascii="Calibri" w:eastAsia="Calibri" w:hAnsi="Calibri" w:cs="Calibri"/>
        <w:b/>
        <w:color w:val="000000"/>
        <w:sz w:val="20"/>
        <w:szCs w:val="20"/>
      </w:rPr>
      <w:tab/>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Pr>
        <w:rFonts w:ascii="Calibri" w:eastAsia="Calibri" w:hAnsi="Calibri" w:cs="Calibri"/>
        <w:b/>
        <w:color w:val="000000"/>
        <w:sz w:val="20"/>
        <w:szCs w:val="20"/>
      </w:rPr>
      <w:fldChar w:fldCharType="end"/>
    </w:r>
  </w:p>
  <w:p w14:paraId="6B246A13" w14:textId="77777777" w:rsidR="0065007D" w:rsidRDefault="0065007D">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6E197" w14:textId="77777777" w:rsidR="00FE73FD" w:rsidRDefault="00FE73FD">
      <w:r>
        <w:separator/>
      </w:r>
    </w:p>
  </w:footnote>
  <w:footnote w:type="continuationSeparator" w:id="0">
    <w:p w14:paraId="69C312DF" w14:textId="77777777" w:rsidR="00FE73FD" w:rsidRDefault="00FE7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6DDF" w14:textId="77777777" w:rsidR="0065007D" w:rsidRDefault="0065007D">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50BC" w14:textId="77777777" w:rsidR="0065007D" w:rsidRDefault="0065007D">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C590" w14:textId="77777777" w:rsidR="0065007D" w:rsidRDefault="0065007D">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5285"/>
    <w:multiLevelType w:val="multilevel"/>
    <w:tmpl w:val="2102BE44"/>
    <w:lvl w:ilvl="0">
      <w:start w:val="1"/>
      <w:numFmt w:val="bullet"/>
      <w:pStyle w:val="4Bulletedcopyblue"/>
      <w:lvlText w:val="●"/>
      <w:lvlJc w:val="left"/>
      <w:pPr>
        <w:ind w:left="1069" w:hanging="360"/>
      </w:pPr>
      <w:rPr>
        <w:rFonts w:ascii="Noto Sans Symbols" w:eastAsia="Noto Sans Symbols" w:hAnsi="Noto Sans Symbols" w:cs="Noto Sans Symbol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B2D63DE"/>
    <w:multiLevelType w:val="multilevel"/>
    <w:tmpl w:val="FED24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7E0118"/>
    <w:multiLevelType w:val="multilevel"/>
    <w:tmpl w:val="258CE762"/>
    <w:lvl w:ilvl="0">
      <w:start w:val="1"/>
      <w:numFmt w:val="bullet"/>
      <w:lvlText w:val="●"/>
      <w:lvlJc w:val="left"/>
      <w:pPr>
        <w:ind w:left="340" w:hanging="170"/>
      </w:pPr>
      <w:rPr>
        <w:rFonts w:ascii="Noto Sans Symbols" w:eastAsia="Noto Sans Symbols" w:hAnsi="Noto Sans Symbols" w:cs="Noto Sans Symbols"/>
        <w:color w:val="000000"/>
        <w:sz w:val="10"/>
        <w:szCs w:val="1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3" w15:restartNumberingAfterBreak="0">
    <w:nsid w:val="0C485BCE"/>
    <w:multiLevelType w:val="multilevel"/>
    <w:tmpl w:val="6EFC26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E243BB3"/>
    <w:multiLevelType w:val="multilevel"/>
    <w:tmpl w:val="0964ADB2"/>
    <w:lvl w:ilvl="0">
      <w:start w:val="17"/>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17D132C"/>
    <w:multiLevelType w:val="multilevel"/>
    <w:tmpl w:val="7FB275A6"/>
    <w:lvl w:ilvl="0">
      <w:start w:val="1"/>
      <w:numFmt w:val="decimal"/>
      <w:lvlText w:val="14.%1"/>
      <w:lvlJc w:val="left"/>
      <w:pPr>
        <w:ind w:left="360" w:hanging="360"/>
      </w:pPr>
      <w:rPr>
        <w:color w:val="000000"/>
      </w:rPr>
    </w:lvl>
    <w:lvl w:ilvl="1">
      <w:start w:val="1"/>
      <w:numFmt w:val="decimal"/>
      <w:lvlText w:val="9.%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1A109F6"/>
    <w:multiLevelType w:val="multilevel"/>
    <w:tmpl w:val="870C580A"/>
    <w:lvl w:ilvl="0">
      <w:start w:val="1"/>
      <w:numFmt w:val="decimal"/>
      <w:lvlText w:val="6.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1CB4516"/>
    <w:multiLevelType w:val="multilevel"/>
    <w:tmpl w:val="5240DC56"/>
    <w:lvl w:ilvl="0">
      <w:start w:val="1"/>
      <w:numFmt w:val="decimal"/>
      <w:lvlText w:val="15.%1"/>
      <w:lvlJc w:val="left"/>
      <w:pPr>
        <w:ind w:left="360" w:hanging="360"/>
      </w:pPr>
      <w:rPr>
        <w:color w:val="000000"/>
      </w:rPr>
    </w:lvl>
    <w:lvl w:ilvl="1">
      <w:start w:val="1"/>
      <w:numFmt w:val="decimal"/>
      <w:lvlText w:val="9.%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3B83CB6"/>
    <w:multiLevelType w:val="multilevel"/>
    <w:tmpl w:val="B472EF08"/>
    <w:lvl w:ilvl="0">
      <w:start w:val="20"/>
      <w:numFmt w:val="decimal"/>
      <w:lvlText w:val="%1"/>
      <w:lvlJc w:val="left"/>
      <w:pPr>
        <w:ind w:left="420" w:hanging="420"/>
      </w:pPr>
    </w:lvl>
    <w:lvl w:ilvl="1">
      <w:start w:val="1"/>
      <w:numFmt w:val="decimal"/>
      <w:lvlText w:val="%1.%2"/>
      <w:lvlJc w:val="left"/>
      <w:pPr>
        <w:ind w:left="420" w:hanging="420"/>
      </w:pPr>
      <w:rPr>
        <w:i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5C21F8"/>
    <w:multiLevelType w:val="multilevel"/>
    <w:tmpl w:val="E0E44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F2143C"/>
    <w:multiLevelType w:val="multilevel"/>
    <w:tmpl w:val="07ACB150"/>
    <w:lvl w:ilvl="0">
      <w:start w:val="7"/>
      <w:numFmt w:val="decimal"/>
      <w:lvlText w:val="%1"/>
      <w:lvlJc w:val="left"/>
      <w:pPr>
        <w:ind w:left="360" w:hanging="360"/>
      </w:pPr>
      <w:rPr>
        <w:color w:val="000000"/>
      </w:rPr>
    </w:lvl>
    <w:lvl w:ilvl="1">
      <w:start w:val="1"/>
      <w:numFmt w:val="decimal"/>
      <w:lvlText w:val="9.%2"/>
      <w:lvlJc w:val="left"/>
      <w:pPr>
        <w:ind w:left="360" w:hanging="360"/>
      </w:pPr>
      <w:rPr>
        <w:i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758360D"/>
    <w:multiLevelType w:val="multilevel"/>
    <w:tmpl w:val="C15A2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D23E83"/>
    <w:multiLevelType w:val="multilevel"/>
    <w:tmpl w:val="DE62E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C5674E"/>
    <w:multiLevelType w:val="multilevel"/>
    <w:tmpl w:val="EC681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F234E1"/>
    <w:multiLevelType w:val="multilevel"/>
    <w:tmpl w:val="B5BEDE2E"/>
    <w:lvl w:ilvl="0">
      <w:start w:val="1"/>
      <w:numFmt w:val="decimal"/>
      <w:lvlText w:val="19.%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B85204"/>
    <w:multiLevelType w:val="multilevel"/>
    <w:tmpl w:val="4022E614"/>
    <w:lvl w:ilvl="0">
      <w:start w:val="1"/>
      <w:numFmt w:val="decimal"/>
      <w:lvlText w:val="7.2.%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E7D63FD"/>
    <w:multiLevelType w:val="multilevel"/>
    <w:tmpl w:val="6D0012CE"/>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9E6E61"/>
    <w:multiLevelType w:val="multilevel"/>
    <w:tmpl w:val="7EA4C6BE"/>
    <w:lvl w:ilvl="0">
      <w:start w:val="1"/>
      <w:numFmt w:val="decimal"/>
      <w:lvlText w:val="3.%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1D5929"/>
    <w:multiLevelType w:val="multilevel"/>
    <w:tmpl w:val="9E2ED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7314560"/>
    <w:multiLevelType w:val="multilevel"/>
    <w:tmpl w:val="6FC0B78A"/>
    <w:lvl w:ilvl="0">
      <w:start w:val="1"/>
      <w:numFmt w:val="decimal"/>
      <w:lvlText w:val="5.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9E61628"/>
    <w:multiLevelType w:val="multilevel"/>
    <w:tmpl w:val="76B6B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CF619D"/>
    <w:multiLevelType w:val="multilevel"/>
    <w:tmpl w:val="0598D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D7144E"/>
    <w:multiLevelType w:val="multilevel"/>
    <w:tmpl w:val="2F149C5E"/>
    <w:lvl w:ilvl="0">
      <w:start w:val="6"/>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2CC008DF"/>
    <w:multiLevelType w:val="multilevel"/>
    <w:tmpl w:val="09B26D7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4" w15:restartNumberingAfterBreak="0">
    <w:nsid w:val="31432193"/>
    <w:multiLevelType w:val="multilevel"/>
    <w:tmpl w:val="886276F0"/>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5320621"/>
    <w:multiLevelType w:val="multilevel"/>
    <w:tmpl w:val="C2E2F75A"/>
    <w:lvl w:ilvl="0">
      <w:start w:val="7"/>
      <w:numFmt w:val="decimal"/>
      <w:lvlText w:val="%1"/>
      <w:lvlJc w:val="left"/>
      <w:pPr>
        <w:ind w:left="360" w:hanging="360"/>
      </w:pPr>
      <w:rPr>
        <w:color w:val="FF0000"/>
      </w:rPr>
    </w:lvl>
    <w:lvl w:ilvl="1">
      <w:start w:val="1"/>
      <w:numFmt w:val="decimal"/>
      <w:lvlText w:val="7.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26" w15:restartNumberingAfterBreak="0">
    <w:nsid w:val="37B4395E"/>
    <w:multiLevelType w:val="multilevel"/>
    <w:tmpl w:val="282EC49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391C3279"/>
    <w:multiLevelType w:val="multilevel"/>
    <w:tmpl w:val="2BC6A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B074667"/>
    <w:multiLevelType w:val="multilevel"/>
    <w:tmpl w:val="604CABA8"/>
    <w:lvl w:ilvl="0">
      <w:start w:val="1"/>
      <w:numFmt w:val="decimal"/>
      <w:lvlText w:val="12.%1"/>
      <w:lvlJc w:val="left"/>
      <w:pPr>
        <w:ind w:left="360" w:hanging="360"/>
      </w:pPr>
      <w:rPr>
        <w:color w:val="000000"/>
      </w:rPr>
    </w:lvl>
    <w:lvl w:ilvl="1">
      <w:start w:val="1"/>
      <w:numFmt w:val="decimal"/>
      <w:lvlText w:val="9.%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3B532248"/>
    <w:multiLevelType w:val="multilevel"/>
    <w:tmpl w:val="AB1E3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C072AF3"/>
    <w:multiLevelType w:val="multilevel"/>
    <w:tmpl w:val="AA342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107D44"/>
    <w:multiLevelType w:val="multilevel"/>
    <w:tmpl w:val="CA48C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EB14BD1"/>
    <w:multiLevelType w:val="multilevel"/>
    <w:tmpl w:val="A4721732"/>
    <w:lvl w:ilvl="0">
      <w:start w:val="21"/>
      <w:numFmt w:val="decimal"/>
      <w:lvlText w:val="%1"/>
      <w:lvlJc w:val="left"/>
      <w:pPr>
        <w:ind w:left="420" w:hanging="420"/>
      </w:pPr>
    </w:lvl>
    <w:lvl w:ilvl="1">
      <w:start w:val="1"/>
      <w:numFmt w:val="decimal"/>
      <w:lvlText w:val="%1.%2"/>
      <w:lvlJc w:val="left"/>
      <w:pPr>
        <w:ind w:left="420" w:hanging="42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3EEB6EFA"/>
    <w:multiLevelType w:val="multilevel"/>
    <w:tmpl w:val="73CA6FC4"/>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47A41669"/>
    <w:multiLevelType w:val="multilevel"/>
    <w:tmpl w:val="D60C0360"/>
    <w:lvl w:ilvl="0">
      <w:start w:val="1"/>
      <w:numFmt w:val="lowerLetter"/>
      <w:lvlText w:val="%1)"/>
      <w:lvlJc w:val="left"/>
      <w:pPr>
        <w:ind w:left="1069" w:hanging="360"/>
      </w:p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5" w15:restartNumberingAfterBreak="0">
    <w:nsid w:val="494E0465"/>
    <w:multiLevelType w:val="multilevel"/>
    <w:tmpl w:val="72107006"/>
    <w:lvl w:ilvl="0">
      <w:start w:val="1"/>
      <w:numFmt w:val="decimal"/>
      <w:lvlText w:val="6.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D5912A7"/>
    <w:multiLevelType w:val="multilevel"/>
    <w:tmpl w:val="9A403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EAC5B23"/>
    <w:multiLevelType w:val="multilevel"/>
    <w:tmpl w:val="3F807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0132BDA"/>
    <w:multiLevelType w:val="multilevel"/>
    <w:tmpl w:val="2438E08E"/>
    <w:lvl w:ilvl="0">
      <w:start w:val="1"/>
      <w:numFmt w:val="decimal"/>
      <w:lvlText w:val="8.%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42A1ECB"/>
    <w:multiLevelType w:val="multilevel"/>
    <w:tmpl w:val="FCC24F38"/>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7B4543B"/>
    <w:multiLevelType w:val="multilevel"/>
    <w:tmpl w:val="20BE6DC0"/>
    <w:lvl w:ilvl="0">
      <w:start w:val="1"/>
      <w:numFmt w:val="decimal"/>
      <w:lvlText w:val="1.%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D2632B5"/>
    <w:multiLevelType w:val="multilevel"/>
    <w:tmpl w:val="E968F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D5011CE"/>
    <w:multiLevelType w:val="multilevel"/>
    <w:tmpl w:val="5EB0D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DAC64D1"/>
    <w:multiLevelType w:val="multilevel"/>
    <w:tmpl w:val="C5307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16B00D8"/>
    <w:multiLevelType w:val="multilevel"/>
    <w:tmpl w:val="0834136A"/>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0">
    <w:nsid w:val="64753762"/>
    <w:multiLevelType w:val="multilevel"/>
    <w:tmpl w:val="B23AD716"/>
    <w:lvl w:ilvl="0">
      <w:start w:val="20"/>
      <w:numFmt w:val="decimal"/>
      <w:lvlText w:val="%1"/>
      <w:lvlJc w:val="left"/>
      <w:pPr>
        <w:ind w:left="540" w:hanging="540"/>
      </w:pPr>
    </w:lvl>
    <w:lvl w:ilvl="1">
      <w:start w:val="1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656C3EBB"/>
    <w:multiLevelType w:val="multilevel"/>
    <w:tmpl w:val="BCCEE410"/>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688D3993"/>
    <w:multiLevelType w:val="multilevel"/>
    <w:tmpl w:val="E8129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9227C72"/>
    <w:multiLevelType w:val="multilevel"/>
    <w:tmpl w:val="FF9A3F7A"/>
    <w:lvl w:ilvl="0">
      <w:start w:val="1"/>
      <w:numFmt w:val="decimal"/>
      <w:lvlText w:val="13.%1"/>
      <w:lvlJc w:val="left"/>
      <w:pPr>
        <w:ind w:left="360" w:hanging="360"/>
      </w:pPr>
      <w:rPr>
        <w:color w:val="000000"/>
      </w:rPr>
    </w:lvl>
    <w:lvl w:ilvl="1">
      <w:start w:val="1"/>
      <w:numFmt w:val="decimal"/>
      <w:lvlText w:val="9.%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6B265DFB"/>
    <w:multiLevelType w:val="multilevel"/>
    <w:tmpl w:val="61D6D13C"/>
    <w:lvl w:ilvl="0">
      <w:start w:val="1"/>
      <w:numFmt w:val="decimal"/>
      <w:lvlText w:val="5.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B486F16"/>
    <w:multiLevelType w:val="multilevel"/>
    <w:tmpl w:val="C12AF4F0"/>
    <w:lvl w:ilvl="0">
      <w:start w:val="1"/>
      <w:numFmt w:val="decimal"/>
      <w:lvlText w:val="11.%1"/>
      <w:lvlJc w:val="left"/>
      <w:pPr>
        <w:ind w:left="360" w:hanging="360"/>
      </w:pPr>
      <w:rPr>
        <w:color w:val="000000"/>
      </w:rPr>
    </w:lvl>
    <w:lvl w:ilvl="1">
      <w:start w:val="1"/>
      <w:numFmt w:val="decimal"/>
      <w:lvlText w:val="9.%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6E4806D2"/>
    <w:multiLevelType w:val="multilevel"/>
    <w:tmpl w:val="8AEE5DD6"/>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71F508F3"/>
    <w:multiLevelType w:val="multilevel"/>
    <w:tmpl w:val="022CCF00"/>
    <w:lvl w:ilvl="0">
      <w:start w:val="1"/>
      <w:numFmt w:val="decimal"/>
      <w:lvlText w:val="7.%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72382329"/>
    <w:multiLevelType w:val="multilevel"/>
    <w:tmpl w:val="236A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38E54F2"/>
    <w:multiLevelType w:val="multilevel"/>
    <w:tmpl w:val="2D32416E"/>
    <w:lvl w:ilvl="0">
      <w:start w:val="1"/>
      <w:numFmt w:val="decimal"/>
      <w:lvlText w:val="5.4.%1"/>
      <w:lvlJc w:val="left"/>
      <w:pPr>
        <w:ind w:left="927" w:hanging="360"/>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5" w15:restartNumberingAfterBreak="0">
    <w:nsid w:val="74F530E9"/>
    <w:multiLevelType w:val="multilevel"/>
    <w:tmpl w:val="10EA5FCC"/>
    <w:lvl w:ilvl="0">
      <w:start w:val="1"/>
      <w:numFmt w:val="decimal"/>
      <w:lvlText w:val="%1."/>
      <w:lvlJc w:val="left"/>
      <w:pPr>
        <w:ind w:left="360" w:hanging="360"/>
      </w:pPr>
    </w:lvl>
    <w:lvl w:ilvl="1">
      <w:start w:val="4"/>
      <w:numFmt w:val="decimal"/>
      <w:lvlText w:val="%1.%2"/>
      <w:lvlJc w:val="left"/>
      <w:pPr>
        <w:ind w:left="480" w:hanging="480"/>
      </w:pPr>
    </w:lvl>
    <w:lvl w:ilvl="2">
      <w:start w:val="2"/>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15:restartNumberingAfterBreak="0">
    <w:nsid w:val="76C116EA"/>
    <w:multiLevelType w:val="multilevel"/>
    <w:tmpl w:val="81FC013A"/>
    <w:lvl w:ilvl="0">
      <w:start w:val="1"/>
      <w:numFmt w:val="decimal"/>
      <w:lvlText w:val="5.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8163ACA"/>
    <w:multiLevelType w:val="multilevel"/>
    <w:tmpl w:val="5492D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8B768E6"/>
    <w:multiLevelType w:val="multilevel"/>
    <w:tmpl w:val="1EBA4FB6"/>
    <w:lvl w:ilvl="0">
      <w:start w:val="1"/>
      <w:numFmt w:val="decimal"/>
      <w:lvlText w:val="16.%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C63440B"/>
    <w:multiLevelType w:val="multilevel"/>
    <w:tmpl w:val="2494B34A"/>
    <w:lvl w:ilvl="0">
      <w:start w:val="1"/>
      <w:numFmt w:val="decimal"/>
      <w:lvlText w:val="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1342603">
    <w:abstractNumId w:val="11"/>
  </w:num>
  <w:num w:numId="2" w16cid:durableId="883905193">
    <w:abstractNumId w:val="15"/>
  </w:num>
  <w:num w:numId="3" w16cid:durableId="104347268">
    <w:abstractNumId w:val="1"/>
  </w:num>
  <w:num w:numId="4" w16cid:durableId="560598595">
    <w:abstractNumId w:val="34"/>
  </w:num>
  <w:num w:numId="5" w16cid:durableId="215287013">
    <w:abstractNumId w:val="9"/>
  </w:num>
  <w:num w:numId="6" w16cid:durableId="1552840474">
    <w:abstractNumId w:val="46"/>
  </w:num>
  <w:num w:numId="7" w16cid:durableId="1073353332">
    <w:abstractNumId w:val="20"/>
  </w:num>
  <w:num w:numId="8" w16cid:durableId="676808242">
    <w:abstractNumId w:val="40"/>
  </w:num>
  <w:num w:numId="9" w16cid:durableId="199360668">
    <w:abstractNumId w:val="53"/>
  </w:num>
  <w:num w:numId="10" w16cid:durableId="1040403005">
    <w:abstractNumId w:val="24"/>
  </w:num>
  <w:num w:numId="11" w16cid:durableId="1742290043">
    <w:abstractNumId w:val="13"/>
  </w:num>
  <w:num w:numId="12" w16cid:durableId="343095845">
    <w:abstractNumId w:val="39"/>
  </w:num>
  <w:num w:numId="13" w16cid:durableId="248538700">
    <w:abstractNumId w:val="10"/>
  </w:num>
  <w:num w:numId="14" w16cid:durableId="637801874">
    <w:abstractNumId w:val="47"/>
  </w:num>
  <w:num w:numId="15" w16cid:durableId="278952188">
    <w:abstractNumId w:val="43"/>
  </w:num>
  <w:num w:numId="16" w16cid:durableId="1492864985">
    <w:abstractNumId w:val="21"/>
  </w:num>
  <w:num w:numId="17" w16cid:durableId="1788425387">
    <w:abstractNumId w:val="29"/>
  </w:num>
  <w:num w:numId="18" w16cid:durableId="285091190">
    <w:abstractNumId w:val="57"/>
  </w:num>
  <w:num w:numId="19" w16cid:durableId="1667393048">
    <w:abstractNumId w:val="12"/>
  </w:num>
  <w:num w:numId="20" w16cid:durableId="1389180880">
    <w:abstractNumId w:val="30"/>
  </w:num>
  <w:num w:numId="21" w16cid:durableId="224688330">
    <w:abstractNumId w:val="25"/>
  </w:num>
  <w:num w:numId="22" w16cid:durableId="1666665162">
    <w:abstractNumId w:val="44"/>
  </w:num>
  <w:num w:numId="23" w16cid:durableId="1533376517">
    <w:abstractNumId w:val="22"/>
  </w:num>
  <w:num w:numId="24" w16cid:durableId="767385908">
    <w:abstractNumId w:val="55"/>
  </w:num>
  <w:num w:numId="25" w16cid:durableId="556819716">
    <w:abstractNumId w:val="38"/>
  </w:num>
  <w:num w:numId="26" w16cid:durableId="1740178134">
    <w:abstractNumId w:val="50"/>
  </w:num>
  <w:num w:numId="27" w16cid:durableId="1068766002">
    <w:abstractNumId w:val="28"/>
  </w:num>
  <w:num w:numId="28" w16cid:durableId="1301230095">
    <w:abstractNumId w:val="48"/>
  </w:num>
  <w:num w:numId="29" w16cid:durableId="1461067144">
    <w:abstractNumId w:val="31"/>
  </w:num>
  <w:num w:numId="30" w16cid:durableId="1236167702">
    <w:abstractNumId w:val="26"/>
  </w:num>
  <w:num w:numId="31" w16cid:durableId="1622959630">
    <w:abstractNumId w:val="59"/>
  </w:num>
  <w:num w:numId="32" w16cid:durableId="762215973">
    <w:abstractNumId w:val="2"/>
  </w:num>
  <w:num w:numId="33" w16cid:durableId="875239582">
    <w:abstractNumId w:val="4"/>
  </w:num>
  <w:num w:numId="34" w16cid:durableId="262760435">
    <w:abstractNumId w:val="17"/>
  </w:num>
  <w:num w:numId="35" w16cid:durableId="316082342">
    <w:abstractNumId w:val="8"/>
  </w:num>
  <w:num w:numId="36" w16cid:durableId="382558011">
    <w:abstractNumId w:val="51"/>
  </w:num>
  <w:num w:numId="37" w16cid:durableId="179786521">
    <w:abstractNumId w:val="33"/>
  </w:num>
  <w:num w:numId="38" w16cid:durableId="906768053">
    <w:abstractNumId w:val="56"/>
  </w:num>
  <w:num w:numId="39" w16cid:durableId="1869559710">
    <w:abstractNumId w:val="45"/>
  </w:num>
  <w:num w:numId="40" w16cid:durableId="646133937">
    <w:abstractNumId w:val="16"/>
  </w:num>
  <w:num w:numId="41" w16cid:durableId="2103716896">
    <w:abstractNumId w:val="49"/>
  </w:num>
  <w:num w:numId="42" w16cid:durableId="1619949831">
    <w:abstractNumId w:val="32"/>
  </w:num>
  <w:num w:numId="43" w16cid:durableId="1966425229">
    <w:abstractNumId w:val="18"/>
  </w:num>
  <w:num w:numId="44" w16cid:durableId="2109234042">
    <w:abstractNumId w:val="5"/>
  </w:num>
  <w:num w:numId="45" w16cid:durableId="417866442">
    <w:abstractNumId w:val="7"/>
  </w:num>
  <w:num w:numId="46" w16cid:durableId="801308894">
    <w:abstractNumId w:val="35"/>
  </w:num>
  <w:num w:numId="47" w16cid:durableId="693194687">
    <w:abstractNumId w:val="6"/>
  </w:num>
  <w:num w:numId="48" w16cid:durableId="1103191346">
    <w:abstractNumId w:val="52"/>
  </w:num>
  <w:num w:numId="49" w16cid:durableId="1789623999">
    <w:abstractNumId w:val="41"/>
  </w:num>
  <w:num w:numId="50" w16cid:durableId="1851602558">
    <w:abstractNumId w:val="58"/>
  </w:num>
  <w:num w:numId="51" w16cid:durableId="2097626509">
    <w:abstractNumId w:val="0"/>
  </w:num>
  <w:num w:numId="52" w16cid:durableId="1407608206">
    <w:abstractNumId w:val="14"/>
  </w:num>
  <w:num w:numId="53" w16cid:durableId="784081064">
    <w:abstractNumId w:val="3"/>
  </w:num>
  <w:num w:numId="54" w16cid:durableId="399449378">
    <w:abstractNumId w:val="36"/>
  </w:num>
  <w:num w:numId="55" w16cid:durableId="1649360874">
    <w:abstractNumId w:val="37"/>
  </w:num>
  <w:num w:numId="56" w16cid:durableId="1617326272">
    <w:abstractNumId w:val="54"/>
  </w:num>
  <w:num w:numId="57" w16cid:durableId="1953899047">
    <w:abstractNumId w:val="19"/>
  </w:num>
  <w:num w:numId="58" w16cid:durableId="45687820">
    <w:abstractNumId w:val="27"/>
  </w:num>
  <w:num w:numId="59" w16cid:durableId="1738286179">
    <w:abstractNumId w:val="42"/>
  </w:num>
  <w:num w:numId="60" w16cid:durableId="281957364">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07D"/>
    <w:rsid w:val="00035942"/>
    <w:rsid w:val="00062953"/>
    <w:rsid w:val="000B47EF"/>
    <w:rsid w:val="00196206"/>
    <w:rsid w:val="002F039C"/>
    <w:rsid w:val="00336A47"/>
    <w:rsid w:val="00367A10"/>
    <w:rsid w:val="003E71FA"/>
    <w:rsid w:val="0043153A"/>
    <w:rsid w:val="004613A9"/>
    <w:rsid w:val="006457DF"/>
    <w:rsid w:val="0065007D"/>
    <w:rsid w:val="006C1263"/>
    <w:rsid w:val="007B239E"/>
    <w:rsid w:val="007C0F30"/>
    <w:rsid w:val="007C503D"/>
    <w:rsid w:val="00876D5E"/>
    <w:rsid w:val="008851D1"/>
    <w:rsid w:val="00940349"/>
    <w:rsid w:val="00AD2E50"/>
    <w:rsid w:val="00AE58E9"/>
    <w:rsid w:val="00B41D52"/>
    <w:rsid w:val="00C373B6"/>
    <w:rsid w:val="00FE7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B3CBF"/>
  <w15:docId w15:val="{65A90804-C68C-4840-A3F4-766EA2EC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2C3"/>
  </w:style>
  <w:style w:type="paragraph" w:styleId="Heading1">
    <w:name w:val="heading 1"/>
    <w:basedOn w:val="Normal"/>
    <w:next w:val="Normal"/>
    <w:link w:val="Heading1Char"/>
    <w:uiPriority w:val="9"/>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uiPriority w:val="9"/>
    <w:semiHidden/>
    <w:unhideWhenUsed/>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semiHidden/>
    <w:unhideWhenUsed/>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semiHidden/>
    <w:unhideWhenUsed/>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rPr>
      <w:sz w:val="24"/>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C04804"/>
    <w:pPr>
      <w:tabs>
        <w:tab w:val="left" w:pos="1320"/>
        <w:tab w:val="right" w:leader="dot" w:pos="8296"/>
      </w:tabs>
      <w:spacing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style>
  <w:style w:type="table" w:customStyle="1" w:styleId="TableGrid1">
    <w:name w:val="Table Grid1"/>
    <w:basedOn w:val="TableNormal"/>
    <w:next w:val="TableGrid"/>
    <w:uiPriority w:val="59"/>
    <w:rsid w:val="00BE06A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06A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character" w:customStyle="1" w:styleId="UnresolvedMention1">
    <w:name w:val="Unresolved Mention1"/>
    <w:basedOn w:val="DefaultParagraphFont"/>
    <w:uiPriority w:val="99"/>
    <w:semiHidden/>
    <w:unhideWhenUsed/>
    <w:rsid w:val="008E5609"/>
    <w:rPr>
      <w:color w:val="605E5C"/>
      <w:shd w:val="clear" w:color="auto" w:fill="E1DFDD"/>
    </w:rPr>
  </w:style>
  <w:style w:type="character" w:customStyle="1" w:styleId="UnresolvedMention2">
    <w:name w:val="Unresolved Mention2"/>
    <w:basedOn w:val="DefaultParagraphFont"/>
    <w:uiPriority w:val="99"/>
    <w:semiHidden/>
    <w:unhideWhenUsed/>
    <w:rsid w:val="00E26852"/>
    <w:rPr>
      <w:color w:val="605E5C"/>
      <w:shd w:val="clear" w:color="auto" w:fill="E1DFDD"/>
    </w:rPr>
  </w:style>
  <w:style w:type="table" w:customStyle="1" w:styleId="TableGrid5">
    <w:name w:val="Table Grid5"/>
    <w:basedOn w:val="TableNormal"/>
    <w:next w:val="TableGrid"/>
    <w:uiPriority w:val="39"/>
    <w:rsid w:val="0021180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4E2C7A"/>
    <w:pPr>
      <w:numPr>
        <w:numId w:val="51"/>
      </w:numPr>
      <w:spacing w:after="120"/>
      <w:jc w:val="left"/>
    </w:pPr>
    <w:rPr>
      <w:rFonts w:eastAsia="MS Mincho"/>
      <w:sz w:val="20"/>
      <w:szCs w:val="20"/>
      <w:lang w:val="en-US" w:eastAsia="en-US"/>
    </w:rPr>
  </w:style>
  <w:style w:type="character" w:styleId="UnresolvedMention">
    <w:name w:val="Unresolved Mention"/>
    <w:basedOn w:val="DefaultParagraphFont"/>
    <w:uiPriority w:val="99"/>
    <w:semiHidden/>
    <w:unhideWhenUsed/>
    <w:rsid w:val="00211DE1"/>
    <w:rPr>
      <w:color w:val="605E5C"/>
      <w:shd w:val="clear" w:color="auto" w:fill="E1DFDD"/>
    </w:rPr>
  </w:style>
  <w:style w:type="paragraph" w:styleId="Revision">
    <w:name w:val="Revision"/>
    <w:hidden/>
    <w:uiPriority w:val="71"/>
    <w:semiHidden/>
    <w:rsid w:val="00921A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rPr>
    <w:tblPr>
      <w:tblStyleRowBandSize w:val="1"/>
      <w:tblStyleColBandSize w:val="1"/>
    </w:tblPr>
  </w:style>
  <w:style w:type="table" w:customStyle="1" w:styleId="a8">
    <w:basedOn w:val="TableNormal"/>
    <w:rPr>
      <w:rFonts w:ascii="Calibri" w:eastAsia="Calibri" w:hAnsi="Calibri" w:cs="Calibri"/>
    </w:rPr>
    <w:tblPr>
      <w:tblStyleRowBandSize w:val="1"/>
      <w:tblStyleColBandSize w:val="1"/>
    </w:tblPr>
  </w:style>
  <w:style w:type="table" w:customStyle="1" w:styleId="a9">
    <w:basedOn w:val="TableNormal"/>
    <w:rPr>
      <w:rFonts w:ascii="Calibri" w:eastAsia="Calibri" w:hAnsi="Calibri" w:cs="Calibri"/>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lado@leeds.gov.uk" TargetMode="External"/><Relationship Id="rId21" Type="http://schemas.openxmlformats.org/officeDocument/2006/relationships/hyperlink" Target="mailto:anitalimbachia@ls-ten.org" TargetMode="External"/><Relationship Id="rId42" Type="http://schemas.openxmlformats.org/officeDocument/2006/relationships/hyperlink" Target="https://www.gov.uk/government/publications/sharing-nudes-and-semi-nudes-advice-for-education-settings-working-with-children-and-young-people" TargetMode="External"/><Relationship Id="rId47" Type="http://schemas.openxmlformats.org/officeDocument/2006/relationships/hyperlink" Target="https://www.leedsscp.org.uk/practitioners/local-protocols" TargetMode="External"/><Relationship Id="rId63" Type="http://schemas.openxmlformats.org/officeDocument/2006/relationships/hyperlink" Target="mailto:concerns@leeds.gov.uk" TargetMode="External"/><Relationship Id="rId68" Type="http://schemas.openxmlformats.org/officeDocument/2006/relationships/hyperlink" Target="https://www.leedsscp.org.uk/LSCB/media/Images/pdfs/Multi-agency-Bruising-Protocol-for-Children-Not-Independently-Mobile-V4.pdf" TargetMode="External"/><Relationship Id="rId84" Type="http://schemas.openxmlformats.org/officeDocument/2006/relationships/image" Target="media/image11.png"/><Relationship Id="rId89" Type="http://schemas.openxmlformats.org/officeDocument/2006/relationships/hyperlink" Target="mailto:andrew.ottey@leedscitycollege.ac.uk" TargetMode="External"/><Relationship Id="rId16" Type="http://schemas.openxmlformats.org/officeDocument/2006/relationships/hyperlink" Target="mailto:toshwilson@ls-ten.org" TargetMode="External"/><Relationship Id="rId11" Type="http://schemas.openxmlformats.org/officeDocument/2006/relationships/image" Target="media/image4.jpg"/><Relationship Id="rId32" Type="http://schemas.openxmlformats.org/officeDocument/2006/relationships/hyperlink" Target="https://www.gov.uk/government/publications/governance-handbook" TargetMode="External"/><Relationship Id="rId37"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mailto:schoolwellbeing@leeds.gov.uk" TargetMode="External"/><Relationship Id="rId58" Type="http://schemas.openxmlformats.org/officeDocument/2006/relationships/hyperlink" Target="mailto:chs.mace@leeds.gov.uk" TargetMode="External"/><Relationship Id="rId79" Type="http://schemas.openxmlformats.org/officeDocument/2006/relationships/image" Target="media/image18.png"/><Relationship Id="rId102" Type="http://schemas.openxmlformats.org/officeDocument/2006/relationships/hyperlink" Target="mailto:prevent@leeds.gov.uk" TargetMode="External"/><Relationship Id="rId5" Type="http://schemas.openxmlformats.org/officeDocument/2006/relationships/webSettings" Target="webSettings.xml"/><Relationship Id="rId90" Type="http://schemas.openxmlformats.org/officeDocument/2006/relationships/hyperlink" Target="mailto:katrina.welsh@leeds-art.ac.uk" TargetMode="External"/><Relationship Id="rId95" Type="http://schemas.openxmlformats.org/officeDocument/2006/relationships/image" Target="media/image19.png"/><Relationship Id="rId22" Type="http://schemas.openxmlformats.org/officeDocument/2006/relationships/hyperlink" Target="mailto:anitalimbachia@ls-ten.org" TargetMode="External"/><Relationship Id="rId27" Type="http://schemas.openxmlformats.org/officeDocument/2006/relationships/hyperlink" Target="mailto:prevent@leeds.gov.uk" TargetMode="External"/><Relationship Id="rId43" Type="http://schemas.openxmlformats.org/officeDocument/2006/relationships/hyperlink" Target="https://www.gov.uk/guidance/safeguarding-and-remote-education-during-coronavirus-covid-19" TargetMode="External"/><Relationship Id="rId48" Type="http://schemas.openxmlformats.org/officeDocument/2006/relationships/hyperlink" Target="https://www.gov.uk/government/publications/keeping-children-safe-in-education--2" TargetMode="External"/><Relationship Id="rId64" Type="http://schemas.openxmlformats.org/officeDocument/2006/relationships/hyperlink" Target="mailto:help@nspcc.org.uk" TargetMode="External"/><Relationship Id="rId69" Type="http://schemas.openxmlformats.org/officeDocument/2006/relationships/footer" Target="footer1.xml"/><Relationship Id="rId80" Type="http://schemas.openxmlformats.org/officeDocument/2006/relationships/image" Target="media/image8.png"/><Relationship Id="rId85" Type="http://schemas.openxmlformats.org/officeDocument/2006/relationships/hyperlink" Target="mailto:education.training@leeds.gov.uk" TargetMode="External"/><Relationship Id="rId12" Type="http://schemas.openxmlformats.org/officeDocument/2006/relationships/image" Target="media/image5.png"/><Relationship Id="rId17" Type="http://schemas.openxmlformats.org/officeDocument/2006/relationships/hyperlink" Target="mailto:sarahhayes@ls-ten.org" TargetMode="External"/><Relationship Id="rId25" Type="http://schemas.openxmlformats.org/officeDocument/2006/relationships/hyperlink" Target="mailto:estconsultation@leeds.gov.uk" TargetMode="External"/><Relationship Id="rId33" Type="http://schemas.openxmlformats.org/officeDocument/2006/relationships/hyperlink" Target="http://www.legislation.gov.uk/uksi/2014/3283/schedule/part/3/made" TargetMode="External"/><Relationship Id="rId38" Type="http://schemas.openxmlformats.org/officeDocument/2006/relationships/hyperlink" Target="http://www.legislation.gov.uk/ukpga/1974/53" TargetMode="External"/><Relationship Id="rId46" Type="http://schemas.openxmlformats.org/officeDocument/2006/relationships/hyperlink" Target="https://www.legislation.gov.uk/ukpga/2021/16/contents/enacted" TargetMode="External"/><Relationship Id="rId59" Type="http://schemas.openxmlformats.org/officeDocument/2006/relationships/hyperlink" Target="https://www.leedsscp.org.uk/practitioners/safeguarding-topics/risk-identification-tool" TargetMode="External"/><Relationship Id="rId67" Type="http://schemas.openxmlformats.org/officeDocument/2006/relationships/hyperlink" Target="mailto:IMG.AC@leeds.gov.uk" TargetMode="External"/><Relationship Id="rId103" Type="http://schemas.openxmlformats.org/officeDocument/2006/relationships/hyperlink" Target="mailto:nectu.fimu@westyorkshire.pnn.police.uk" TargetMode="External"/><Relationship Id="rId20" Type="http://schemas.openxmlformats.org/officeDocument/2006/relationships/hyperlink" Target="mailto:governance@ls-ten.org" TargetMode="External"/><Relationship Id="rId41" Type="http://schemas.openxmlformats.org/officeDocument/2006/relationships/hyperlink" Target="https://c-cluster-110.uploads.documents.cimpress.io/v1/uploads/d71d6fd8-b99e-4327-b8fd-1ac968b768a4~110/original?tenant=vbu-digital" TargetMode="External"/><Relationship Id="rId54" Type="http://schemas.openxmlformats.org/officeDocument/2006/relationships/hyperlink" Target="https://www.gov.uk/government/publications/school-exclusion" TargetMode="External"/><Relationship Id="rId62" Type="http://schemas.openxmlformats.org/officeDocument/2006/relationships/hyperlink" Target="mailto:lado@leeds.gov.uk" TargetMode="External"/><Relationship Id="rId70" Type="http://schemas.openxmlformats.org/officeDocument/2006/relationships/footer" Target="footer2.xml"/><Relationship Id="rId83" Type="http://schemas.openxmlformats.org/officeDocument/2006/relationships/image" Target="media/image16.png"/><Relationship Id="rId88" Type="http://schemas.openxmlformats.org/officeDocument/2006/relationships/hyperlink" Target="mailto:cduffy@lcb.ac.uk" TargetMode="External"/><Relationship Id="rId91" Type="http://schemas.openxmlformats.org/officeDocument/2006/relationships/hyperlink" Target="mailto:rosiequashie@elliotthudsoncollege.ac.uk" TargetMode="External"/><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myharrison@ls-ten.org" TargetMode="External"/><Relationship Id="rId23" Type="http://schemas.openxmlformats.org/officeDocument/2006/relationships/hyperlink" Target="mailto:anitalimbachia@ls-ten.org"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www.legislation.gov.uk/ukpga/2015/9/part/5/crossheading/female-genital-mutilation" TargetMode="External"/><Relationship Id="rId49" Type="http://schemas.openxmlformats.org/officeDocument/2006/relationships/hyperlink" Target="https://www.gov.uk/government/publications/keeping-children-safe-in-education--2" TargetMode="External"/><Relationship Id="rId57" Type="http://schemas.openxmlformats.org/officeDocument/2006/relationships/hyperlink" Target="https://aimproject.org.uk/product/understanding-managing-hsb-in-education-settings/"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gov.uk/government/publications/working-together-to-safeguard-children--2" TargetMode="External"/><Relationship Id="rId44" Type="http://schemas.openxmlformats.org/officeDocument/2006/relationships/hyperlink" Target="https://www.gov.uk/government/publications/children-missing-education" TargetMode="External"/><Relationship Id="rId52" Type="http://schemas.openxmlformats.org/officeDocument/2006/relationships/hyperlink" Target="https://www.gov.uk/government/publications/safeguarding-practitioners-information-sharing-advice" TargetMode="External"/><Relationship Id="rId60" Type="http://schemas.openxmlformats.org/officeDocument/2006/relationships/hyperlink" Target="https://assets.publishing.service.gov.uk/government/uploads/system/uploads/attachment_data/file/550416/Children_Missing_Education_-_statutory_guidance.pdf" TargetMode="External"/><Relationship Id="rId65" Type="http://schemas.openxmlformats.org/officeDocument/2006/relationships/hyperlink" Target="https://www.leedsscp.org.uk/practitioners/approaches/early-help/approach" TargetMode="External"/><Relationship Id="rId73" Type="http://schemas.openxmlformats.org/officeDocument/2006/relationships/image" Target="media/image7.png"/><Relationship Id="rId81" Type="http://schemas.openxmlformats.org/officeDocument/2006/relationships/image" Target="media/image9.png"/><Relationship Id="rId86" Type="http://schemas.openxmlformats.org/officeDocument/2006/relationships/image" Target="media/image10.png"/><Relationship Id="rId94" Type="http://schemas.openxmlformats.org/officeDocument/2006/relationships/hyperlink" Target="mailto:LADO@leeds.gov.uk" TargetMode="External"/><Relationship Id="rId99" Type="http://schemas.openxmlformats.org/officeDocument/2006/relationships/footer" Target="footer3.xm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arlharrison@ls-ten.org" TargetMode="External"/><Relationship Id="rId18" Type="http://schemas.openxmlformats.org/officeDocument/2006/relationships/hyperlink" Target="mailto:sampugliese@ls-ten.org" TargetMode="External"/><Relationship Id="rId39" Type="http://schemas.openxmlformats.org/officeDocument/2006/relationships/hyperlink" Target="http://www.legislation.gov.uk/ukpga/2006/47/schedule/4" TargetMode="External"/><Relationship Id="rId34" Type="http://schemas.openxmlformats.org/officeDocument/2006/relationships/hyperlink" Target="http://www.legislation.gov.uk/ukpga/1989/41/contents" TargetMode="External"/><Relationship Id="rId50" Type="http://schemas.openxmlformats.org/officeDocument/2006/relationships/hyperlink" Target="https://www.gov.uk/guidance/meeting-digital-and-technology-standards-in-schools-and-colleges/filtering-and-monitoring-standards-for-schools-and-colleges" TargetMode="External"/><Relationship Id="rId55" Type="http://schemas.openxmlformats.org/officeDocument/2006/relationships/hyperlink" Target="https://www.leedsscp.org.uk/Practitioners/Local-protocols" TargetMode="External"/><Relationship Id="rId97" Type="http://schemas.openxmlformats.org/officeDocument/2006/relationships/header" Target="header1.xml"/><Relationship Id="rId104" Type="http://schemas.openxmlformats.org/officeDocument/2006/relationships/hyperlink" Target="mailto:prevent@leeds.gov.uk" TargetMode="External"/><Relationship Id="rId7" Type="http://schemas.openxmlformats.org/officeDocument/2006/relationships/endnotes" Target="endnotes.xml"/><Relationship Id="rId71" Type="http://schemas.openxmlformats.org/officeDocument/2006/relationships/hyperlink" Target="http://www.legislation.gov.uk/uksi/2012/560/regulation/3/made" TargetMode="Externa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mailto:childrensEDT@leeds.gov.uk" TargetMode="External"/><Relationship Id="rId40" Type="http://schemas.openxmlformats.org/officeDocument/2006/relationships/hyperlink" Target="https://www.gov.uk/government/publications/prevent-duty-guidance" TargetMode="External"/><Relationship Id="rId45" Type="http://schemas.openxmlformats.org/officeDocument/2006/relationships/hyperlink" Target="https://www.npcc.police.uk/documents/Children%20and%20Young%20people/When%20to%20call%20the%20police%20guidance%20for%20schools%20and%20colleges.pdf" TargetMode="External"/><Relationship Id="rId66" Type="http://schemas.openxmlformats.org/officeDocument/2006/relationships/hyperlink" Target="mailto:ehe@leeds.gov.uk" TargetMode="External"/><Relationship Id="rId87" Type="http://schemas.openxmlformats.org/officeDocument/2006/relationships/image" Target="media/image14.png"/><Relationship Id="rId61" Type="http://schemas.openxmlformats.org/officeDocument/2006/relationships/hyperlink" Target="mailto:cme@leeds.gov.uk" TargetMode="External"/><Relationship Id="rId82" Type="http://schemas.openxmlformats.org/officeDocument/2006/relationships/hyperlink" Target="mailto:CHS.MACE@leeds.gov.uk" TargetMode="External"/><Relationship Id="rId19" Type="http://schemas.openxmlformats.org/officeDocument/2006/relationships/hyperlink" Target="mailto:e.pickard@hwood.org.uk" TargetMode="External"/><Relationship Id="rId14" Type="http://schemas.openxmlformats.org/officeDocument/2006/relationships/hyperlink" Target="mailto:jessicabrown@ls-ten.org"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www.legislation.gov.uk/ukpga/2004/31/contents" TargetMode="External"/><Relationship Id="rId56" Type="http://schemas.openxmlformats.org/officeDocument/2006/relationships/hyperlink" Target="https://www.gov.uk/guidance/safeguarding-and-remote-education-during-coronavirus-covid-19" TargetMode="External"/><Relationship Id="rId100" Type="http://schemas.openxmlformats.org/officeDocument/2006/relationships/header" Target="header3.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leedsscp.org.uk/Practitioners/Local-protocols/Concerns-Resolution-Process" TargetMode="External"/><Relationship Id="rId72" Type="http://schemas.openxmlformats.org/officeDocument/2006/relationships/image" Target="media/image6.png"/><Relationship Id="rId93" Type="http://schemas.openxmlformats.org/officeDocument/2006/relationships/image" Target="media/image13.png"/><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J++ey7EiRAZYWWTetwmHUT+0Fg==">CgMxLjAyCGguZ2pkZ3hzMgloLjMwajB6bGwyCWguMWZvYjl0ZTIJaC4zem55c2g3MgloLjJldDkycDAyCGgudHlqY3d0MgloLjNkeTZ2a20yCWguMXQzaDVzZjIJaC40ZDM0b2c4MgppZC4xN2RwOHZ1MgloLjJzOGV5bzE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lpZC52eDEyMjcyCWguM2Z3b2txMDIKaWQuNGYxbWRsbTIJaC4xdjF5dXh0MgloLjJ1NndudGYyCmlkLjE5YzZ5MTgyCWguM3RidWdwMTIKaWQuMjhoNHF3dTIIaC5ubWYxNG4yCmlkLjM3bTJqc2cyCWguMW1yY3UwOTIJaC40NnIwY28yMgppZC4xMTFreDNvMgppZC4zbDE4ZnJoMgloLjJsd2FtdnYyCWguMjA2aXB6YTIKaWQuMnpiZ2l1dzIJaC40azY2OG4zMgppZC4zeWdlYnFpMgloLjFlZ3F0MnAyCWguMmRsb2x5YjIKaWQuM2NxbWV0eDIIaC5zcXl3NjQyCmlkLjFydndwMXEyCWguNGJ2azdwajIKaWQuMTY2NHM1NTIJaC4ycjB1aHhjMgppZC4zcTVzYXN5MgloLjI1YjJsMHI4AHIhMTJkNHBqR0pLUDk1MUZ2eDZMT1N4UV9XTkFYWHdxU0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18562</Words>
  <Characters>105805</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Eyre</dc:creator>
  <cp:lastModifiedBy>Amy Harrison</cp:lastModifiedBy>
  <cp:revision>2</cp:revision>
  <dcterms:created xsi:type="dcterms:W3CDTF">2024-03-02T18:29:00Z</dcterms:created>
  <dcterms:modified xsi:type="dcterms:W3CDTF">2024-03-02T18:29:00Z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0x0101003E55F7FB6EB6244C91481351EAF96685</vt:lpwstr>
  </property>
  <property fmtid="{D5CDD505-2E9C-101B-9397-08002B2CF9AE}" pid="3" name="Order">
    <vt:r8>100</vt:r8>
  </property>
</Properties>
</file>